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48" w:rsidRPr="00765548" w:rsidRDefault="00765548" w:rsidP="007655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mallCaps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bCs/>
          <w:caps/>
          <w:smallCaps/>
          <w:sz w:val="28"/>
          <w:szCs w:val="28"/>
          <w:lang w:eastAsia="ru-RU"/>
        </w:rPr>
        <w:t>РОССИЙСКАЯ ФЕДЕРАЦИЯ</w:t>
      </w:r>
    </w:p>
    <w:p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 РАЙОН</w:t>
      </w:r>
    </w:p>
    <w:p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«ВЕРХНЯКОВСКОЕ СЕЛЬСКОЕ ПОСЕЛЕНИЕ»</w:t>
      </w:r>
    </w:p>
    <w:p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ВЕРХНЯКОВСКОГО СЕЛЬСКОГО ПОСЕЛЕНИЯ</w:t>
      </w:r>
    </w:p>
    <w:p w:rsidR="00765548" w:rsidRDefault="00765548" w:rsidP="0076554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95F08" w:rsidRPr="00765548" w:rsidRDefault="00765548" w:rsidP="007655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CF4C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65548" w:rsidRDefault="00CF4C5A" w:rsidP="00495F08">
      <w:pPr>
        <w:autoSpaceDE w:val="0"/>
        <w:autoSpaceDN w:val="0"/>
        <w:adjustRightInd w:val="0"/>
        <w:spacing w:after="0" w:line="240" w:lineRule="exact"/>
        <w:ind w:right="1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A"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20.11.2020</w:t>
      </w:r>
      <w:r w:rsidR="0076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76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5548"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228           </w:t>
      </w:r>
      <w:r w:rsid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Верхняковский</w:t>
      </w:r>
    </w:p>
    <w:p w:rsidR="00765548" w:rsidRPr="00495F08" w:rsidRDefault="00765548" w:rsidP="00495F08">
      <w:pPr>
        <w:autoSpaceDE w:val="0"/>
        <w:autoSpaceDN w:val="0"/>
        <w:adjustRightInd w:val="0"/>
        <w:spacing w:after="0" w:line="240" w:lineRule="exact"/>
        <w:ind w:right="15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918" w:rsidRPr="00751918" w:rsidRDefault="00751918" w:rsidP="0075191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1918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О передаче </w:t>
      </w:r>
      <w:r w:rsidR="009C2C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дминистрации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 </w:t>
      </w:r>
      <w:r w:rsidR="00113C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Верхнедонского района Ростовской области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 полномочий по осуществлению вн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утреннего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 муниципального финансового контроля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сфере бюджетных правоотношений</w:t>
      </w:r>
    </w:p>
    <w:p w:rsidR="00751918" w:rsidRPr="00751918" w:rsidRDefault="00751918" w:rsidP="0075191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751918" w:rsidRPr="00751918" w:rsidRDefault="00751918" w:rsidP="00751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918" w:rsidRPr="00751918" w:rsidRDefault="00751918" w:rsidP="00751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соответствии с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статьи 2</w:t>
      </w:r>
      <w:bookmarkStart w:id="0" w:name="_GoBack"/>
      <w:bookmarkEnd w:id="0"/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69.2 Бюджетного кодекса Российской Федерации, пунктом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в целях обеспечения надлежащего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муниципального финансового контроля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бюджетных правоотношений </w:t>
      </w:r>
      <w:r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  руководствуясь уставом поселения,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Верхняковского сельского поселения </w:t>
      </w:r>
      <w:r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751918">
        <w:rPr>
          <w:rFonts w:ascii="Times New Roman" w:eastAsia="Times New Roman" w:hAnsi="Times New Roman" w:cs="Times New Roman"/>
          <w:spacing w:val="60"/>
          <w:sz w:val="28"/>
          <w:szCs w:val="28"/>
          <w:lang w:val="x-none" w:eastAsia="ru-RU"/>
        </w:rPr>
        <w:t>реши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1918" w:rsidRPr="00751918" w:rsidRDefault="00751918" w:rsidP="00751918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5D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Верхнедонского района Ростовской области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передаче </w:t>
      </w:r>
      <w:r w:rsidR="005D53CF" w:rsidRPr="005D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D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53CF" w:rsidRPr="005D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Верхнедонского района Ростовской области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осуществлению внутреннего муниципального финансового контроля в</w:t>
      </w:r>
      <w:r w:rsidR="0007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бюджетных правоотношений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1918" w:rsidRPr="00751918" w:rsidRDefault="00751918" w:rsidP="00751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Для обеспечения выполнения передаваемых полномочий по осуществлению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муниципального финансового контроля в сфере бюджетных правоотношений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включить в бюджет</w:t>
      </w:r>
      <w:r w:rsidR="008304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очередной финансовый год сумму затрат на обеспечение осуществления полномочий по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</w:t>
      </w:r>
      <w:r w:rsid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</w:t>
      </w:r>
      <w:r w:rsid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бюджетных правоотношений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заключенным соглашением. </w:t>
      </w:r>
    </w:p>
    <w:p w:rsidR="00751918" w:rsidRPr="00751918" w:rsidRDefault="00751918" w:rsidP="0075191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3.</w:t>
      </w:r>
      <w:r w:rsidR="00A748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75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выполнением решения возложить на постоянную комиссию по бюджету,</w:t>
      </w:r>
      <w:r w:rsidR="00A7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налогам и собственности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5F08" w:rsidRPr="00765548" w:rsidRDefault="00A74808" w:rsidP="00A7480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5F08"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F08"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495F08" w:rsidRPr="00495F08" w:rsidRDefault="00495F08" w:rsidP="00495F08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F08" w:rsidRPr="00495F08" w:rsidRDefault="00495F08" w:rsidP="00495F08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633C5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9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-</w:t>
      </w:r>
    </w:p>
    <w:p w:rsidR="007574C6" w:rsidRDefault="00495F08" w:rsidP="00495F08">
      <w:r w:rsidRPr="00495F08">
        <w:rPr>
          <w:rFonts w:ascii="Times New Roman" w:eastAsia="Times New Roman" w:hAnsi="Times New Roman" w:cs="Times New Roman"/>
          <w:sz w:val="28"/>
          <w:szCs w:val="28"/>
        </w:rPr>
        <w:t xml:space="preserve">Глава Верхняковского Сельского поселения       </w:t>
      </w:r>
      <w:r w:rsidR="0061176C" w:rsidRPr="0061176C">
        <w:rPr>
          <w:rFonts w:ascii="Times New Roman" w:eastAsia="Times New Roman" w:hAnsi="Times New Roman" w:cs="Times New Roman"/>
          <w:sz w:val="28"/>
          <w:szCs w:val="28"/>
        </w:rPr>
        <w:t xml:space="preserve">                  Каташов М.</w:t>
      </w:r>
      <w:r w:rsidR="0061176C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495F0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sectPr w:rsidR="007574C6" w:rsidSect="0076554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522F8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E3291F"/>
    <w:multiLevelType w:val="hybridMultilevel"/>
    <w:tmpl w:val="70500C62"/>
    <w:lvl w:ilvl="0" w:tplc="24621038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AE"/>
    <w:rsid w:val="00074D9C"/>
    <w:rsid w:val="00113C72"/>
    <w:rsid w:val="00495F08"/>
    <w:rsid w:val="005944AE"/>
    <w:rsid w:val="005D53CF"/>
    <w:rsid w:val="0061176C"/>
    <w:rsid w:val="00633C55"/>
    <w:rsid w:val="006E6E6A"/>
    <w:rsid w:val="00751918"/>
    <w:rsid w:val="007574C6"/>
    <w:rsid w:val="00765548"/>
    <w:rsid w:val="008304BB"/>
    <w:rsid w:val="00902AAA"/>
    <w:rsid w:val="009C2C57"/>
    <w:rsid w:val="00A74808"/>
    <w:rsid w:val="00C069DD"/>
    <w:rsid w:val="00CF4C5A"/>
    <w:rsid w:val="00D5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84BA"/>
  <w15:docId w15:val="{F7A7D235-1528-400F-AF15-838C9857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13</cp:revision>
  <cp:lastPrinted>2020-06-11T07:06:00Z</cp:lastPrinted>
  <dcterms:created xsi:type="dcterms:W3CDTF">2020-06-11T07:48:00Z</dcterms:created>
  <dcterms:modified xsi:type="dcterms:W3CDTF">2020-11-20T08:05:00Z</dcterms:modified>
</cp:coreProperties>
</file>