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A0857" w14:textId="77777777" w:rsidR="00527F30" w:rsidRDefault="00527F30" w:rsidP="00212B7D">
      <w:pPr>
        <w:widowControl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</w:p>
    <w:p w14:paraId="5B3B8069" w14:textId="059F95FF" w:rsidR="00212B7D" w:rsidRPr="00212B7D" w:rsidRDefault="00212B7D" w:rsidP="00212B7D">
      <w:pPr>
        <w:widowControl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 w:rsidRPr="00212B7D">
        <w:rPr>
          <w:rFonts w:eastAsia="Times New Roman"/>
          <w:kern w:val="0"/>
          <w:sz w:val="28"/>
          <w:szCs w:val="28"/>
        </w:rPr>
        <w:t>РОССИЙСКАЯ ФЕДЕРАЦИЯ</w:t>
      </w:r>
    </w:p>
    <w:p w14:paraId="14BA2DAA" w14:textId="77777777" w:rsidR="00212B7D" w:rsidRPr="00212B7D" w:rsidRDefault="00212B7D" w:rsidP="00212B7D">
      <w:pPr>
        <w:widowControl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 w:rsidRPr="00212B7D">
        <w:rPr>
          <w:rFonts w:eastAsia="Times New Roman"/>
          <w:kern w:val="0"/>
          <w:sz w:val="28"/>
          <w:szCs w:val="28"/>
        </w:rPr>
        <w:t>РОСТОВСКАЯ ОБЛАСТЬ</w:t>
      </w:r>
    </w:p>
    <w:p w14:paraId="45768D5A" w14:textId="77777777" w:rsidR="00212B7D" w:rsidRPr="00212B7D" w:rsidRDefault="00212B7D" w:rsidP="00212B7D">
      <w:pPr>
        <w:widowControl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 w:rsidRPr="00212B7D">
        <w:rPr>
          <w:rFonts w:eastAsia="Times New Roman"/>
          <w:kern w:val="0"/>
          <w:sz w:val="28"/>
          <w:szCs w:val="28"/>
        </w:rPr>
        <w:t>ВЕРХНЕДОНСКОЙ РАЙОН</w:t>
      </w:r>
    </w:p>
    <w:p w14:paraId="7019912E" w14:textId="77777777" w:rsidR="00212B7D" w:rsidRPr="00212B7D" w:rsidRDefault="00212B7D" w:rsidP="00212B7D">
      <w:pPr>
        <w:widowControl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 w:rsidRPr="00212B7D">
        <w:rPr>
          <w:rFonts w:eastAsia="Times New Roman"/>
          <w:kern w:val="0"/>
          <w:sz w:val="28"/>
          <w:szCs w:val="28"/>
        </w:rPr>
        <w:t>МУНИЦИПАЛЬНОЕ ОБРАЗОВАНИЕ</w:t>
      </w:r>
    </w:p>
    <w:p w14:paraId="1FE38999" w14:textId="77777777" w:rsidR="00212B7D" w:rsidRPr="00212B7D" w:rsidRDefault="00212B7D" w:rsidP="00212B7D">
      <w:pPr>
        <w:widowControl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 w:rsidRPr="00212B7D">
        <w:rPr>
          <w:rFonts w:eastAsia="Times New Roman"/>
          <w:kern w:val="0"/>
          <w:sz w:val="28"/>
          <w:szCs w:val="28"/>
        </w:rPr>
        <w:t>«ВЕРХНЯКОВСКОЕ СЕЛЬСКОЕ ПОСЕЛЕНИЕ»</w:t>
      </w:r>
    </w:p>
    <w:p w14:paraId="77227E08" w14:textId="77777777" w:rsidR="00212B7D" w:rsidRPr="00212B7D" w:rsidRDefault="00212B7D" w:rsidP="00212B7D">
      <w:pPr>
        <w:widowControl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</w:p>
    <w:p w14:paraId="0149F5BE" w14:textId="613A3309" w:rsidR="00212B7D" w:rsidRDefault="00212B7D" w:rsidP="00212B7D">
      <w:pPr>
        <w:widowControl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 w:rsidRPr="00212B7D">
        <w:rPr>
          <w:rFonts w:eastAsia="Times New Roman"/>
          <w:kern w:val="0"/>
          <w:sz w:val="28"/>
          <w:szCs w:val="28"/>
        </w:rPr>
        <w:t>АДМИНИСТРАЦИЯ ВЕРХНЯКОВСКОГО СЕЛЬСКОГО ПОСЕЛЕНИЯ</w:t>
      </w:r>
    </w:p>
    <w:p w14:paraId="10C4D6A9" w14:textId="6A6BC491" w:rsidR="00D01B27" w:rsidRDefault="00D01B27" w:rsidP="00212B7D">
      <w:pPr>
        <w:widowControl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</w:p>
    <w:p w14:paraId="1654DCFF" w14:textId="70B29B7B" w:rsidR="00E4292A" w:rsidRPr="00D01B27" w:rsidRDefault="0085570A" w:rsidP="00D01B27">
      <w:pPr>
        <w:widowControl w:val="0"/>
        <w:autoSpaceDE w:val="0"/>
        <w:autoSpaceDN w:val="0"/>
        <w:adjustRightInd w:val="0"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РЕШЕНИЕ</w:t>
      </w:r>
    </w:p>
    <w:p w14:paraId="50AEE819" w14:textId="77777777" w:rsidR="00E4292A" w:rsidRPr="00E4292A" w:rsidRDefault="00E4292A" w:rsidP="00E4292A">
      <w:pPr>
        <w:widowControl w:val="0"/>
        <w:autoSpaceDE w:val="0"/>
        <w:autoSpaceDN w:val="0"/>
        <w:adjustRightInd w:val="0"/>
        <w:jc w:val="left"/>
        <w:rPr>
          <w:rFonts w:eastAsia="Times New Roman"/>
          <w:bCs/>
          <w:kern w:val="0"/>
          <w:sz w:val="28"/>
          <w:szCs w:val="28"/>
        </w:rPr>
      </w:pPr>
    </w:p>
    <w:p w14:paraId="610AD4AB" w14:textId="1DF6D7AC" w:rsidR="00E4292A" w:rsidRPr="00E4292A" w:rsidRDefault="0007373B" w:rsidP="006C2DC2">
      <w:pPr>
        <w:widowControl w:val="0"/>
        <w:autoSpaceDE w:val="0"/>
        <w:autoSpaceDN w:val="0"/>
        <w:adjustRightInd w:val="0"/>
        <w:ind w:left="-567"/>
        <w:jc w:val="left"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  <w:t>__</w:t>
      </w:r>
      <w:r w:rsidR="00E4292A" w:rsidRPr="003739FE">
        <w:rPr>
          <w:rFonts w:eastAsia="Times New Roman"/>
          <w:bCs/>
          <w:kern w:val="0"/>
          <w:sz w:val="28"/>
          <w:szCs w:val="28"/>
        </w:rPr>
        <w:t>.</w:t>
      </w:r>
      <w:r>
        <w:rPr>
          <w:rFonts w:eastAsia="Times New Roman"/>
          <w:bCs/>
          <w:kern w:val="0"/>
          <w:sz w:val="28"/>
          <w:szCs w:val="28"/>
        </w:rPr>
        <w:t>__.20__</w:t>
      </w:r>
      <w:r w:rsidR="00E4292A" w:rsidRPr="003739FE">
        <w:rPr>
          <w:rFonts w:eastAsia="Times New Roman"/>
          <w:bCs/>
          <w:kern w:val="0"/>
          <w:sz w:val="28"/>
          <w:szCs w:val="28"/>
        </w:rPr>
        <w:t xml:space="preserve">          </w:t>
      </w:r>
      <w:r w:rsidR="0085570A">
        <w:rPr>
          <w:rFonts w:eastAsia="Times New Roman"/>
          <w:bCs/>
          <w:kern w:val="0"/>
          <w:sz w:val="28"/>
          <w:szCs w:val="28"/>
        </w:rPr>
        <w:t xml:space="preserve">                </w:t>
      </w:r>
      <w:r w:rsidR="00E4292A" w:rsidRPr="003739FE">
        <w:rPr>
          <w:rFonts w:eastAsia="Times New Roman"/>
          <w:bCs/>
          <w:kern w:val="0"/>
          <w:sz w:val="28"/>
          <w:szCs w:val="28"/>
        </w:rPr>
        <w:t xml:space="preserve">№ </w:t>
      </w:r>
      <w:r>
        <w:rPr>
          <w:rFonts w:eastAsia="Times New Roman"/>
          <w:bCs/>
          <w:kern w:val="0"/>
          <w:sz w:val="28"/>
          <w:szCs w:val="28"/>
        </w:rPr>
        <w:t>___</w:t>
      </w:r>
      <w:r w:rsidR="00E4292A" w:rsidRPr="00E4292A">
        <w:rPr>
          <w:rFonts w:eastAsia="Times New Roman"/>
          <w:bCs/>
          <w:kern w:val="0"/>
          <w:sz w:val="28"/>
          <w:szCs w:val="28"/>
        </w:rPr>
        <w:t xml:space="preserve">         </w:t>
      </w:r>
      <w:r w:rsidR="00212B7D">
        <w:rPr>
          <w:rFonts w:eastAsia="Times New Roman"/>
          <w:bCs/>
          <w:kern w:val="0"/>
          <w:sz w:val="28"/>
          <w:szCs w:val="28"/>
        </w:rPr>
        <w:t xml:space="preserve">     х. Верхняковский</w:t>
      </w:r>
    </w:p>
    <w:p w14:paraId="778D9483" w14:textId="77777777" w:rsidR="00253835" w:rsidRDefault="00253835" w:rsidP="00253835">
      <w:pPr>
        <w:rPr>
          <w:sz w:val="36"/>
          <w:szCs w:val="36"/>
        </w:rPr>
      </w:pPr>
    </w:p>
    <w:p w14:paraId="0D87511E" w14:textId="77777777" w:rsidR="00253835" w:rsidRDefault="00253835" w:rsidP="00253835">
      <w:pPr>
        <w:rPr>
          <w:sz w:val="36"/>
          <w:szCs w:val="36"/>
        </w:rPr>
      </w:pPr>
    </w:p>
    <w:p w14:paraId="1B3F9230" w14:textId="77777777" w:rsidR="00E4292A" w:rsidRDefault="00253835" w:rsidP="006C2DC2">
      <w:pPr>
        <w:ind w:left="-567"/>
        <w:rPr>
          <w:sz w:val="28"/>
          <w:szCs w:val="28"/>
        </w:rPr>
      </w:pPr>
      <w:r w:rsidRPr="00253835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принятия </w:t>
      </w:r>
    </w:p>
    <w:p w14:paraId="70D80E4E" w14:textId="185F582F" w:rsidR="00E4292A" w:rsidRDefault="00E4292A" w:rsidP="006C2DC2">
      <w:pPr>
        <w:ind w:hanging="567"/>
        <w:rPr>
          <w:sz w:val="28"/>
          <w:szCs w:val="28"/>
        </w:rPr>
      </w:pPr>
      <w:r>
        <w:rPr>
          <w:sz w:val="28"/>
          <w:szCs w:val="28"/>
        </w:rPr>
        <w:t>г</w:t>
      </w:r>
      <w:r w:rsidR="00253835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</w:t>
      </w:r>
      <w:r w:rsidR="00212B7D">
        <w:rPr>
          <w:sz w:val="28"/>
          <w:szCs w:val="28"/>
        </w:rPr>
        <w:t>дминистрации Верхняковского сельского поселения</w:t>
      </w:r>
      <w:r w:rsidR="00253835" w:rsidRPr="00253835">
        <w:rPr>
          <w:sz w:val="28"/>
          <w:szCs w:val="28"/>
        </w:rPr>
        <w:t xml:space="preserve"> </w:t>
      </w:r>
    </w:p>
    <w:p w14:paraId="2BA9C27E" w14:textId="77777777" w:rsidR="00E4292A" w:rsidRDefault="00253835" w:rsidP="006C2DC2">
      <w:pPr>
        <w:ind w:hanging="567"/>
        <w:rPr>
          <w:sz w:val="28"/>
          <w:szCs w:val="28"/>
        </w:rPr>
      </w:pPr>
      <w:r w:rsidRPr="00253835">
        <w:rPr>
          <w:sz w:val="28"/>
          <w:szCs w:val="28"/>
        </w:rPr>
        <w:t xml:space="preserve">решений о согласовании и утверждении уставов </w:t>
      </w:r>
    </w:p>
    <w:p w14:paraId="2A9734DD" w14:textId="77777777" w:rsidR="00253835" w:rsidRDefault="00253835" w:rsidP="006C2DC2">
      <w:pPr>
        <w:ind w:hanging="567"/>
        <w:rPr>
          <w:sz w:val="28"/>
          <w:szCs w:val="28"/>
        </w:rPr>
      </w:pPr>
      <w:r w:rsidRPr="00253835">
        <w:rPr>
          <w:sz w:val="28"/>
          <w:szCs w:val="28"/>
        </w:rPr>
        <w:t>некоторых казачьих обществ</w:t>
      </w:r>
    </w:p>
    <w:p w14:paraId="05D3DB01" w14:textId="77777777" w:rsidR="00253835" w:rsidRDefault="00253835" w:rsidP="00253835">
      <w:pPr>
        <w:rPr>
          <w:sz w:val="28"/>
          <w:szCs w:val="28"/>
        </w:rPr>
      </w:pPr>
    </w:p>
    <w:p w14:paraId="386FCDA4" w14:textId="6166E972" w:rsidR="00253835" w:rsidRPr="00840D58" w:rsidRDefault="00253835" w:rsidP="0085570A">
      <w:pPr>
        <w:ind w:left="-567"/>
        <w:rPr>
          <w:sz w:val="28"/>
          <w:szCs w:val="28"/>
        </w:rPr>
      </w:pPr>
      <w:r w:rsidRPr="00253835">
        <w:rPr>
          <w:sz w:val="28"/>
          <w:szCs w:val="28"/>
        </w:rPr>
        <w:t xml:space="preserve"> </w:t>
      </w:r>
      <w:r w:rsidR="00E4292A">
        <w:rPr>
          <w:sz w:val="28"/>
          <w:szCs w:val="28"/>
        </w:rPr>
        <w:tab/>
      </w:r>
      <w:r w:rsidRPr="00253835">
        <w:rPr>
          <w:sz w:val="28"/>
          <w:szCs w:val="28"/>
        </w:rPr>
        <w:t>В соответствии с Указом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 № 45 «Об утверждении Типового положения о согласовании и утверждении уставов казачьих обществ»</w:t>
      </w:r>
      <w:r>
        <w:rPr>
          <w:sz w:val="28"/>
          <w:szCs w:val="28"/>
        </w:rPr>
        <w:t>, Указа Губернатора Ростовской области</w:t>
      </w:r>
      <w:r w:rsidR="00840D58">
        <w:rPr>
          <w:sz w:val="28"/>
          <w:szCs w:val="28"/>
        </w:rPr>
        <w:t xml:space="preserve"> № 15 от  08.10.2020 «</w:t>
      </w:r>
      <w:r w:rsidRPr="00840D58">
        <w:rPr>
          <w:sz w:val="28"/>
          <w:szCs w:val="28"/>
        </w:rPr>
        <w:t>Об утверждении Порядка принятия Губернатором Ростовской области решений о согласовании и утверждении уставов некоторых казачьих обществ</w:t>
      </w:r>
      <w:r w:rsidR="00840D58">
        <w:rPr>
          <w:sz w:val="28"/>
          <w:szCs w:val="28"/>
        </w:rPr>
        <w:t>»</w:t>
      </w:r>
      <w:r w:rsidR="0085570A">
        <w:rPr>
          <w:sz w:val="28"/>
          <w:szCs w:val="28"/>
        </w:rPr>
        <w:t>, Собрание депутатов Верхняковского сельского поселения решило</w:t>
      </w:r>
      <w:r w:rsidR="00E4292A">
        <w:rPr>
          <w:sz w:val="28"/>
          <w:szCs w:val="28"/>
        </w:rPr>
        <w:t>:</w:t>
      </w:r>
    </w:p>
    <w:p w14:paraId="3430D52F" w14:textId="77777777" w:rsidR="00253835" w:rsidRDefault="00253835" w:rsidP="00253835">
      <w:pPr>
        <w:rPr>
          <w:sz w:val="28"/>
          <w:szCs w:val="28"/>
        </w:rPr>
      </w:pPr>
    </w:p>
    <w:p w14:paraId="506F464A" w14:textId="2DB01848" w:rsidR="00840D58" w:rsidRDefault="00253835" w:rsidP="006C2DC2">
      <w:pPr>
        <w:ind w:left="-567" w:firstLine="567"/>
        <w:rPr>
          <w:sz w:val="28"/>
          <w:szCs w:val="28"/>
        </w:rPr>
      </w:pPr>
      <w:r w:rsidRPr="00253835">
        <w:rPr>
          <w:sz w:val="28"/>
          <w:szCs w:val="28"/>
        </w:rPr>
        <w:t xml:space="preserve"> 1. Утвердить Порядок принятия</w:t>
      </w:r>
      <w:r w:rsidR="00840D58" w:rsidRPr="00840D58">
        <w:rPr>
          <w:sz w:val="28"/>
          <w:szCs w:val="28"/>
        </w:rPr>
        <w:t xml:space="preserve"> </w:t>
      </w:r>
      <w:r w:rsidR="00E4292A">
        <w:rPr>
          <w:sz w:val="28"/>
          <w:szCs w:val="28"/>
        </w:rPr>
        <w:t>г</w:t>
      </w:r>
      <w:r w:rsidR="00840D58">
        <w:rPr>
          <w:sz w:val="28"/>
          <w:szCs w:val="28"/>
        </w:rPr>
        <w:t xml:space="preserve">лавой </w:t>
      </w:r>
      <w:r w:rsidR="00E4292A">
        <w:rPr>
          <w:sz w:val="28"/>
          <w:szCs w:val="28"/>
        </w:rPr>
        <w:t>А</w:t>
      </w:r>
      <w:r w:rsidR="00840D58">
        <w:rPr>
          <w:sz w:val="28"/>
          <w:szCs w:val="28"/>
        </w:rPr>
        <w:t xml:space="preserve">дминистрации </w:t>
      </w:r>
      <w:r w:rsidR="00212B7D">
        <w:rPr>
          <w:sz w:val="28"/>
          <w:szCs w:val="28"/>
        </w:rPr>
        <w:t>Верхняковского сельского поселения</w:t>
      </w:r>
      <w:r w:rsidR="00840D58" w:rsidRPr="00253835">
        <w:rPr>
          <w:sz w:val="28"/>
          <w:szCs w:val="28"/>
        </w:rPr>
        <w:t xml:space="preserve"> решений</w:t>
      </w:r>
      <w:r w:rsidRPr="00253835">
        <w:rPr>
          <w:sz w:val="28"/>
          <w:szCs w:val="28"/>
        </w:rPr>
        <w:t xml:space="preserve"> о согласовании и утверждении уставов некоторых казачьих обществ согласно приложению.</w:t>
      </w:r>
    </w:p>
    <w:p w14:paraId="57E85308" w14:textId="65557B37" w:rsidR="00840D58" w:rsidRDefault="00253835" w:rsidP="006C2DC2">
      <w:pPr>
        <w:ind w:left="-567" w:firstLine="567"/>
        <w:rPr>
          <w:sz w:val="28"/>
          <w:szCs w:val="28"/>
        </w:rPr>
      </w:pPr>
      <w:r w:rsidRPr="00253835">
        <w:rPr>
          <w:sz w:val="28"/>
          <w:szCs w:val="28"/>
        </w:rPr>
        <w:t xml:space="preserve"> 2. </w:t>
      </w:r>
      <w:r w:rsidRPr="00E4292A">
        <w:rPr>
          <w:sz w:val="28"/>
          <w:szCs w:val="28"/>
        </w:rPr>
        <w:t>Настоящ</w:t>
      </w:r>
      <w:r w:rsidR="0024340A">
        <w:rPr>
          <w:sz w:val="28"/>
          <w:szCs w:val="28"/>
        </w:rPr>
        <w:t>ее</w:t>
      </w:r>
      <w:r w:rsidR="00840D58" w:rsidRPr="00E4292A">
        <w:rPr>
          <w:sz w:val="28"/>
          <w:szCs w:val="28"/>
        </w:rPr>
        <w:t xml:space="preserve"> </w:t>
      </w:r>
      <w:r w:rsidR="0085570A">
        <w:rPr>
          <w:sz w:val="28"/>
          <w:szCs w:val="28"/>
        </w:rPr>
        <w:t>решение</w:t>
      </w:r>
      <w:r w:rsidR="0024340A">
        <w:rPr>
          <w:sz w:val="28"/>
          <w:szCs w:val="28"/>
        </w:rPr>
        <w:t xml:space="preserve"> </w:t>
      </w:r>
      <w:r w:rsidRPr="00E4292A">
        <w:rPr>
          <w:sz w:val="28"/>
          <w:szCs w:val="28"/>
        </w:rPr>
        <w:t>вступает в силу со дня его официального опубликования.</w:t>
      </w:r>
    </w:p>
    <w:p w14:paraId="3B12EFF3" w14:textId="5A4E4595" w:rsidR="006C2DC2" w:rsidRDefault="006C2DC2" w:rsidP="006C2DC2">
      <w:pPr>
        <w:rPr>
          <w:sz w:val="28"/>
          <w:szCs w:val="28"/>
        </w:rPr>
      </w:pPr>
    </w:p>
    <w:p w14:paraId="4C04D64B" w14:textId="4416AD21" w:rsidR="00A9282D" w:rsidRDefault="00A9282D" w:rsidP="006C2DC2">
      <w:pPr>
        <w:ind w:left="-284" w:firstLine="284"/>
        <w:rPr>
          <w:rFonts w:eastAsia="Times New Roman"/>
          <w:kern w:val="0"/>
          <w:sz w:val="28"/>
          <w:szCs w:val="28"/>
        </w:rPr>
      </w:pPr>
    </w:p>
    <w:p w14:paraId="34FCA85A" w14:textId="77777777" w:rsidR="0085570A" w:rsidRDefault="0085570A" w:rsidP="006C2DC2">
      <w:pPr>
        <w:ind w:left="-284" w:firstLine="284"/>
        <w:rPr>
          <w:rFonts w:eastAsia="Times New Roman"/>
          <w:kern w:val="0"/>
          <w:sz w:val="28"/>
          <w:szCs w:val="28"/>
        </w:rPr>
      </w:pPr>
    </w:p>
    <w:p w14:paraId="7B7947CD" w14:textId="6DD3C062" w:rsidR="0085570A" w:rsidRDefault="0085570A" w:rsidP="006C2DC2">
      <w:pPr>
        <w:ind w:left="-284" w:firstLine="284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Председатель Собрания депутатов – </w:t>
      </w:r>
    </w:p>
    <w:p w14:paraId="64C2D52B" w14:textId="2D96F80B" w:rsidR="0024340A" w:rsidRPr="0085570A" w:rsidRDefault="0024340A" w:rsidP="0085570A">
      <w:pPr>
        <w:ind w:left="-284" w:firstLine="284"/>
        <w:rPr>
          <w:sz w:val="28"/>
          <w:szCs w:val="28"/>
        </w:rPr>
      </w:pPr>
      <w:r w:rsidRPr="0024340A">
        <w:rPr>
          <w:rFonts w:eastAsia="Times New Roman"/>
          <w:kern w:val="0"/>
          <w:sz w:val="28"/>
          <w:szCs w:val="28"/>
        </w:rPr>
        <w:t>Глава</w:t>
      </w:r>
      <w:r w:rsidR="0085570A">
        <w:rPr>
          <w:rFonts w:eastAsia="Times New Roman"/>
          <w:kern w:val="0"/>
          <w:sz w:val="28"/>
          <w:szCs w:val="28"/>
        </w:rPr>
        <w:t xml:space="preserve"> </w:t>
      </w:r>
      <w:r w:rsidR="00212B7D">
        <w:rPr>
          <w:rFonts w:eastAsia="Times New Roman"/>
          <w:kern w:val="0"/>
          <w:sz w:val="28"/>
          <w:szCs w:val="28"/>
        </w:rPr>
        <w:t>Верхняковского сельского поселения</w:t>
      </w:r>
      <w:r w:rsidR="0085570A">
        <w:rPr>
          <w:rFonts w:eastAsia="Times New Roman"/>
          <w:kern w:val="0"/>
          <w:sz w:val="28"/>
          <w:szCs w:val="28"/>
        </w:rPr>
        <w:t xml:space="preserve">              М.М. Каташов</w:t>
      </w:r>
      <w:r w:rsidRPr="0024340A">
        <w:rPr>
          <w:rFonts w:eastAsia="Times New Roman"/>
          <w:kern w:val="0"/>
          <w:sz w:val="28"/>
          <w:szCs w:val="28"/>
        </w:rPr>
        <w:t xml:space="preserve">   </w:t>
      </w:r>
    </w:p>
    <w:p w14:paraId="2178BCDF" w14:textId="77777777" w:rsidR="0024340A" w:rsidRPr="0024340A" w:rsidRDefault="0024340A" w:rsidP="0024340A">
      <w:pPr>
        <w:tabs>
          <w:tab w:val="left" w:pos="1134"/>
        </w:tabs>
        <w:autoSpaceDE w:val="0"/>
        <w:autoSpaceDN w:val="0"/>
        <w:adjustRightInd w:val="0"/>
        <w:jc w:val="left"/>
        <w:rPr>
          <w:rFonts w:eastAsia="Times New Roman"/>
          <w:kern w:val="0"/>
          <w:sz w:val="28"/>
          <w:szCs w:val="28"/>
        </w:rPr>
      </w:pPr>
      <w:r w:rsidRPr="0024340A">
        <w:rPr>
          <w:rFonts w:eastAsia="Times New Roman"/>
          <w:kern w:val="0"/>
          <w:sz w:val="28"/>
          <w:szCs w:val="28"/>
        </w:rPr>
        <w:t xml:space="preserve"> </w:t>
      </w:r>
    </w:p>
    <w:p w14:paraId="2FF28038" w14:textId="77777777" w:rsidR="0024340A" w:rsidRPr="0024340A" w:rsidRDefault="0024340A" w:rsidP="0024340A">
      <w:pPr>
        <w:tabs>
          <w:tab w:val="left" w:pos="1134"/>
        </w:tabs>
        <w:autoSpaceDE w:val="0"/>
        <w:autoSpaceDN w:val="0"/>
        <w:adjustRightInd w:val="0"/>
        <w:jc w:val="left"/>
        <w:rPr>
          <w:rFonts w:ascii="Arial" w:eastAsia="Times New Roman" w:hAnsi="Arial" w:cs="Arial"/>
          <w:kern w:val="0"/>
          <w:sz w:val="28"/>
          <w:szCs w:val="28"/>
        </w:rPr>
      </w:pPr>
    </w:p>
    <w:p w14:paraId="0694D2D9" w14:textId="5A18C991" w:rsidR="00840D58" w:rsidRPr="006C2DC2" w:rsidRDefault="001A54E8" w:rsidP="0024340A">
      <w:pPr>
        <w:tabs>
          <w:tab w:val="left" w:pos="1134"/>
        </w:tabs>
        <w:autoSpaceDE w:val="0"/>
        <w:autoSpaceDN w:val="0"/>
        <w:adjustRightInd w:val="0"/>
        <w:jc w:val="left"/>
        <w:rPr>
          <w:sz w:val="22"/>
          <w:szCs w:val="22"/>
        </w:rPr>
      </w:pPr>
      <w:r w:rsidRPr="006C2DC2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C132D6" wp14:editId="35AA1C9F">
                <wp:simplePos x="0" y="0"/>
                <wp:positionH relativeFrom="column">
                  <wp:posOffset>1905</wp:posOffset>
                </wp:positionH>
                <wp:positionV relativeFrom="paragraph">
                  <wp:posOffset>5908040</wp:posOffset>
                </wp:positionV>
                <wp:extent cx="2376170" cy="38354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F8487" w14:textId="77777777" w:rsidR="0024340A" w:rsidRPr="00E761F4" w:rsidRDefault="0024340A" w:rsidP="002434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C132D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15pt;margin-top:465.2pt;width:187.1pt;height:30.2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" filled="f" stroked="f">
                <v:textbox style="mso-fit-shape-to-text:t">
                  <w:txbxContent>
                    <w:p w14:paraId="5A7F8487" w14:textId="77777777" w:rsidR="0024340A" w:rsidRPr="00E761F4" w:rsidRDefault="0024340A" w:rsidP="0024340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6982C3" w14:textId="6932DF82" w:rsidR="0024340A" w:rsidRDefault="00840D58" w:rsidP="0024340A">
      <w:pPr>
        <w:jc w:val="right"/>
      </w:pPr>
      <w:r>
        <w:rPr>
          <w:sz w:val="28"/>
          <w:szCs w:val="28"/>
        </w:rPr>
        <w:t xml:space="preserve">                       </w:t>
      </w:r>
    </w:p>
    <w:p w14:paraId="68CA2198" w14:textId="77777777" w:rsidR="0024340A" w:rsidRDefault="0024340A" w:rsidP="0024340A">
      <w:pPr>
        <w:jc w:val="right"/>
        <w:rPr>
          <w:sz w:val="28"/>
          <w:szCs w:val="28"/>
        </w:rPr>
      </w:pPr>
    </w:p>
    <w:p w14:paraId="1BFABCFE" w14:textId="77777777" w:rsidR="006C2DC2" w:rsidRDefault="006C2DC2" w:rsidP="0024340A">
      <w:pPr>
        <w:jc w:val="right"/>
        <w:rPr>
          <w:sz w:val="24"/>
          <w:szCs w:val="24"/>
        </w:rPr>
      </w:pPr>
    </w:p>
    <w:p w14:paraId="5ED14370" w14:textId="77777777" w:rsidR="006C2DC2" w:rsidRDefault="006C2DC2" w:rsidP="0024340A">
      <w:pPr>
        <w:jc w:val="right"/>
        <w:rPr>
          <w:sz w:val="24"/>
          <w:szCs w:val="24"/>
        </w:rPr>
      </w:pPr>
    </w:p>
    <w:p w14:paraId="49C9754D" w14:textId="2FEB3141" w:rsidR="006C2DC2" w:rsidRDefault="006C2DC2" w:rsidP="0024340A">
      <w:pPr>
        <w:jc w:val="right"/>
        <w:rPr>
          <w:sz w:val="24"/>
          <w:szCs w:val="24"/>
        </w:rPr>
      </w:pPr>
    </w:p>
    <w:p w14:paraId="2169D9E8" w14:textId="77777777" w:rsidR="006C2DC2" w:rsidRDefault="006C2DC2" w:rsidP="00A9282D">
      <w:pPr>
        <w:jc w:val="center"/>
        <w:rPr>
          <w:sz w:val="24"/>
          <w:szCs w:val="24"/>
        </w:rPr>
      </w:pPr>
    </w:p>
    <w:p w14:paraId="548CC4A8" w14:textId="77777777" w:rsidR="006C2DC2" w:rsidRDefault="006C2DC2" w:rsidP="0024340A">
      <w:pPr>
        <w:jc w:val="right"/>
        <w:rPr>
          <w:sz w:val="24"/>
          <w:szCs w:val="24"/>
        </w:rPr>
      </w:pPr>
    </w:p>
    <w:p w14:paraId="2D77AB3F" w14:textId="5EA6F28D" w:rsidR="0024340A" w:rsidRPr="006C2DC2" w:rsidRDefault="007E1040" w:rsidP="007E10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4340A" w:rsidRPr="006C2DC2">
        <w:rPr>
          <w:sz w:val="28"/>
          <w:szCs w:val="28"/>
        </w:rPr>
        <w:t xml:space="preserve">Приложение к </w:t>
      </w:r>
      <w:r w:rsidR="0085570A">
        <w:rPr>
          <w:sz w:val="28"/>
          <w:szCs w:val="28"/>
        </w:rPr>
        <w:t>решению</w:t>
      </w:r>
    </w:p>
    <w:p w14:paraId="4E099F67" w14:textId="5859D776" w:rsidR="00220B44" w:rsidRDefault="007E1040" w:rsidP="00212B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340A" w:rsidRPr="006C2DC2">
        <w:rPr>
          <w:sz w:val="28"/>
          <w:szCs w:val="28"/>
        </w:rPr>
        <w:t xml:space="preserve">Администрации </w:t>
      </w:r>
      <w:r w:rsidR="00212B7D">
        <w:rPr>
          <w:sz w:val="28"/>
          <w:szCs w:val="28"/>
        </w:rPr>
        <w:t xml:space="preserve">Верхняковского </w:t>
      </w:r>
    </w:p>
    <w:p w14:paraId="62F1605C" w14:textId="5A1B473E" w:rsidR="0024340A" w:rsidRPr="006C2DC2" w:rsidRDefault="007E1040" w:rsidP="00220B44">
      <w:pPr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2B7D">
        <w:rPr>
          <w:sz w:val="28"/>
          <w:szCs w:val="28"/>
        </w:rPr>
        <w:t>сельского поселения</w:t>
      </w:r>
    </w:p>
    <w:p w14:paraId="18C83A34" w14:textId="77777777" w:rsidR="0007373B" w:rsidRPr="0007373B" w:rsidRDefault="007E1040" w:rsidP="0007373B">
      <w:pPr>
        <w:ind w:firstLine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373B" w:rsidRPr="0007373B">
        <w:rPr>
          <w:sz w:val="28"/>
          <w:szCs w:val="28"/>
        </w:rPr>
        <w:t>от  __.__.20__ № __</w:t>
      </w:r>
    </w:p>
    <w:p w14:paraId="610A8668" w14:textId="2ABC6700" w:rsidR="00840D58" w:rsidRPr="006C2DC2" w:rsidRDefault="00840D58" w:rsidP="00220B44">
      <w:pPr>
        <w:ind w:firstLine="4111"/>
        <w:jc w:val="center"/>
        <w:rPr>
          <w:sz w:val="28"/>
          <w:szCs w:val="28"/>
        </w:rPr>
      </w:pPr>
      <w:bookmarkStart w:id="0" w:name="_GoBack"/>
      <w:bookmarkEnd w:id="0"/>
    </w:p>
    <w:p w14:paraId="6BD32D94" w14:textId="77777777" w:rsidR="009F7A43" w:rsidRDefault="00840D58" w:rsidP="002434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1F8872E4" w14:textId="77777777" w:rsidR="009F7A43" w:rsidRDefault="009F7A43" w:rsidP="00253835">
      <w:pPr>
        <w:rPr>
          <w:sz w:val="28"/>
          <w:szCs w:val="28"/>
        </w:rPr>
      </w:pPr>
    </w:p>
    <w:p w14:paraId="50AC4C80" w14:textId="77777777" w:rsidR="009F7A43" w:rsidRDefault="009F7A43" w:rsidP="001650C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0D58" w:rsidRPr="00840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40D58" w:rsidRPr="00840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7CFFA2C3" w14:textId="166D596B" w:rsidR="009F7A43" w:rsidRPr="009F7A43" w:rsidRDefault="00840D58" w:rsidP="00212B7D">
      <w:pPr>
        <w:jc w:val="center"/>
        <w:rPr>
          <w:b/>
          <w:sz w:val="28"/>
          <w:szCs w:val="28"/>
        </w:rPr>
      </w:pPr>
      <w:r w:rsidRPr="009F7A43">
        <w:rPr>
          <w:b/>
          <w:sz w:val="28"/>
          <w:szCs w:val="28"/>
        </w:rPr>
        <w:t>ПОРЯДОК</w:t>
      </w:r>
    </w:p>
    <w:p w14:paraId="7B03208D" w14:textId="650EB2B6" w:rsidR="009F7A43" w:rsidRPr="00212B7D" w:rsidRDefault="00840D58" w:rsidP="00212B7D">
      <w:pPr>
        <w:jc w:val="center"/>
        <w:rPr>
          <w:b/>
          <w:sz w:val="28"/>
          <w:szCs w:val="28"/>
        </w:rPr>
      </w:pPr>
      <w:r w:rsidRPr="009F7A43">
        <w:rPr>
          <w:b/>
          <w:sz w:val="28"/>
          <w:szCs w:val="28"/>
        </w:rPr>
        <w:t>принятия</w:t>
      </w:r>
      <w:r w:rsidR="009F7A43" w:rsidRPr="009F7A43">
        <w:rPr>
          <w:b/>
          <w:sz w:val="28"/>
          <w:szCs w:val="28"/>
        </w:rPr>
        <w:t xml:space="preserve"> </w:t>
      </w:r>
      <w:r w:rsidR="0024340A">
        <w:rPr>
          <w:b/>
          <w:sz w:val="28"/>
          <w:szCs w:val="28"/>
        </w:rPr>
        <w:t>г</w:t>
      </w:r>
      <w:r w:rsidR="009F7A43" w:rsidRPr="009F7A43">
        <w:rPr>
          <w:b/>
          <w:sz w:val="28"/>
          <w:szCs w:val="28"/>
        </w:rPr>
        <w:t xml:space="preserve">лавой </w:t>
      </w:r>
      <w:r w:rsidR="0024340A">
        <w:rPr>
          <w:b/>
          <w:sz w:val="28"/>
          <w:szCs w:val="28"/>
        </w:rPr>
        <w:t>А</w:t>
      </w:r>
      <w:r w:rsidR="009F7A43" w:rsidRPr="009F7A43">
        <w:rPr>
          <w:b/>
          <w:sz w:val="28"/>
          <w:szCs w:val="28"/>
        </w:rPr>
        <w:t xml:space="preserve">дминистрации </w:t>
      </w:r>
      <w:r w:rsidR="00212B7D" w:rsidRPr="00212B7D">
        <w:rPr>
          <w:b/>
          <w:sz w:val="28"/>
          <w:szCs w:val="28"/>
        </w:rPr>
        <w:t xml:space="preserve">Верхняковского сельского поселения </w:t>
      </w:r>
      <w:r w:rsidRPr="009F7A43">
        <w:rPr>
          <w:b/>
          <w:sz w:val="28"/>
          <w:szCs w:val="28"/>
        </w:rPr>
        <w:t>решений</w:t>
      </w:r>
      <w:r w:rsidR="00212B7D">
        <w:rPr>
          <w:b/>
          <w:sz w:val="28"/>
          <w:szCs w:val="28"/>
        </w:rPr>
        <w:t xml:space="preserve"> </w:t>
      </w:r>
      <w:r w:rsidRPr="009F7A43">
        <w:rPr>
          <w:b/>
          <w:sz w:val="28"/>
          <w:szCs w:val="28"/>
        </w:rPr>
        <w:t>о</w:t>
      </w:r>
      <w:r w:rsidR="00872481">
        <w:rPr>
          <w:b/>
          <w:sz w:val="28"/>
          <w:szCs w:val="28"/>
        </w:rPr>
        <w:t xml:space="preserve">б </w:t>
      </w:r>
      <w:r w:rsidRPr="009F7A43">
        <w:rPr>
          <w:b/>
          <w:sz w:val="28"/>
          <w:szCs w:val="28"/>
        </w:rPr>
        <w:t>утверждении уставов некоторых казачьих обществ</w:t>
      </w:r>
    </w:p>
    <w:p w14:paraId="4204B4FD" w14:textId="77777777" w:rsidR="009F7A43" w:rsidRDefault="009F7A43" w:rsidP="001650CA">
      <w:pPr>
        <w:rPr>
          <w:sz w:val="28"/>
          <w:szCs w:val="28"/>
        </w:rPr>
      </w:pPr>
    </w:p>
    <w:p w14:paraId="49A019D0" w14:textId="77777777" w:rsidR="001650CA" w:rsidRDefault="00840D58" w:rsidP="001650CA">
      <w:pPr>
        <w:numPr>
          <w:ilvl w:val="0"/>
          <w:numId w:val="12"/>
        </w:numPr>
        <w:tabs>
          <w:tab w:val="left" w:pos="426"/>
        </w:tabs>
        <w:ind w:left="-567" w:firstLine="567"/>
        <w:jc w:val="center"/>
        <w:rPr>
          <w:b/>
          <w:bCs/>
          <w:sz w:val="28"/>
          <w:szCs w:val="28"/>
        </w:rPr>
      </w:pPr>
      <w:r w:rsidRPr="001650CA">
        <w:rPr>
          <w:b/>
          <w:bCs/>
          <w:sz w:val="28"/>
          <w:szCs w:val="28"/>
        </w:rPr>
        <w:t>Общие положения</w:t>
      </w:r>
    </w:p>
    <w:p w14:paraId="1E0B1A7B" w14:textId="77777777" w:rsidR="001650CA" w:rsidRPr="001650CA" w:rsidRDefault="001650CA" w:rsidP="001650CA">
      <w:pPr>
        <w:tabs>
          <w:tab w:val="left" w:pos="426"/>
        </w:tabs>
        <w:jc w:val="center"/>
        <w:rPr>
          <w:b/>
          <w:bCs/>
          <w:sz w:val="28"/>
          <w:szCs w:val="28"/>
        </w:rPr>
      </w:pPr>
    </w:p>
    <w:p w14:paraId="2B0392F6" w14:textId="093B833C" w:rsidR="00CF5674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CF5674">
        <w:rPr>
          <w:sz w:val="28"/>
          <w:szCs w:val="28"/>
        </w:rPr>
        <w:t xml:space="preserve">Настоящий Порядок определяет механизм принятия </w:t>
      </w:r>
      <w:r w:rsidR="00CC1DF8">
        <w:rPr>
          <w:sz w:val="28"/>
          <w:szCs w:val="28"/>
        </w:rPr>
        <w:t>г</w:t>
      </w:r>
      <w:r w:rsidR="00CF5674" w:rsidRPr="00CF5674">
        <w:rPr>
          <w:sz w:val="28"/>
          <w:szCs w:val="28"/>
        </w:rPr>
        <w:t xml:space="preserve">лавой </w:t>
      </w:r>
      <w:r w:rsidR="00CC1DF8">
        <w:rPr>
          <w:sz w:val="28"/>
          <w:szCs w:val="28"/>
        </w:rPr>
        <w:t>А</w:t>
      </w:r>
      <w:r w:rsidR="00CF5674" w:rsidRPr="00CF5674">
        <w:rPr>
          <w:sz w:val="28"/>
          <w:szCs w:val="28"/>
        </w:rPr>
        <w:t xml:space="preserve">дминистрации </w:t>
      </w:r>
      <w:r w:rsidR="00212B7D">
        <w:rPr>
          <w:sz w:val="28"/>
          <w:szCs w:val="28"/>
        </w:rPr>
        <w:t>Верхняковского сельского поселения</w:t>
      </w:r>
      <w:r w:rsidR="00212B7D" w:rsidRPr="00253835">
        <w:rPr>
          <w:sz w:val="28"/>
          <w:szCs w:val="28"/>
        </w:rPr>
        <w:t xml:space="preserve"> </w:t>
      </w:r>
      <w:r w:rsidR="00CF5674" w:rsidRPr="00CF5674">
        <w:rPr>
          <w:sz w:val="28"/>
          <w:szCs w:val="28"/>
        </w:rPr>
        <w:t>решений</w:t>
      </w:r>
      <w:r w:rsidRPr="00CF5674">
        <w:rPr>
          <w:sz w:val="28"/>
          <w:szCs w:val="28"/>
        </w:rPr>
        <w:t xml:space="preserve"> об утверждении уставов </w:t>
      </w:r>
      <w:r w:rsidRPr="003739FE">
        <w:rPr>
          <w:sz w:val="28"/>
          <w:szCs w:val="28"/>
        </w:rPr>
        <w:t>районных (юртовых) казачьих обществ, создаваемых (действующ</w:t>
      </w:r>
      <w:r w:rsidR="00CF5674" w:rsidRPr="003739FE">
        <w:rPr>
          <w:sz w:val="28"/>
          <w:szCs w:val="28"/>
        </w:rPr>
        <w:t xml:space="preserve">их) на территории </w:t>
      </w:r>
      <w:r w:rsidR="003739FE" w:rsidRPr="003739FE">
        <w:rPr>
          <w:sz w:val="28"/>
          <w:szCs w:val="28"/>
        </w:rPr>
        <w:t>поселения</w:t>
      </w:r>
      <w:r w:rsidR="00CC1DF8" w:rsidRPr="003739FE">
        <w:rPr>
          <w:sz w:val="28"/>
          <w:szCs w:val="28"/>
        </w:rPr>
        <w:t>.</w:t>
      </w:r>
      <w:r w:rsidRPr="00CF5674">
        <w:rPr>
          <w:sz w:val="28"/>
          <w:szCs w:val="28"/>
        </w:rPr>
        <w:t xml:space="preserve"> </w:t>
      </w:r>
    </w:p>
    <w:p w14:paraId="4329BCA3" w14:textId="77777777" w:rsidR="001650CA" w:rsidRPr="00CF5674" w:rsidRDefault="001650CA" w:rsidP="001650CA">
      <w:pPr>
        <w:tabs>
          <w:tab w:val="left" w:pos="426"/>
        </w:tabs>
        <w:ind w:left="-567" w:firstLine="567"/>
        <w:rPr>
          <w:sz w:val="28"/>
          <w:szCs w:val="28"/>
        </w:rPr>
      </w:pPr>
    </w:p>
    <w:p w14:paraId="333687D1" w14:textId="77777777" w:rsidR="00CF5674" w:rsidRPr="001650CA" w:rsidRDefault="00840D58" w:rsidP="001650CA">
      <w:pPr>
        <w:numPr>
          <w:ilvl w:val="0"/>
          <w:numId w:val="12"/>
        </w:numPr>
        <w:tabs>
          <w:tab w:val="left" w:pos="426"/>
        </w:tabs>
        <w:ind w:left="-567" w:firstLine="567"/>
        <w:rPr>
          <w:b/>
          <w:bCs/>
          <w:sz w:val="28"/>
          <w:szCs w:val="28"/>
        </w:rPr>
      </w:pPr>
      <w:r w:rsidRPr="001650CA">
        <w:rPr>
          <w:b/>
          <w:bCs/>
          <w:sz w:val="28"/>
          <w:szCs w:val="28"/>
        </w:rPr>
        <w:t>Порядок пр</w:t>
      </w:r>
      <w:r w:rsidR="00770BCC" w:rsidRPr="001650CA">
        <w:rPr>
          <w:b/>
          <w:bCs/>
          <w:sz w:val="28"/>
          <w:szCs w:val="28"/>
        </w:rPr>
        <w:t>инятия решений об утверждении</w:t>
      </w:r>
      <w:r w:rsidRPr="001650CA">
        <w:rPr>
          <w:b/>
          <w:bCs/>
          <w:sz w:val="28"/>
          <w:szCs w:val="28"/>
        </w:rPr>
        <w:t xml:space="preserve"> уставов казачьих обществ</w:t>
      </w:r>
      <w:r w:rsidR="00CF5674" w:rsidRPr="001650CA">
        <w:rPr>
          <w:b/>
          <w:bCs/>
          <w:sz w:val="28"/>
          <w:szCs w:val="28"/>
        </w:rPr>
        <w:t>.</w:t>
      </w:r>
    </w:p>
    <w:p w14:paraId="4E052528" w14:textId="77777777" w:rsidR="0086643C" w:rsidRDefault="0086643C" w:rsidP="001650CA">
      <w:pPr>
        <w:tabs>
          <w:tab w:val="left" w:pos="426"/>
        </w:tabs>
        <w:ind w:left="-567" w:firstLine="567"/>
        <w:rPr>
          <w:sz w:val="28"/>
          <w:szCs w:val="28"/>
        </w:rPr>
      </w:pPr>
    </w:p>
    <w:p w14:paraId="366F4D44" w14:textId="475464A2" w:rsidR="001650CA" w:rsidRDefault="00CF5674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0BCC">
        <w:rPr>
          <w:sz w:val="28"/>
          <w:szCs w:val="28"/>
        </w:rPr>
        <w:t>2.1.</w:t>
      </w:r>
      <w:r w:rsidR="00840D58" w:rsidRPr="00840D58">
        <w:rPr>
          <w:sz w:val="28"/>
          <w:szCs w:val="28"/>
        </w:rPr>
        <w:t xml:space="preserve"> Для утверждения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– уполномоченное лицо), направляет</w:t>
      </w:r>
      <w:r w:rsidR="00CC1DF8">
        <w:rPr>
          <w:sz w:val="28"/>
          <w:szCs w:val="28"/>
        </w:rPr>
        <w:t xml:space="preserve"> г</w:t>
      </w:r>
      <w:r w:rsidR="00770BCC">
        <w:rPr>
          <w:sz w:val="28"/>
          <w:szCs w:val="28"/>
        </w:rPr>
        <w:t xml:space="preserve">лаве </w:t>
      </w:r>
      <w:r w:rsidR="00CC1DF8">
        <w:rPr>
          <w:sz w:val="28"/>
          <w:szCs w:val="28"/>
        </w:rPr>
        <w:t>А</w:t>
      </w:r>
      <w:r w:rsidR="00770BCC">
        <w:rPr>
          <w:sz w:val="28"/>
          <w:szCs w:val="28"/>
        </w:rPr>
        <w:t xml:space="preserve">дминистрации </w:t>
      </w:r>
      <w:r w:rsidR="00212B7D">
        <w:rPr>
          <w:sz w:val="28"/>
          <w:szCs w:val="28"/>
        </w:rPr>
        <w:t>Верхняковского сельского поселения</w:t>
      </w:r>
      <w:r w:rsidR="00212B7D" w:rsidRPr="00253835">
        <w:rPr>
          <w:sz w:val="28"/>
          <w:szCs w:val="28"/>
        </w:rPr>
        <w:t xml:space="preserve"> </w:t>
      </w:r>
      <w:r w:rsidR="0086643C">
        <w:rPr>
          <w:sz w:val="28"/>
          <w:szCs w:val="28"/>
        </w:rPr>
        <w:t>п</w:t>
      </w:r>
      <w:r w:rsidR="00840D58" w:rsidRPr="00840D58">
        <w:rPr>
          <w:sz w:val="28"/>
          <w:szCs w:val="28"/>
        </w:rPr>
        <w:t>редставление об утверждении устава казачьего общества.</w:t>
      </w:r>
    </w:p>
    <w:p w14:paraId="66F40C75" w14:textId="77777777" w:rsidR="00770BCC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К представлению прилагаются: </w:t>
      </w:r>
    </w:p>
    <w:p w14:paraId="3B8ECDC7" w14:textId="77777777" w:rsidR="00CC1DF8" w:rsidRDefault="00840D58" w:rsidP="00FC428D">
      <w:pPr>
        <w:tabs>
          <w:tab w:val="left" w:pos="-567"/>
        </w:tabs>
        <w:ind w:left="-567" w:firstLine="851"/>
        <w:jc w:val="left"/>
        <w:rPr>
          <w:sz w:val="28"/>
          <w:szCs w:val="28"/>
        </w:rPr>
      </w:pPr>
      <w:r w:rsidRPr="00840D58">
        <w:rPr>
          <w:sz w:val="28"/>
          <w:szCs w:val="28"/>
        </w:rPr>
        <w:t xml:space="preserve">копии документов, подтверждающих соблюдение требований к порядку </w:t>
      </w:r>
      <w:r w:rsidR="0086643C">
        <w:rPr>
          <w:sz w:val="28"/>
          <w:szCs w:val="28"/>
        </w:rPr>
        <w:t xml:space="preserve">    </w:t>
      </w:r>
      <w:r w:rsidRPr="00840D58">
        <w:rPr>
          <w:sz w:val="28"/>
          <w:szCs w:val="28"/>
        </w:rPr>
        <w:t xml:space="preserve">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 </w:t>
      </w:r>
    </w:p>
    <w:p w14:paraId="70792CFF" w14:textId="77777777" w:rsidR="00CC1DF8" w:rsidRDefault="00840D58" w:rsidP="001650CA">
      <w:pPr>
        <w:tabs>
          <w:tab w:val="left" w:pos="-567"/>
        </w:tabs>
        <w:ind w:left="-567" w:firstLine="851"/>
        <w:rPr>
          <w:sz w:val="28"/>
          <w:szCs w:val="28"/>
        </w:rPr>
      </w:pPr>
      <w:r w:rsidRPr="00840D58">
        <w:rPr>
          <w:sz w:val="28"/>
          <w:szCs w:val="28"/>
        </w:rPr>
        <w:t xml:space="preserve">копия протокола учредительного собрания (круга, сбора), содержащего решение об утверждении устава казачьего общества; </w:t>
      </w:r>
    </w:p>
    <w:p w14:paraId="73C02D71" w14:textId="348094C8" w:rsidR="00CC1DF8" w:rsidRDefault="00840D58" w:rsidP="001650CA">
      <w:pPr>
        <w:tabs>
          <w:tab w:val="left" w:pos="-567"/>
        </w:tabs>
        <w:ind w:left="-567" w:firstLine="851"/>
        <w:rPr>
          <w:sz w:val="28"/>
          <w:szCs w:val="28"/>
        </w:rPr>
      </w:pPr>
      <w:r w:rsidRPr="00840D58">
        <w:rPr>
          <w:sz w:val="28"/>
          <w:szCs w:val="28"/>
        </w:rPr>
        <w:t xml:space="preserve">копии писем о согласовании устава </w:t>
      </w:r>
      <w:r w:rsidR="00770BCC">
        <w:rPr>
          <w:sz w:val="28"/>
          <w:szCs w:val="28"/>
        </w:rPr>
        <w:t>хуторского (станичного</w:t>
      </w:r>
      <w:r w:rsidR="00527F30">
        <w:rPr>
          <w:sz w:val="28"/>
          <w:szCs w:val="28"/>
        </w:rPr>
        <w:t>) казачьего общества главой</w:t>
      </w:r>
      <w:r w:rsidRPr="00840D58">
        <w:rPr>
          <w:sz w:val="28"/>
          <w:szCs w:val="28"/>
        </w:rPr>
        <w:t xml:space="preserve"> </w:t>
      </w:r>
      <w:r w:rsidR="00527F30">
        <w:rPr>
          <w:sz w:val="28"/>
          <w:szCs w:val="28"/>
        </w:rPr>
        <w:t>Верхняковского сельского поселения</w:t>
      </w:r>
      <w:r w:rsidR="00770BCC">
        <w:rPr>
          <w:sz w:val="28"/>
          <w:szCs w:val="28"/>
        </w:rPr>
        <w:t>, а также атаманом юртового</w:t>
      </w:r>
      <w:r w:rsidRPr="00840D58">
        <w:rPr>
          <w:sz w:val="28"/>
          <w:szCs w:val="28"/>
        </w:rPr>
        <w:t xml:space="preserve"> казачьего обще</w:t>
      </w:r>
      <w:r w:rsidR="00770BCC">
        <w:rPr>
          <w:sz w:val="28"/>
          <w:szCs w:val="28"/>
        </w:rPr>
        <w:t>ства (если юртовое</w:t>
      </w:r>
      <w:r w:rsidRPr="00840D58">
        <w:rPr>
          <w:sz w:val="28"/>
          <w:szCs w:val="28"/>
        </w:rPr>
        <w:t xml:space="preserve"> казачье общество осуществляет деятельность на территор</w:t>
      </w:r>
      <w:r w:rsidR="0086643C">
        <w:rPr>
          <w:sz w:val="28"/>
          <w:szCs w:val="28"/>
        </w:rPr>
        <w:t>ии Верхнедонского района</w:t>
      </w:r>
      <w:r w:rsidRPr="00840D58">
        <w:rPr>
          <w:sz w:val="28"/>
          <w:szCs w:val="28"/>
        </w:rPr>
        <w:t xml:space="preserve">); </w:t>
      </w:r>
    </w:p>
    <w:p w14:paraId="2E9C3D2A" w14:textId="77777777" w:rsidR="0086643C" w:rsidRDefault="00840D58" w:rsidP="001650CA">
      <w:pPr>
        <w:tabs>
          <w:tab w:val="left" w:pos="-567"/>
        </w:tabs>
        <w:ind w:left="-567" w:firstLine="851"/>
        <w:rPr>
          <w:sz w:val="28"/>
          <w:szCs w:val="28"/>
        </w:rPr>
      </w:pPr>
      <w:r w:rsidRPr="00840D58">
        <w:rPr>
          <w:sz w:val="28"/>
          <w:szCs w:val="28"/>
        </w:rPr>
        <w:t>устав казачьего общества на бумажном носителе</w:t>
      </w:r>
      <w:r w:rsidR="0086643C">
        <w:rPr>
          <w:sz w:val="28"/>
          <w:szCs w:val="28"/>
        </w:rPr>
        <w:t>.</w:t>
      </w:r>
    </w:p>
    <w:p w14:paraId="3AE34A80" w14:textId="77777777" w:rsidR="0086643C" w:rsidRDefault="0086643C" w:rsidP="001650CA">
      <w:pPr>
        <w:tabs>
          <w:tab w:val="left" w:pos="-567"/>
        </w:tabs>
        <w:ind w:left="-567" w:firstLine="851"/>
        <w:rPr>
          <w:sz w:val="28"/>
          <w:szCs w:val="28"/>
        </w:rPr>
      </w:pPr>
    </w:p>
    <w:p w14:paraId="3CADECF6" w14:textId="77777777" w:rsidR="0086643C" w:rsidRDefault="00CC1DF8" w:rsidP="001650CA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643C">
        <w:rPr>
          <w:sz w:val="28"/>
          <w:szCs w:val="28"/>
        </w:rPr>
        <w:t xml:space="preserve">Указанные в пункте </w:t>
      </w:r>
      <w:r w:rsidR="00840D58" w:rsidRPr="00840D58">
        <w:rPr>
          <w:sz w:val="28"/>
          <w:szCs w:val="28"/>
        </w:rPr>
        <w:t>2</w:t>
      </w:r>
      <w:r w:rsidR="0086643C">
        <w:rPr>
          <w:sz w:val="28"/>
          <w:szCs w:val="28"/>
        </w:rPr>
        <w:t>.1</w:t>
      </w:r>
      <w:r w:rsidR="00840D58" w:rsidRPr="00840D58">
        <w:rPr>
          <w:sz w:val="28"/>
          <w:szCs w:val="28"/>
        </w:rPr>
        <w:t xml:space="preserve"> настоящего раздела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</w:t>
      </w:r>
      <w:r w:rsidR="0086643C">
        <w:rPr>
          <w:sz w:val="28"/>
          <w:szCs w:val="28"/>
        </w:rPr>
        <w:t>го листа на месте прошивки.</w:t>
      </w:r>
    </w:p>
    <w:p w14:paraId="776878BF" w14:textId="77777777" w:rsidR="0086643C" w:rsidRDefault="0086643C" w:rsidP="001650CA">
      <w:pPr>
        <w:tabs>
          <w:tab w:val="left" w:pos="426"/>
        </w:tabs>
        <w:ind w:left="-567" w:firstLine="567"/>
        <w:rPr>
          <w:sz w:val="28"/>
          <w:szCs w:val="28"/>
        </w:rPr>
      </w:pPr>
    </w:p>
    <w:p w14:paraId="11CABE66" w14:textId="79FA49CF" w:rsidR="0086643C" w:rsidRPr="00527F30" w:rsidRDefault="00CC1DF8" w:rsidP="00861FF4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 w:rsidRPr="00527F30">
        <w:rPr>
          <w:sz w:val="28"/>
          <w:szCs w:val="28"/>
        </w:rPr>
        <w:lastRenderedPageBreak/>
        <w:t xml:space="preserve">  </w:t>
      </w:r>
      <w:r w:rsidR="00840D58" w:rsidRPr="00527F30">
        <w:rPr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</w:t>
      </w:r>
      <w:r w:rsidRPr="00527F30">
        <w:rPr>
          <w:sz w:val="28"/>
          <w:szCs w:val="28"/>
        </w:rPr>
        <w:t>г</w:t>
      </w:r>
      <w:r w:rsidR="0086643C" w:rsidRPr="00527F30">
        <w:rPr>
          <w:sz w:val="28"/>
          <w:szCs w:val="28"/>
        </w:rPr>
        <w:t xml:space="preserve">лавой </w:t>
      </w:r>
      <w:r w:rsidRPr="00527F30">
        <w:rPr>
          <w:sz w:val="28"/>
          <w:szCs w:val="28"/>
        </w:rPr>
        <w:t>А</w:t>
      </w:r>
      <w:r w:rsidR="0086643C" w:rsidRPr="00527F30">
        <w:rPr>
          <w:sz w:val="28"/>
          <w:szCs w:val="28"/>
        </w:rPr>
        <w:t xml:space="preserve">дминистрации </w:t>
      </w:r>
      <w:r w:rsidR="00212B7D" w:rsidRPr="00527F30">
        <w:rPr>
          <w:sz w:val="28"/>
          <w:szCs w:val="28"/>
        </w:rPr>
        <w:t>Верхняковского сельского поселения</w:t>
      </w:r>
      <w:r w:rsidR="0086643C" w:rsidRPr="00527F30">
        <w:rPr>
          <w:sz w:val="28"/>
          <w:szCs w:val="28"/>
        </w:rPr>
        <w:t xml:space="preserve"> </w:t>
      </w:r>
      <w:r w:rsidR="00840D58" w:rsidRPr="00527F30">
        <w:rPr>
          <w:sz w:val="28"/>
          <w:szCs w:val="28"/>
        </w:rPr>
        <w:t xml:space="preserve">в течение 30 календарных дней со дня поступления указанных документов. </w:t>
      </w:r>
    </w:p>
    <w:p w14:paraId="29F712B7" w14:textId="2A29E22B" w:rsidR="00C36178" w:rsidRDefault="00840D58" w:rsidP="001650CA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 </w:t>
      </w:r>
      <w:r w:rsidR="00CC1DF8">
        <w:rPr>
          <w:sz w:val="28"/>
          <w:szCs w:val="28"/>
        </w:rPr>
        <w:t xml:space="preserve"> </w:t>
      </w:r>
      <w:r w:rsidRPr="00840D58">
        <w:rPr>
          <w:sz w:val="28"/>
          <w:szCs w:val="28"/>
        </w:rPr>
        <w:t xml:space="preserve">По истечении срока, указанного в пункте </w:t>
      </w:r>
      <w:r w:rsidR="0086643C">
        <w:rPr>
          <w:sz w:val="28"/>
          <w:szCs w:val="28"/>
        </w:rPr>
        <w:t>2.3</w:t>
      </w:r>
      <w:r w:rsidRPr="00840D58">
        <w:rPr>
          <w:sz w:val="28"/>
          <w:szCs w:val="28"/>
        </w:rPr>
        <w:t xml:space="preserve"> настоящего раздела, принимается решение об утверждении либо об отказе в утверждении устава казачьего общества. О принятом решении </w:t>
      </w:r>
      <w:r w:rsidR="00CC1DF8">
        <w:rPr>
          <w:sz w:val="28"/>
          <w:szCs w:val="28"/>
        </w:rPr>
        <w:t>г</w:t>
      </w:r>
      <w:r w:rsidR="0086643C">
        <w:rPr>
          <w:sz w:val="28"/>
          <w:szCs w:val="28"/>
        </w:rPr>
        <w:t>лава</w:t>
      </w:r>
      <w:r w:rsidR="0086643C" w:rsidRPr="00CF5674">
        <w:rPr>
          <w:sz w:val="28"/>
          <w:szCs w:val="28"/>
        </w:rPr>
        <w:t xml:space="preserve"> </w:t>
      </w:r>
      <w:r w:rsidR="00CC1DF8">
        <w:rPr>
          <w:sz w:val="28"/>
          <w:szCs w:val="28"/>
        </w:rPr>
        <w:t>А</w:t>
      </w:r>
      <w:r w:rsidR="0086643C" w:rsidRPr="00CF5674">
        <w:rPr>
          <w:sz w:val="28"/>
          <w:szCs w:val="28"/>
        </w:rPr>
        <w:t xml:space="preserve">дминистрации </w:t>
      </w:r>
      <w:r w:rsidR="00212B7D">
        <w:rPr>
          <w:sz w:val="28"/>
          <w:szCs w:val="28"/>
        </w:rPr>
        <w:t>Верхняковского сельского поселения</w:t>
      </w:r>
      <w:r w:rsidR="00302D5A">
        <w:rPr>
          <w:sz w:val="28"/>
          <w:szCs w:val="28"/>
        </w:rPr>
        <w:t xml:space="preserve"> уведомляет</w:t>
      </w:r>
      <w:r w:rsidR="0086643C" w:rsidRPr="00840D58">
        <w:rPr>
          <w:sz w:val="28"/>
          <w:szCs w:val="28"/>
        </w:rPr>
        <w:t xml:space="preserve"> </w:t>
      </w:r>
      <w:r w:rsidRPr="00840D58">
        <w:rPr>
          <w:sz w:val="28"/>
          <w:szCs w:val="28"/>
        </w:rPr>
        <w:t>атамана казачьего общества либо уполномоченное лицо в письменной форме (далее в настоя</w:t>
      </w:r>
      <w:r w:rsidR="00C36178">
        <w:rPr>
          <w:sz w:val="28"/>
          <w:szCs w:val="28"/>
        </w:rPr>
        <w:t xml:space="preserve">щем разделе – уведомление). </w:t>
      </w:r>
    </w:p>
    <w:p w14:paraId="0695D126" w14:textId="77777777" w:rsidR="00C36178" w:rsidRDefault="00C36178" w:rsidP="001650CA">
      <w:pPr>
        <w:pStyle w:val="a3"/>
        <w:tabs>
          <w:tab w:val="left" w:pos="426"/>
        </w:tabs>
        <w:ind w:left="-567" w:firstLine="567"/>
        <w:rPr>
          <w:sz w:val="28"/>
          <w:szCs w:val="28"/>
        </w:rPr>
      </w:pPr>
    </w:p>
    <w:p w14:paraId="3C854A0A" w14:textId="77777777" w:rsidR="00C36178" w:rsidRDefault="00CC1DF8" w:rsidP="001650CA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0D58" w:rsidRPr="00840D58">
        <w:rPr>
          <w:sz w:val="28"/>
          <w:szCs w:val="28"/>
        </w:rPr>
        <w:t xml:space="preserve"> В случае принятия решения об отказе в утверждении устава казачьего общества в уведомлении указываются основания, послужившие причиной для п</w:t>
      </w:r>
      <w:r w:rsidR="00C36178">
        <w:rPr>
          <w:sz w:val="28"/>
          <w:szCs w:val="28"/>
        </w:rPr>
        <w:t xml:space="preserve">ринятия указанного решения. </w:t>
      </w:r>
    </w:p>
    <w:p w14:paraId="6076340D" w14:textId="77777777" w:rsidR="00C36178" w:rsidRDefault="00C36178" w:rsidP="001650CA">
      <w:pPr>
        <w:pStyle w:val="a3"/>
        <w:tabs>
          <w:tab w:val="left" w:pos="426"/>
        </w:tabs>
        <w:ind w:left="-567" w:firstLine="567"/>
        <w:rPr>
          <w:sz w:val="28"/>
          <w:szCs w:val="28"/>
        </w:rPr>
      </w:pPr>
    </w:p>
    <w:p w14:paraId="31B7CF6F" w14:textId="59429A0F" w:rsidR="00C36178" w:rsidRDefault="00CC1DF8" w:rsidP="001650CA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0D58" w:rsidRPr="00840D58">
        <w:rPr>
          <w:sz w:val="28"/>
          <w:szCs w:val="28"/>
        </w:rPr>
        <w:t xml:space="preserve"> Утверждение устава казачьего общества оформляется </w:t>
      </w:r>
      <w:r w:rsidR="007C7A4B">
        <w:rPr>
          <w:sz w:val="28"/>
          <w:szCs w:val="28"/>
        </w:rPr>
        <w:t>постановлением</w:t>
      </w:r>
      <w:r w:rsidR="00840D58" w:rsidRPr="00840D5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36178">
        <w:rPr>
          <w:sz w:val="28"/>
          <w:szCs w:val="28"/>
        </w:rPr>
        <w:t>лавы</w:t>
      </w:r>
      <w:r w:rsidR="00C36178" w:rsidRPr="00CF567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36178" w:rsidRPr="00CF5674">
        <w:rPr>
          <w:sz w:val="28"/>
          <w:szCs w:val="28"/>
        </w:rPr>
        <w:t xml:space="preserve">дминистрации </w:t>
      </w:r>
      <w:r w:rsidR="00212B7D">
        <w:rPr>
          <w:sz w:val="28"/>
          <w:szCs w:val="28"/>
        </w:rPr>
        <w:t>Верхняковского сельского поселения</w:t>
      </w:r>
      <w:r w:rsidR="00840D58" w:rsidRPr="00840D58">
        <w:rPr>
          <w:sz w:val="28"/>
          <w:szCs w:val="28"/>
        </w:rPr>
        <w:t xml:space="preserve">. Копия </w:t>
      </w:r>
      <w:r w:rsidR="007C7A4B">
        <w:rPr>
          <w:sz w:val="28"/>
          <w:szCs w:val="28"/>
        </w:rPr>
        <w:t>постановления</w:t>
      </w:r>
      <w:r w:rsidR="00840D58" w:rsidRPr="00840D5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36178">
        <w:rPr>
          <w:sz w:val="28"/>
          <w:szCs w:val="28"/>
        </w:rPr>
        <w:t>лавы</w:t>
      </w:r>
      <w:r w:rsidR="00C36178" w:rsidRPr="00CF567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36178" w:rsidRPr="00CF5674">
        <w:rPr>
          <w:sz w:val="28"/>
          <w:szCs w:val="28"/>
        </w:rPr>
        <w:t xml:space="preserve">дминистрации </w:t>
      </w:r>
      <w:r w:rsidR="00212B7D">
        <w:rPr>
          <w:sz w:val="28"/>
          <w:szCs w:val="28"/>
        </w:rPr>
        <w:t>Верхняковского сельского поселения</w:t>
      </w:r>
      <w:r w:rsidR="00212B7D" w:rsidRPr="00253835">
        <w:rPr>
          <w:sz w:val="28"/>
          <w:szCs w:val="28"/>
        </w:rPr>
        <w:t xml:space="preserve"> </w:t>
      </w:r>
      <w:r w:rsidR="00840D58" w:rsidRPr="00840D58">
        <w:rPr>
          <w:sz w:val="28"/>
          <w:szCs w:val="28"/>
        </w:rPr>
        <w:t xml:space="preserve">об утверждении устава казачьего общества направляется атаману казачьего общества либо </w:t>
      </w:r>
      <w:r>
        <w:rPr>
          <w:sz w:val="28"/>
          <w:szCs w:val="28"/>
        </w:rPr>
        <w:t>у</w:t>
      </w:r>
      <w:r w:rsidR="00840D58" w:rsidRPr="00840D58">
        <w:rPr>
          <w:sz w:val="28"/>
          <w:szCs w:val="28"/>
        </w:rPr>
        <w:t>полномоченному лицу о</w:t>
      </w:r>
      <w:r w:rsidR="00C36178">
        <w:rPr>
          <w:sz w:val="28"/>
          <w:szCs w:val="28"/>
        </w:rPr>
        <w:t xml:space="preserve">дновременно с уведомлением. </w:t>
      </w:r>
    </w:p>
    <w:p w14:paraId="739DA0B3" w14:textId="77777777" w:rsidR="00C36178" w:rsidRDefault="00C36178" w:rsidP="001650CA">
      <w:pPr>
        <w:pStyle w:val="a3"/>
        <w:tabs>
          <w:tab w:val="left" w:pos="426"/>
        </w:tabs>
        <w:ind w:left="-567" w:firstLine="567"/>
        <w:rPr>
          <w:sz w:val="28"/>
          <w:szCs w:val="28"/>
        </w:rPr>
      </w:pPr>
    </w:p>
    <w:p w14:paraId="012AE8E5" w14:textId="77777777" w:rsidR="00C36178" w:rsidRDefault="00CC1DF8" w:rsidP="001650CA">
      <w:pPr>
        <w:numPr>
          <w:ilvl w:val="1"/>
          <w:numId w:val="12"/>
        </w:num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0D58" w:rsidRPr="00840D58">
        <w:rPr>
          <w:sz w:val="28"/>
          <w:szCs w:val="28"/>
        </w:rPr>
        <w:t xml:space="preserve"> 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 взаимодейств</w:t>
      </w:r>
      <w:r w:rsidR="00C36178">
        <w:rPr>
          <w:sz w:val="28"/>
          <w:szCs w:val="28"/>
        </w:rPr>
        <w:t xml:space="preserve">ию с казачьими обществами. </w:t>
      </w:r>
    </w:p>
    <w:p w14:paraId="66354206" w14:textId="77777777" w:rsidR="00C36178" w:rsidRDefault="00C36178" w:rsidP="001650CA">
      <w:pPr>
        <w:pStyle w:val="a3"/>
        <w:tabs>
          <w:tab w:val="left" w:pos="426"/>
        </w:tabs>
        <w:ind w:left="-567" w:firstLine="567"/>
        <w:rPr>
          <w:sz w:val="28"/>
          <w:szCs w:val="28"/>
        </w:rPr>
      </w:pPr>
    </w:p>
    <w:p w14:paraId="2432E029" w14:textId="77777777" w:rsidR="00CC1DF8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 Основаниями для отказа в утверждении устава действующего казачьего </w:t>
      </w:r>
      <w:r w:rsidR="00CC1DF8">
        <w:rPr>
          <w:sz w:val="28"/>
          <w:szCs w:val="28"/>
        </w:rPr>
        <w:t xml:space="preserve">   </w:t>
      </w:r>
      <w:r w:rsidRPr="00840D58">
        <w:rPr>
          <w:sz w:val="28"/>
          <w:szCs w:val="28"/>
        </w:rPr>
        <w:t xml:space="preserve">общества являются: </w:t>
      </w:r>
    </w:p>
    <w:p w14:paraId="4ECE4D20" w14:textId="77777777" w:rsidR="00CC1DF8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14:paraId="5B71A25C" w14:textId="77777777" w:rsidR="00CC1DF8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>непредставление или представление неполного комплекта докуме</w:t>
      </w:r>
      <w:r w:rsidR="00BA420A">
        <w:rPr>
          <w:sz w:val="28"/>
          <w:szCs w:val="28"/>
        </w:rPr>
        <w:t xml:space="preserve">нтов, предусмотренных пунктом </w:t>
      </w:r>
      <w:r w:rsidRPr="00840D58">
        <w:rPr>
          <w:sz w:val="28"/>
          <w:szCs w:val="28"/>
        </w:rPr>
        <w:t>2</w:t>
      </w:r>
      <w:r w:rsidR="00BA420A">
        <w:rPr>
          <w:sz w:val="28"/>
          <w:szCs w:val="28"/>
        </w:rPr>
        <w:t>.1</w:t>
      </w:r>
      <w:r w:rsidRPr="00840D58"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 </w:t>
      </w:r>
    </w:p>
    <w:p w14:paraId="316E862E" w14:textId="77777777" w:rsidR="00BA420A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>наличие в представленных документах недостовер</w:t>
      </w:r>
      <w:r w:rsidR="00BA420A">
        <w:rPr>
          <w:sz w:val="28"/>
          <w:szCs w:val="28"/>
        </w:rPr>
        <w:t xml:space="preserve">ных или неполных сведений. </w:t>
      </w:r>
    </w:p>
    <w:p w14:paraId="781E559E" w14:textId="54FBFF68" w:rsidR="00CC1DF8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 Основаниями для отказа в утверждении устава создаваемого казачьего общества являются: </w:t>
      </w:r>
    </w:p>
    <w:p w14:paraId="3EC79678" w14:textId="77777777" w:rsidR="00CC1DF8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 </w:t>
      </w:r>
    </w:p>
    <w:p w14:paraId="09E44E0B" w14:textId="77777777" w:rsidR="00CC1DF8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>непредставление или представление неполного комплекта докумен</w:t>
      </w:r>
      <w:r w:rsidR="00BA420A">
        <w:rPr>
          <w:sz w:val="28"/>
          <w:szCs w:val="28"/>
        </w:rPr>
        <w:t>тов, предусмотренных пунктом 2.1</w:t>
      </w:r>
      <w:r w:rsidRPr="00840D58"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 </w:t>
      </w:r>
    </w:p>
    <w:p w14:paraId="1692A44F" w14:textId="77777777" w:rsidR="00BA420A" w:rsidRDefault="00840D58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 w:rsidRPr="00840D58">
        <w:rPr>
          <w:sz w:val="28"/>
          <w:szCs w:val="28"/>
        </w:rPr>
        <w:t>наличия в представленных документах недостовер</w:t>
      </w:r>
      <w:r w:rsidR="00BA420A">
        <w:rPr>
          <w:sz w:val="28"/>
          <w:szCs w:val="28"/>
        </w:rPr>
        <w:t xml:space="preserve">ных или неполных сведений. </w:t>
      </w:r>
    </w:p>
    <w:p w14:paraId="12B639E7" w14:textId="77777777" w:rsidR="00BA420A" w:rsidRDefault="00BA420A" w:rsidP="001650CA">
      <w:pPr>
        <w:tabs>
          <w:tab w:val="left" w:pos="426"/>
        </w:tabs>
        <w:ind w:left="-567" w:firstLine="567"/>
        <w:rPr>
          <w:sz w:val="28"/>
          <w:szCs w:val="28"/>
        </w:rPr>
      </w:pPr>
    </w:p>
    <w:p w14:paraId="73D8062B" w14:textId="3458E0B1" w:rsidR="00BA420A" w:rsidRDefault="00BA420A" w:rsidP="001650CA">
      <w:p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 </w:t>
      </w:r>
      <w:r w:rsidR="00CC1DF8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840D58" w:rsidRPr="00840D58">
        <w:rPr>
          <w:sz w:val="28"/>
          <w:szCs w:val="28"/>
        </w:rPr>
        <w:t xml:space="preserve">тказ в утверждении устава казачьего общества не является препятствием для повторного направления </w:t>
      </w:r>
      <w:r>
        <w:rPr>
          <w:sz w:val="28"/>
          <w:szCs w:val="28"/>
        </w:rPr>
        <w:t xml:space="preserve">Главе администрации </w:t>
      </w:r>
      <w:r w:rsidR="00212B7D">
        <w:rPr>
          <w:sz w:val="28"/>
          <w:szCs w:val="28"/>
        </w:rPr>
        <w:t>Верхняковского сельского поселения</w:t>
      </w:r>
      <w:r w:rsidRPr="00840D58">
        <w:rPr>
          <w:sz w:val="28"/>
          <w:szCs w:val="28"/>
        </w:rPr>
        <w:t xml:space="preserve"> </w:t>
      </w:r>
      <w:r w:rsidR="00840D58" w:rsidRPr="00840D58">
        <w:rPr>
          <w:sz w:val="28"/>
          <w:szCs w:val="28"/>
        </w:rPr>
        <w:t>и представления об утверждении устава казачьего общества и документов, предусмотр</w:t>
      </w:r>
      <w:r>
        <w:rPr>
          <w:sz w:val="28"/>
          <w:szCs w:val="28"/>
        </w:rPr>
        <w:t>енных пунктом 2.1</w:t>
      </w:r>
      <w:r w:rsidR="00840D58" w:rsidRPr="00840D58">
        <w:rPr>
          <w:sz w:val="28"/>
          <w:szCs w:val="28"/>
        </w:rPr>
        <w:t xml:space="preserve"> настоящего раздела, при условии устранения оснований, послуживших причиной для принятия указанного решения. Повторное представление об утверждении устава казачьего общества и документов, пр</w:t>
      </w:r>
      <w:r>
        <w:rPr>
          <w:sz w:val="28"/>
          <w:szCs w:val="28"/>
        </w:rPr>
        <w:t>едусмотренных пунктами 3</w:t>
      </w:r>
      <w:r w:rsidR="00840D58" w:rsidRPr="00840D58">
        <w:rPr>
          <w:sz w:val="28"/>
          <w:szCs w:val="28"/>
        </w:rPr>
        <w:t xml:space="preserve"> настоящего раздела, и принятие по этому представлению решения осуществляются в порядке, предусмотренном настоящим разделом. Предельное количество повторных направлений представления об утверждении устава казачьего общества и доку</w:t>
      </w:r>
      <w:r>
        <w:rPr>
          <w:sz w:val="28"/>
          <w:szCs w:val="28"/>
        </w:rPr>
        <w:t xml:space="preserve">ментов, предусмотренных пунктом </w:t>
      </w:r>
      <w:r w:rsidR="00840D58" w:rsidRPr="00840D58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840D58" w:rsidRPr="00840D58">
        <w:rPr>
          <w:sz w:val="28"/>
          <w:szCs w:val="28"/>
        </w:rPr>
        <w:t xml:space="preserve"> настоящего раздела, не ограничено.</w:t>
      </w:r>
    </w:p>
    <w:p w14:paraId="417182C0" w14:textId="77777777" w:rsidR="00BA420A" w:rsidRDefault="00BA420A" w:rsidP="001650CA">
      <w:pPr>
        <w:tabs>
          <w:tab w:val="left" w:pos="426"/>
        </w:tabs>
        <w:ind w:left="-567" w:firstLine="567"/>
        <w:rPr>
          <w:sz w:val="28"/>
          <w:szCs w:val="28"/>
        </w:rPr>
      </w:pPr>
    </w:p>
    <w:p w14:paraId="6C648F6A" w14:textId="77777777" w:rsidR="006C2DC2" w:rsidRDefault="006C2DC2" w:rsidP="001650CA">
      <w:pPr>
        <w:tabs>
          <w:tab w:val="left" w:pos="426"/>
        </w:tabs>
        <w:ind w:left="-567" w:firstLine="567"/>
        <w:jc w:val="left"/>
        <w:rPr>
          <w:sz w:val="28"/>
          <w:szCs w:val="28"/>
        </w:rPr>
      </w:pPr>
    </w:p>
    <w:p w14:paraId="43136E68" w14:textId="77777777" w:rsidR="006C2DC2" w:rsidRDefault="006C2DC2" w:rsidP="001650CA">
      <w:pPr>
        <w:tabs>
          <w:tab w:val="left" w:pos="426"/>
        </w:tabs>
        <w:ind w:left="-567" w:firstLine="567"/>
        <w:jc w:val="left"/>
        <w:rPr>
          <w:sz w:val="28"/>
          <w:szCs w:val="28"/>
        </w:rPr>
      </w:pPr>
    </w:p>
    <w:p w14:paraId="3AB1E594" w14:textId="11EE7F8A" w:rsidR="00A300A2" w:rsidRDefault="00A300A2" w:rsidP="001650CA">
      <w:pPr>
        <w:tabs>
          <w:tab w:val="left" w:pos="426"/>
        </w:tabs>
        <w:ind w:left="-567" w:firstLine="567"/>
        <w:jc w:val="left"/>
        <w:rPr>
          <w:sz w:val="28"/>
          <w:szCs w:val="28"/>
        </w:rPr>
      </w:pPr>
    </w:p>
    <w:sectPr w:rsidR="00A300A2" w:rsidSect="006C2DC2">
      <w:pgSz w:w="11906" w:h="16838"/>
      <w:pgMar w:top="426" w:right="850" w:bottom="1134" w:left="15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BCAE9" w14:textId="77777777" w:rsidR="00665DE1" w:rsidRDefault="00665DE1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14:paraId="0B372C64" w14:textId="77777777" w:rsidR="00665DE1" w:rsidRDefault="00665DE1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EDFA7" w14:textId="77777777" w:rsidR="00665DE1" w:rsidRDefault="00665DE1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14:paraId="38A32552" w14:textId="77777777" w:rsidR="00665DE1" w:rsidRDefault="00665DE1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2468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79E78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20A03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9F65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496E3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9484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00C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5C33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886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47E8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A77FBB"/>
    <w:multiLevelType w:val="multilevel"/>
    <w:tmpl w:val="5B90FB6E"/>
    <w:lvl w:ilvl="0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5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9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6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cs="Times New Roman" w:hint="default"/>
      </w:rPr>
    </w:lvl>
  </w:abstractNum>
  <w:abstractNum w:abstractNumId="11" w15:restartNumberingAfterBreak="0">
    <w:nsid w:val="5B583E19"/>
    <w:multiLevelType w:val="hybridMultilevel"/>
    <w:tmpl w:val="5B583E19"/>
    <w:lvl w:ilvl="0" w:tplc="FFFFFFFF">
      <w:start w:val="2"/>
      <w:numFmt w:val="decimal"/>
      <w:suff w:val="space"/>
      <w:lvlText w:val="%1."/>
      <w:lvlJc w:val="left"/>
      <w:rPr>
        <w:rFonts w:cs="Times New Roman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12" w15:restartNumberingAfterBreak="0">
    <w:nsid w:val="5B5857D4"/>
    <w:multiLevelType w:val="singleLevel"/>
    <w:tmpl w:val="5B5857D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3" w15:restartNumberingAfterBreak="0">
    <w:nsid w:val="5B5857DF"/>
    <w:multiLevelType w:val="singleLevel"/>
    <w:tmpl w:val="5B5857DF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14" w15:restartNumberingAfterBreak="0">
    <w:nsid w:val="5B5857EA"/>
    <w:multiLevelType w:val="singleLevel"/>
    <w:tmpl w:val="5B5857E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15" w15:restartNumberingAfterBreak="0">
    <w:nsid w:val="5B5857F5"/>
    <w:multiLevelType w:val="singleLevel"/>
    <w:tmpl w:val="5B5857F5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16" w15:restartNumberingAfterBreak="0">
    <w:nsid w:val="5B585800"/>
    <w:multiLevelType w:val="singleLevel"/>
    <w:tmpl w:val="5B58580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17" w15:restartNumberingAfterBreak="0">
    <w:nsid w:val="5B58580B"/>
    <w:multiLevelType w:val="singleLevel"/>
    <w:tmpl w:val="5B58580B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18" w15:restartNumberingAfterBreak="0">
    <w:nsid w:val="5B585816"/>
    <w:multiLevelType w:val="singleLevel"/>
    <w:tmpl w:val="5B58581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19" w15:restartNumberingAfterBreak="0">
    <w:nsid w:val="5B585821"/>
    <w:multiLevelType w:val="singleLevel"/>
    <w:tmpl w:val="5B585821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20" w15:restartNumberingAfterBreak="0">
    <w:nsid w:val="5B58582C"/>
    <w:multiLevelType w:val="singleLevel"/>
    <w:tmpl w:val="5B585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5B585837"/>
    <w:multiLevelType w:val="singleLevel"/>
    <w:tmpl w:val="5B58583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35"/>
    <w:rsid w:val="0007373B"/>
    <w:rsid w:val="000739D8"/>
    <w:rsid w:val="001650CA"/>
    <w:rsid w:val="0017717F"/>
    <w:rsid w:val="001A54E8"/>
    <w:rsid w:val="001D649F"/>
    <w:rsid w:val="00212B7D"/>
    <w:rsid w:val="00220B44"/>
    <w:rsid w:val="0024340A"/>
    <w:rsid w:val="00253835"/>
    <w:rsid w:val="002A39D2"/>
    <w:rsid w:val="00302D5A"/>
    <w:rsid w:val="00354E8F"/>
    <w:rsid w:val="003739FE"/>
    <w:rsid w:val="003A119A"/>
    <w:rsid w:val="004C743A"/>
    <w:rsid w:val="00514010"/>
    <w:rsid w:val="00527F30"/>
    <w:rsid w:val="0055567A"/>
    <w:rsid w:val="006152B3"/>
    <w:rsid w:val="00665DE1"/>
    <w:rsid w:val="006C2DC2"/>
    <w:rsid w:val="00770BCC"/>
    <w:rsid w:val="007A2FC8"/>
    <w:rsid w:val="007A7D03"/>
    <w:rsid w:val="007C7A4B"/>
    <w:rsid w:val="007E1040"/>
    <w:rsid w:val="00840D58"/>
    <w:rsid w:val="0085570A"/>
    <w:rsid w:val="0086643C"/>
    <w:rsid w:val="00872481"/>
    <w:rsid w:val="008B4CB6"/>
    <w:rsid w:val="009E50E5"/>
    <w:rsid w:val="009F7A43"/>
    <w:rsid w:val="00A116FD"/>
    <w:rsid w:val="00A16E63"/>
    <w:rsid w:val="00A300A2"/>
    <w:rsid w:val="00A9282D"/>
    <w:rsid w:val="00AC57DC"/>
    <w:rsid w:val="00AF00AC"/>
    <w:rsid w:val="00BA420A"/>
    <w:rsid w:val="00C36178"/>
    <w:rsid w:val="00CC1DF8"/>
    <w:rsid w:val="00CF5674"/>
    <w:rsid w:val="00D01B27"/>
    <w:rsid w:val="00E125B2"/>
    <w:rsid w:val="00E12BC0"/>
    <w:rsid w:val="00E4292A"/>
    <w:rsid w:val="00E761F4"/>
    <w:rsid w:val="00F13551"/>
    <w:rsid w:val="00F663FB"/>
    <w:rsid w:val="00F73494"/>
    <w:rsid w:val="00FA0FA8"/>
    <w:rsid w:val="00F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8A70F"/>
  <w14:defaultImageDpi w14:val="0"/>
  <w15:docId w15:val="{DADA5C0E-3FA4-4B91-BAE2-3AC0DCB9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 w:qFormat="1"/>
    <w:lsdException w:name="annotation subject" w:qFormat="1"/>
    <w:lsdException w:name="No List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 w:qFormat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uiPriority w:val="1"/>
    <w:unhideWhenUsed/>
    <w:qFormat/>
    <w:pPr>
      <w:spacing w:after="0" w:line="240" w:lineRule="auto"/>
    </w:pPr>
    <w:rPr>
      <w:rFonts w:ascii="Calibri" w:hAnsi="Calibri" w:cs="Calibri"/>
      <w:lang w:eastAsia="en-US"/>
    </w:rPr>
  </w:style>
  <w:style w:type="paragraph" w:styleId="a3">
    <w:name w:val="List Paragraph"/>
    <w:basedOn w:val="a"/>
    <w:uiPriority w:val="99"/>
    <w:qFormat/>
    <w:rsid w:val="0086643C"/>
    <w:pPr>
      <w:ind w:left="708"/>
    </w:pPr>
  </w:style>
  <w:style w:type="paragraph" w:styleId="a4">
    <w:name w:val="Balloon Text"/>
    <w:basedOn w:val="a"/>
    <w:link w:val="a5"/>
    <w:uiPriority w:val="99"/>
    <w:qFormat/>
    <w:rsid w:val="00E125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E125B2"/>
    <w:rPr>
      <w:rFonts w:ascii="Segoe UI" w:hAnsi="Segoe UI" w:cs="Segoe UI"/>
      <w:kern w:val="2"/>
      <w:sz w:val="18"/>
      <w:szCs w:val="18"/>
    </w:rPr>
  </w:style>
  <w:style w:type="paragraph" w:styleId="2">
    <w:name w:val="Body Text 2"/>
    <w:basedOn w:val="a"/>
    <w:link w:val="20"/>
    <w:uiPriority w:val="99"/>
    <w:rsid w:val="00212B7D"/>
    <w:pPr>
      <w:spacing w:after="120" w:line="480" w:lineRule="auto"/>
      <w:jc w:val="left"/>
    </w:pPr>
    <w:rPr>
      <w:rFonts w:eastAsia="Times New Roman"/>
      <w:kern w:val="0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12B7D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2020-12-01T07:06:00Z</cp:lastPrinted>
  <dcterms:created xsi:type="dcterms:W3CDTF">2020-11-16T13:52:00Z</dcterms:created>
  <dcterms:modified xsi:type="dcterms:W3CDTF">2020-12-02T07:04:00Z</dcterms:modified>
</cp:coreProperties>
</file>