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3578" w14:textId="6CFE9CEB" w:rsidR="005C1E28" w:rsidRDefault="005C1E28" w:rsidP="005C1E28">
      <w:pPr>
        <w:widowControl/>
        <w:autoSpaceDE/>
        <w:autoSpaceDN/>
        <w:adjustRightInd/>
        <w:jc w:val="right"/>
        <w:rPr>
          <w:rFonts w:eastAsia="Times New Roman"/>
          <w:sz w:val="28"/>
          <w:szCs w:val="28"/>
        </w:rPr>
      </w:pPr>
      <w:r>
        <w:rPr>
          <w:rFonts w:eastAsia="Times New Roman"/>
          <w:sz w:val="28"/>
          <w:szCs w:val="28"/>
        </w:rPr>
        <w:t>ПРОЕКТ</w:t>
      </w:r>
    </w:p>
    <w:p w14:paraId="1CA9744A" w14:textId="4FB17DA0" w:rsidR="002379C1" w:rsidRPr="00EE624D" w:rsidRDefault="002379C1" w:rsidP="002379C1">
      <w:pPr>
        <w:widowControl/>
        <w:autoSpaceDE/>
        <w:autoSpaceDN/>
        <w:adjustRightInd/>
        <w:jc w:val="center"/>
        <w:rPr>
          <w:rFonts w:eastAsia="Times New Roman"/>
          <w:sz w:val="28"/>
          <w:szCs w:val="28"/>
        </w:rPr>
      </w:pPr>
      <w:r w:rsidRPr="00EE624D">
        <w:rPr>
          <w:rFonts w:eastAsia="Times New Roman"/>
          <w:sz w:val="28"/>
          <w:szCs w:val="28"/>
        </w:rPr>
        <w:t>РОССИЙСКАЯ ФЕДЕРАЦИЯ</w:t>
      </w:r>
    </w:p>
    <w:p w14:paraId="2BDF0C2E" w14:textId="77777777" w:rsidR="002379C1" w:rsidRPr="00EE624D" w:rsidRDefault="002379C1" w:rsidP="002379C1">
      <w:pPr>
        <w:widowControl/>
        <w:autoSpaceDE/>
        <w:autoSpaceDN/>
        <w:adjustRightInd/>
        <w:jc w:val="center"/>
        <w:rPr>
          <w:rFonts w:eastAsia="Times New Roman"/>
          <w:sz w:val="28"/>
          <w:szCs w:val="28"/>
        </w:rPr>
      </w:pPr>
      <w:r w:rsidRPr="00EE624D">
        <w:rPr>
          <w:rFonts w:eastAsia="Times New Roman"/>
          <w:sz w:val="28"/>
          <w:szCs w:val="28"/>
        </w:rPr>
        <w:t>РОСТОВСКАЯ ОБЛАСТЬ</w:t>
      </w:r>
    </w:p>
    <w:p w14:paraId="26E31DA0" w14:textId="77777777" w:rsidR="002379C1" w:rsidRPr="00EE624D" w:rsidRDefault="002379C1" w:rsidP="002379C1">
      <w:pPr>
        <w:widowControl/>
        <w:autoSpaceDE/>
        <w:autoSpaceDN/>
        <w:adjustRightInd/>
        <w:jc w:val="center"/>
        <w:rPr>
          <w:rFonts w:eastAsia="Times New Roman"/>
          <w:sz w:val="28"/>
          <w:szCs w:val="28"/>
        </w:rPr>
      </w:pPr>
      <w:r w:rsidRPr="00EE624D">
        <w:rPr>
          <w:rFonts w:eastAsia="Times New Roman"/>
          <w:sz w:val="28"/>
          <w:szCs w:val="28"/>
        </w:rPr>
        <w:t>ВЕРХНЕДОНСКОЙ РАЙОН</w:t>
      </w:r>
    </w:p>
    <w:p w14:paraId="71F43F97" w14:textId="77777777" w:rsidR="002379C1" w:rsidRPr="00EE624D" w:rsidRDefault="002379C1" w:rsidP="002379C1">
      <w:pPr>
        <w:widowControl/>
        <w:autoSpaceDE/>
        <w:autoSpaceDN/>
        <w:adjustRightInd/>
        <w:jc w:val="center"/>
        <w:rPr>
          <w:rFonts w:eastAsia="Times New Roman"/>
          <w:sz w:val="28"/>
          <w:szCs w:val="28"/>
        </w:rPr>
      </w:pPr>
      <w:r w:rsidRPr="00EE624D">
        <w:rPr>
          <w:rFonts w:eastAsia="Times New Roman"/>
          <w:sz w:val="28"/>
          <w:szCs w:val="28"/>
        </w:rPr>
        <w:t>МУНИЦИПАЛЬНОЕ ОБРАЗОВАНИЕ</w:t>
      </w:r>
    </w:p>
    <w:p w14:paraId="42387419" w14:textId="77777777" w:rsidR="002379C1" w:rsidRPr="00EE624D" w:rsidRDefault="002379C1" w:rsidP="002379C1">
      <w:pPr>
        <w:widowControl/>
        <w:autoSpaceDE/>
        <w:autoSpaceDN/>
        <w:adjustRightInd/>
        <w:jc w:val="center"/>
        <w:rPr>
          <w:rFonts w:eastAsia="Times New Roman"/>
          <w:sz w:val="28"/>
          <w:szCs w:val="28"/>
        </w:rPr>
      </w:pPr>
      <w:r w:rsidRPr="00EE624D">
        <w:rPr>
          <w:rFonts w:eastAsia="Times New Roman"/>
          <w:sz w:val="28"/>
          <w:szCs w:val="28"/>
        </w:rPr>
        <w:t>«ВЕРХНЯКОВСКОЕ СЕЛЬСКОЕ ПОСЕЛЕНИЕ»</w:t>
      </w:r>
    </w:p>
    <w:p w14:paraId="0ACAC0D2" w14:textId="77777777" w:rsidR="002379C1" w:rsidRPr="00EE624D" w:rsidRDefault="002379C1" w:rsidP="002379C1">
      <w:pPr>
        <w:widowControl/>
        <w:autoSpaceDE/>
        <w:autoSpaceDN/>
        <w:adjustRightInd/>
        <w:jc w:val="center"/>
        <w:rPr>
          <w:rFonts w:eastAsia="Times New Roman"/>
          <w:sz w:val="28"/>
          <w:szCs w:val="28"/>
        </w:rPr>
      </w:pPr>
    </w:p>
    <w:p w14:paraId="1F53F4AF" w14:textId="77777777" w:rsidR="002379C1" w:rsidRPr="00EE624D" w:rsidRDefault="002379C1" w:rsidP="002379C1">
      <w:pPr>
        <w:widowControl/>
        <w:autoSpaceDE/>
        <w:autoSpaceDN/>
        <w:adjustRightInd/>
        <w:rPr>
          <w:rFonts w:eastAsia="Times New Roman"/>
          <w:sz w:val="28"/>
          <w:szCs w:val="28"/>
        </w:rPr>
      </w:pPr>
      <w:r w:rsidRPr="00EE624D">
        <w:rPr>
          <w:rFonts w:eastAsia="Times New Roman"/>
          <w:sz w:val="28"/>
          <w:szCs w:val="28"/>
        </w:rPr>
        <w:t xml:space="preserve">      АДМИНИСТРАЦИЯ ВЕРХНЯКОВСКОГО СЕЛЬСКОГО ПОСЕЛЕНИЯ</w:t>
      </w:r>
    </w:p>
    <w:p w14:paraId="72DEA07B" w14:textId="77777777" w:rsidR="002379C1" w:rsidRPr="00EE624D" w:rsidRDefault="002379C1" w:rsidP="002379C1">
      <w:pPr>
        <w:widowControl/>
        <w:autoSpaceDE/>
        <w:autoSpaceDN/>
        <w:adjustRightInd/>
        <w:rPr>
          <w:rFonts w:eastAsia="Times New Roman"/>
          <w:sz w:val="28"/>
          <w:szCs w:val="28"/>
        </w:rPr>
      </w:pPr>
    </w:p>
    <w:p w14:paraId="61BF96C0" w14:textId="77777777" w:rsidR="002379C1" w:rsidRPr="00EE624D" w:rsidRDefault="002379C1" w:rsidP="002379C1">
      <w:pPr>
        <w:widowControl/>
        <w:autoSpaceDE/>
        <w:autoSpaceDN/>
        <w:adjustRightInd/>
        <w:jc w:val="center"/>
        <w:rPr>
          <w:rFonts w:eastAsia="Times New Roman"/>
          <w:sz w:val="28"/>
          <w:szCs w:val="28"/>
        </w:rPr>
      </w:pPr>
      <w:r w:rsidRPr="00EE624D">
        <w:rPr>
          <w:rFonts w:eastAsia="Times New Roman"/>
          <w:sz w:val="28"/>
          <w:szCs w:val="28"/>
        </w:rPr>
        <w:t>ПОСТАНОВЛЕНИЕ</w:t>
      </w:r>
    </w:p>
    <w:p w14:paraId="0E073E90" w14:textId="77777777" w:rsidR="002379C1" w:rsidRPr="00EE624D" w:rsidRDefault="002379C1" w:rsidP="002379C1">
      <w:pPr>
        <w:widowControl/>
        <w:tabs>
          <w:tab w:val="left" w:pos="708"/>
          <w:tab w:val="center" w:pos="4153"/>
          <w:tab w:val="right" w:pos="8306"/>
        </w:tabs>
        <w:autoSpaceDE/>
        <w:autoSpaceDN/>
        <w:adjustRightInd/>
        <w:rPr>
          <w:rFonts w:eastAsia="Times New Roman"/>
          <w:sz w:val="20"/>
          <w:szCs w:val="20"/>
        </w:rPr>
      </w:pPr>
    </w:p>
    <w:p w14:paraId="46F7C2A0" w14:textId="4A233860" w:rsidR="002379C1" w:rsidRPr="00EE624D" w:rsidRDefault="005C1E28" w:rsidP="002379C1">
      <w:pPr>
        <w:widowControl/>
        <w:autoSpaceDE/>
        <w:autoSpaceDN/>
        <w:adjustRightInd/>
        <w:rPr>
          <w:rFonts w:eastAsia="Times New Roman"/>
          <w:sz w:val="28"/>
          <w:szCs w:val="28"/>
        </w:rPr>
      </w:pPr>
      <w:r>
        <w:rPr>
          <w:rFonts w:eastAsia="Times New Roman"/>
          <w:sz w:val="28"/>
          <w:szCs w:val="28"/>
        </w:rPr>
        <w:t>__</w:t>
      </w:r>
      <w:r w:rsidR="002379C1" w:rsidRPr="00EE624D">
        <w:rPr>
          <w:rFonts w:eastAsia="Times New Roman"/>
          <w:sz w:val="28"/>
          <w:szCs w:val="28"/>
        </w:rPr>
        <w:t>.</w:t>
      </w:r>
      <w:r w:rsidR="000B1B0D">
        <w:rPr>
          <w:rFonts w:eastAsia="Times New Roman"/>
          <w:sz w:val="28"/>
          <w:szCs w:val="28"/>
        </w:rPr>
        <w:t>___</w:t>
      </w:r>
      <w:r w:rsidR="002379C1" w:rsidRPr="00EE624D">
        <w:rPr>
          <w:rFonts w:eastAsia="Times New Roman"/>
          <w:sz w:val="28"/>
          <w:szCs w:val="28"/>
        </w:rPr>
        <w:t>.</w:t>
      </w:r>
      <w:r w:rsidR="000B1B0D">
        <w:rPr>
          <w:rFonts w:eastAsia="Times New Roman"/>
          <w:sz w:val="28"/>
          <w:szCs w:val="28"/>
        </w:rPr>
        <w:t>___</w:t>
      </w:r>
      <w:r w:rsidR="002379C1" w:rsidRPr="00EE624D">
        <w:rPr>
          <w:rFonts w:eastAsia="Times New Roman"/>
          <w:sz w:val="28"/>
          <w:szCs w:val="28"/>
        </w:rPr>
        <w:t xml:space="preserve">                   </w:t>
      </w:r>
      <w:r w:rsidR="002379C1">
        <w:rPr>
          <w:rFonts w:eastAsia="Times New Roman"/>
          <w:sz w:val="28"/>
          <w:szCs w:val="28"/>
        </w:rPr>
        <w:t xml:space="preserve">    </w:t>
      </w:r>
      <w:r w:rsidR="002379C1" w:rsidRPr="00EE624D">
        <w:rPr>
          <w:rFonts w:eastAsia="Times New Roman"/>
          <w:sz w:val="28"/>
          <w:szCs w:val="28"/>
        </w:rPr>
        <w:t xml:space="preserve">   №    </w:t>
      </w:r>
      <w:r w:rsidR="00DA2A17">
        <w:rPr>
          <w:rFonts w:eastAsia="Times New Roman"/>
          <w:sz w:val="28"/>
          <w:szCs w:val="28"/>
        </w:rPr>
        <w:t xml:space="preserve"> </w:t>
      </w:r>
      <w:r w:rsidR="002379C1" w:rsidRPr="00EE624D">
        <w:rPr>
          <w:rFonts w:eastAsia="Times New Roman"/>
          <w:sz w:val="28"/>
          <w:szCs w:val="28"/>
        </w:rPr>
        <w:t xml:space="preserve"> </w:t>
      </w:r>
      <w:r w:rsidR="00DA2A17">
        <w:rPr>
          <w:rFonts w:eastAsia="Times New Roman"/>
          <w:sz w:val="28"/>
          <w:szCs w:val="28"/>
        </w:rPr>
        <w:t xml:space="preserve">      </w:t>
      </w:r>
      <w:r w:rsidR="002379C1" w:rsidRPr="00EE624D">
        <w:rPr>
          <w:rFonts w:eastAsia="Times New Roman"/>
          <w:sz w:val="28"/>
          <w:szCs w:val="28"/>
        </w:rPr>
        <w:t xml:space="preserve">    х.Верхняковский</w:t>
      </w:r>
    </w:p>
    <w:p w14:paraId="29F24353" w14:textId="77777777" w:rsidR="002379C1" w:rsidRPr="00EE624D" w:rsidRDefault="002379C1" w:rsidP="002379C1">
      <w:pPr>
        <w:widowControl/>
        <w:autoSpaceDE/>
        <w:autoSpaceDN/>
        <w:adjustRightInd/>
        <w:jc w:val="center"/>
        <w:rPr>
          <w:rFonts w:eastAsia="Times New Roman"/>
          <w:sz w:val="26"/>
          <w:szCs w:val="26"/>
        </w:rPr>
      </w:pPr>
    </w:p>
    <w:p w14:paraId="4E0DA0C4" w14:textId="77777777" w:rsidR="002379C1" w:rsidRPr="00EE624D" w:rsidRDefault="002379C1" w:rsidP="002379C1">
      <w:pPr>
        <w:widowControl/>
        <w:autoSpaceDE/>
        <w:autoSpaceDN/>
        <w:adjustRightInd/>
        <w:rPr>
          <w:rFonts w:eastAsiaTheme="minorHAnsi"/>
          <w:sz w:val="28"/>
          <w:szCs w:val="28"/>
          <w:lang w:eastAsia="en-US"/>
        </w:rPr>
      </w:pPr>
    </w:p>
    <w:p w14:paraId="7BDD6254" w14:textId="77777777" w:rsidR="002379C1" w:rsidRPr="00EE624D" w:rsidRDefault="002379C1" w:rsidP="002379C1">
      <w:pPr>
        <w:widowControl/>
        <w:autoSpaceDE/>
        <w:autoSpaceDN/>
        <w:adjustRightInd/>
        <w:rPr>
          <w:rFonts w:eastAsia="Times New Roman"/>
          <w:sz w:val="28"/>
          <w:szCs w:val="28"/>
        </w:rPr>
      </w:pPr>
      <w:r w:rsidRPr="00EE624D">
        <w:rPr>
          <w:rFonts w:eastAsia="Times New Roman"/>
          <w:sz w:val="28"/>
          <w:szCs w:val="28"/>
        </w:rPr>
        <w:t>Об утверждении  порядка учета</w:t>
      </w:r>
    </w:p>
    <w:p w14:paraId="77123CA1" w14:textId="77777777" w:rsidR="002379C1" w:rsidRPr="00EE624D" w:rsidRDefault="002379C1" w:rsidP="002379C1">
      <w:pPr>
        <w:widowControl/>
        <w:autoSpaceDE/>
        <w:autoSpaceDN/>
        <w:adjustRightInd/>
        <w:rPr>
          <w:rFonts w:eastAsia="Times New Roman"/>
          <w:sz w:val="28"/>
          <w:szCs w:val="28"/>
        </w:rPr>
      </w:pPr>
      <w:r w:rsidRPr="00EE624D">
        <w:rPr>
          <w:rFonts w:eastAsia="Times New Roman"/>
          <w:sz w:val="28"/>
          <w:szCs w:val="28"/>
        </w:rPr>
        <w:t xml:space="preserve">бюджетных и денежных обязательств </w:t>
      </w:r>
    </w:p>
    <w:p w14:paraId="11ACE01B" w14:textId="77777777" w:rsidR="002379C1" w:rsidRPr="00EE624D" w:rsidRDefault="002379C1" w:rsidP="002379C1">
      <w:pPr>
        <w:widowControl/>
        <w:autoSpaceDE/>
        <w:autoSpaceDN/>
        <w:adjustRightInd/>
        <w:rPr>
          <w:rFonts w:eastAsia="Times New Roman"/>
          <w:sz w:val="28"/>
          <w:szCs w:val="28"/>
        </w:rPr>
      </w:pPr>
      <w:r w:rsidRPr="00EE624D">
        <w:rPr>
          <w:rFonts w:eastAsia="Times New Roman"/>
          <w:sz w:val="28"/>
          <w:szCs w:val="28"/>
        </w:rPr>
        <w:t>получателей средств бюджета</w:t>
      </w:r>
    </w:p>
    <w:p w14:paraId="301E29C7" w14:textId="77777777" w:rsidR="002379C1" w:rsidRPr="00EE624D" w:rsidRDefault="002379C1" w:rsidP="002379C1">
      <w:pPr>
        <w:widowControl/>
        <w:autoSpaceDE/>
        <w:autoSpaceDN/>
        <w:adjustRightInd/>
        <w:rPr>
          <w:rFonts w:eastAsia="Times New Roman"/>
          <w:sz w:val="28"/>
          <w:szCs w:val="28"/>
        </w:rPr>
      </w:pPr>
      <w:r w:rsidRPr="00EE624D">
        <w:rPr>
          <w:rFonts w:eastAsia="Times New Roman"/>
          <w:sz w:val="28"/>
          <w:szCs w:val="28"/>
        </w:rPr>
        <w:t>Верхняковского сельского поселения</w:t>
      </w:r>
    </w:p>
    <w:p w14:paraId="10357317" w14:textId="77777777" w:rsidR="002379C1" w:rsidRPr="00EE624D" w:rsidRDefault="002379C1" w:rsidP="002379C1">
      <w:pPr>
        <w:widowControl/>
        <w:autoSpaceDE/>
        <w:autoSpaceDN/>
        <w:adjustRightInd/>
        <w:rPr>
          <w:rFonts w:eastAsia="Times New Roman"/>
          <w:sz w:val="28"/>
          <w:szCs w:val="28"/>
        </w:rPr>
      </w:pPr>
      <w:r w:rsidRPr="00EE624D">
        <w:rPr>
          <w:rFonts w:eastAsia="Times New Roman"/>
          <w:sz w:val="28"/>
          <w:szCs w:val="28"/>
        </w:rPr>
        <w:t>Верхнедонского района</w:t>
      </w:r>
    </w:p>
    <w:p w14:paraId="6D8CEAE1" w14:textId="77777777" w:rsidR="002379C1" w:rsidRPr="00EE624D" w:rsidRDefault="002379C1" w:rsidP="002379C1">
      <w:pPr>
        <w:widowControl/>
        <w:autoSpaceDE/>
        <w:autoSpaceDN/>
        <w:adjustRightInd/>
        <w:rPr>
          <w:rFonts w:eastAsia="Times New Roman"/>
          <w:sz w:val="28"/>
          <w:szCs w:val="28"/>
        </w:rPr>
      </w:pPr>
      <w:r w:rsidRPr="00EE624D">
        <w:rPr>
          <w:rFonts w:eastAsia="Times New Roman"/>
          <w:sz w:val="28"/>
          <w:szCs w:val="28"/>
        </w:rPr>
        <w:t xml:space="preserve"> </w:t>
      </w:r>
    </w:p>
    <w:p w14:paraId="521BBC6A" w14:textId="77777777" w:rsidR="002379C1" w:rsidRPr="00EE624D" w:rsidRDefault="002379C1" w:rsidP="002379C1">
      <w:pPr>
        <w:autoSpaceDE/>
        <w:autoSpaceDN/>
        <w:adjustRightInd/>
        <w:spacing w:line="228" w:lineRule="auto"/>
        <w:ind w:firstLine="709"/>
        <w:contextualSpacing/>
        <w:jc w:val="both"/>
        <w:rPr>
          <w:rFonts w:eastAsia="Times New Roman"/>
          <w:sz w:val="28"/>
          <w:szCs w:val="28"/>
        </w:rPr>
      </w:pPr>
    </w:p>
    <w:p w14:paraId="0D17FFF5" w14:textId="77777777" w:rsidR="002379C1" w:rsidRPr="00EE624D" w:rsidRDefault="002379C1" w:rsidP="002379C1">
      <w:pPr>
        <w:autoSpaceDE/>
        <w:autoSpaceDN/>
        <w:adjustRightInd/>
        <w:spacing w:line="228" w:lineRule="auto"/>
        <w:ind w:firstLine="567"/>
        <w:contextualSpacing/>
        <w:jc w:val="both"/>
        <w:rPr>
          <w:rFonts w:eastAsia="Times New Roman"/>
          <w:color w:val="000000" w:themeColor="text1"/>
          <w:sz w:val="28"/>
          <w:szCs w:val="28"/>
        </w:rPr>
      </w:pPr>
      <w:r w:rsidRPr="00EE624D">
        <w:rPr>
          <w:rFonts w:eastAsia="Times New Roman"/>
          <w:color w:val="000000" w:themeColor="text1"/>
          <w:sz w:val="28"/>
          <w:szCs w:val="28"/>
        </w:rPr>
        <w:t>В соответствии с пунктами 1, 2, абзацем третьим пункта 5 статьи 219 Бюджетного кодекса Российской Федерации Администрация Верхняковского сельского поселения постановляет:</w:t>
      </w:r>
    </w:p>
    <w:p w14:paraId="6CC31E7C" w14:textId="77777777" w:rsidR="002379C1" w:rsidRPr="00EE624D" w:rsidRDefault="002379C1" w:rsidP="002379C1">
      <w:pPr>
        <w:autoSpaceDE/>
        <w:autoSpaceDN/>
        <w:adjustRightInd/>
        <w:spacing w:line="228" w:lineRule="auto"/>
        <w:ind w:firstLine="709"/>
        <w:contextualSpacing/>
        <w:jc w:val="both"/>
        <w:rPr>
          <w:rFonts w:eastAsia="Times New Roman"/>
          <w:color w:val="000000" w:themeColor="text1"/>
          <w:sz w:val="28"/>
          <w:szCs w:val="28"/>
        </w:rPr>
      </w:pPr>
    </w:p>
    <w:p w14:paraId="14757C00" w14:textId="3920DE1F" w:rsidR="002379C1" w:rsidRPr="00EE624D" w:rsidRDefault="002379C1" w:rsidP="002379C1">
      <w:pPr>
        <w:autoSpaceDE/>
        <w:autoSpaceDN/>
        <w:adjustRightInd/>
        <w:spacing w:after="200" w:line="228" w:lineRule="auto"/>
        <w:ind w:firstLine="567"/>
        <w:contextualSpacing/>
        <w:jc w:val="both"/>
        <w:rPr>
          <w:rFonts w:eastAsia="Calibri"/>
          <w:color w:val="000000" w:themeColor="text1"/>
          <w:sz w:val="28"/>
          <w:szCs w:val="28"/>
          <w:lang w:eastAsia="en-US"/>
        </w:rPr>
      </w:pPr>
      <w:r w:rsidRPr="00EE624D">
        <w:rPr>
          <w:rFonts w:eastAsia="Calibri"/>
          <w:color w:val="000000" w:themeColor="text1"/>
          <w:sz w:val="28"/>
          <w:szCs w:val="28"/>
          <w:lang w:eastAsia="en-US"/>
        </w:rPr>
        <w:t xml:space="preserve">1.Утвердить Порядок учета бюджетных и денежных обязательств получателей средств бюджета Верхняковского сельского поселения Верхнедонского района (далее – Порядок) согласно приложению №1 к настоящему </w:t>
      </w:r>
      <w:r w:rsidR="00C0211C">
        <w:rPr>
          <w:rFonts w:eastAsia="Calibri"/>
          <w:color w:val="000000" w:themeColor="text1"/>
          <w:sz w:val="28"/>
          <w:szCs w:val="28"/>
          <w:lang w:eastAsia="en-US"/>
        </w:rPr>
        <w:t>постановлению</w:t>
      </w:r>
      <w:r w:rsidRPr="00EE624D">
        <w:rPr>
          <w:rFonts w:eastAsia="Calibri"/>
          <w:color w:val="000000" w:themeColor="text1"/>
          <w:sz w:val="28"/>
          <w:szCs w:val="28"/>
          <w:lang w:eastAsia="en-US"/>
        </w:rPr>
        <w:t>.</w:t>
      </w:r>
    </w:p>
    <w:p w14:paraId="7A22D6B3" w14:textId="77777777" w:rsidR="002379C1" w:rsidRPr="00EE624D" w:rsidRDefault="002379C1" w:rsidP="002379C1">
      <w:pPr>
        <w:autoSpaceDE/>
        <w:autoSpaceDN/>
        <w:adjustRightInd/>
        <w:spacing w:line="228" w:lineRule="auto"/>
        <w:ind w:firstLine="567"/>
        <w:contextualSpacing/>
        <w:jc w:val="both"/>
        <w:rPr>
          <w:rFonts w:eastAsia="Calibri"/>
          <w:color w:val="000000" w:themeColor="text1"/>
          <w:sz w:val="28"/>
          <w:szCs w:val="28"/>
          <w:lang w:eastAsia="en-US"/>
        </w:rPr>
      </w:pPr>
      <w:r w:rsidRPr="00EE624D">
        <w:rPr>
          <w:rFonts w:eastAsia="Calibri"/>
          <w:color w:val="000000" w:themeColor="text1"/>
          <w:sz w:val="28"/>
          <w:szCs w:val="28"/>
          <w:lang w:eastAsia="en-US"/>
        </w:rPr>
        <w:t>2.Признать утратившим силу:</w:t>
      </w:r>
    </w:p>
    <w:p w14:paraId="259394E7" w14:textId="77777777" w:rsidR="002379C1" w:rsidRPr="00EE624D" w:rsidRDefault="002379C1" w:rsidP="002379C1">
      <w:pPr>
        <w:widowControl/>
        <w:autoSpaceDE/>
        <w:autoSpaceDN/>
        <w:adjustRightInd/>
        <w:jc w:val="both"/>
        <w:rPr>
          <w:rFonts w:eastAsia="Calibri"/>
          <w:sz w:val="28"/>
          <w:szCs w:val="28"/>
        </w:rPr>
      </w:pPr>
      <w:r w:rsidRPr="00EE624D">
        <w:rPr>
          <w:rFonts w:eastAsia="Calibri"/>
          <w:color w:val="000000" w:themeColor="text1"/>
          <w:sz w:val="28"/>
          <w:szCs w:val="28"/>
        </w:rPr>
        <w:t xml:space="preserve">Постановление Администрации Верхняковского сельского поселения </w:t>
      </w:r>
      <w:r w:rsidRPr="00EE624D">
        <w:rPr>
          <w:rFonts w:eastAsia="Calibri"/>
          <w:sz w:val="28"/>
          <w:szCs w:val="28"/>
        </w:rPr>
        <w:t>от 29.12.2018  № 152 «О порядке учета  бюджетных и денежных обязательств получателей средств бюджета Верхняковского сельского поселения Верхнедонского района»</w:t>
      </w:r>
      <w:r>
        <w:rPr>
          <w:rFonts w:eastAsia="Calibri"/>
          <w:sz w:val="28"/>
          <w:szCs w:val="28"/>
        </w:rPr>
        <w:t>.</w:t>
      </w:r>
    </w:p>
    <w:p w14:paraId="29C42FC5" w14:textId="13C789F8" w:rsidR="002379C1" w:rsidRPr="00EE624D" w:rsidRDefault="002379C1" w:rsidP="002379C1">
      <w:pPr>
        <w:autoSpaceDE/>
        <w:autoSpaceDN/>
        <w:adjustRightInd/>
        <w:spacing w:line="228" w:lineRule="auto"/>
        <w:ind w:firstLine="567"/>
        <w:contextualSpacing/>
        <w:jc w:val="both"/>
        <w:rPr>
          <w:rFonts w:eastAsia="Times New Roman"/>
          <w:sz w:val="28"/>
          <w:szCs w:val="28"/>
        </w:rPr>
      </w:pPr>
      <w:r w:rsidRPr="00EE624D">
        <w:rPr>
          <w:rFonts w:eastAsia="Calibri"/>
          <w:color w:val="000000" w:themeColor="text1"/>
          <w:sz w:val="28"/>
          <w:szCs w:val="28"/>
          <w:lang w:eastAsia="en-US"/>
        </w:rPr>
        <w:t xml:space="preserve">3. </w:t>
      </w:r>
      <w:r w:rsidRPr="00EE624D">
        <w:rPr>
          <w:rFonts w:eastAsia="Times New Roman"/>
          <w:sz w:val="28"/>
          <w:szCs w:val="28"/>
        </w:rPr>
        <w:t xml:space="preserve">Настоящее постановление вступает в силу с 1 января 2022 года. </w:t>
      </w:r>
    </w:p>
    <w:p w14:paraId="666967D7" w14:textId="77777777" w:rsidR="002379C1" w:rsidRPr="00EE624D" w:rsidRDefault="002379C1" w:rsidP="002379C1">
      <w:pPr>
        <w:autoSpaceDE/>
        <w:autoSpaceDN/>
        <w:adjustRightInd/>
        <w:spacing w:line="228" w:lineRule="auto"/>
        <w:ind w:firstLine="567"/>
        <w:contextualSpacing/>
        <w:jc w:val="both"/>
        <w:rPr>
          <w:rFonts w:eastAsia="Calibri"/>
          <w:color w:val="000000" w:themeColor="text1"/>
          <w:sz w:val="28"/>
          <w:szCs w:val="28"/>
          <w:lang w:eastAsia="en-US"/>
        </w:rPr>
      </w:pPr>
      <w:r w:rsidRPr="00EE624D">
        <w:rPr>
          <w:rFonts w:eastAsia="Calibri"/>
          <w:color w:val="000000" w:themeColor="text1"/>
          <w:sz w:val="28"/>
          <w:szCs w:val="28"/>
          <w:lang w:eastAsia="en-US"/>
        </w:rPr>
        <w:t>4. Контроль за исполнением настоящего постановления оставляю за собой.</w:t>
      </w:r>
    </w:p>
    <w:p w14:paraId="74C183AF" w14:textId="77777777" w:rsidR="002379C1" w:rsidRPr="00EE624D" w:rsidRDefault="002379C1" w:rsidP="002379C1">
      <w:pPr>
        <w:autoSpaceDE/>
        <w:autoSpaceDN/>
        <w:adjustRightInd/>
        <w:spacing w:line="228" w:lineRule="auto"/>
        <w:ind w:firstLine="709"/>
        <w:contextualSpacing/>
        <w:jc w:val="both"/>
        <w:rPr>
          <w:rFonts w:eastAsia="Calibri"/>
          <w:color w:val="000000" w:themeColor="text1"/>
          <w:sz w:val="28"/>
          <w:szCs w:val="28"/>
          <w:lang w:eastAsia="en-US"/>
        </w:rPr>
      </w:pPr>
    </w:p>
    <w:p w14:paraId="3EE5D5F2" w14:textId="77777777" w:rsidR="002379C1" w:rsidRDefault="002379C1" w:rsidP="002379C1">
      <w:pPr>
        <w:widowControl/>
        <w:spacing w:line="228" w:lineRule="auto"/>
        <w:ind w:firstLine="709"/>
        <w:contextualSpacing/>
        <w:jc w:val="both"/>
        <w:rPr>
          <w:rFonts w:eastAsia="Calibri"/>
          <w:color w:val="000000" w:themeColor="text1"/>
          <w:sz w:val="28"/>
          <w:szCs w:val="28"/>
          <w:lang w:eastAsia="en-US"/>
        </w:rPr>
      </w:pPr>
    </w:p>
    <w:p w14:paraId="124D8B0B" w14:textId="77777777" w:rsidR="002379C1" w:rsidRDefault="002379C1" w:rsidP="002379C1">
      <w:pPr>
        <w:widowControl/>
        <w:spacing w:line="228" w:lineRule="auto"/>
        <w:ind w:firstLine="709"/>
        <w:contextualSpacing/>
        <w:jc w:val="both"/>
        <w:rPr>
          <w:rFonts w:eastAsia="Calibri"/>
          <w:color w:val="000000" w:themeColor="text1"/>
          <w:sz w:val="28"/>
          <w:szCs w:val="28"/>
          <w:lang w:eastAsia="en-US"/>
        </w:rPr>
      </w:pPr>
    </w:p>
    <w:p w14:paraId="43DBEE93" w14:textId="77777777" w:rsidR="002379C1" w:rsidRPr="00EE624D" w:rsidRDefault="002379C1" w:rsidP="002379C1">
      <w:pPr>
        <w:widowControl/>
        <w:spacing w:line="228" w:lineRule="auto"/>
        <w:ind w:firstLine="709"/>
        <w:contextualSpacing/>
        <w:jc w:val="both"/>
        <w:rPr>
          <w:rFonts w:eastAsia="Calibri"/>
          <w:color w:val="000000" w:themeColor="text1"/>
          <w:sz w:val="28"/>
          <w:szCs w:val="28"/>
          <w:lang w:eastAsia="en-US"/>
        </w:rPr>
      </w:pPr>
    </w:p>
    <w:p w14:paraId="675C657A" w14:textId="77777777" w:rsidR="002379C1" w:rsidRPr="00EE624D" w:rsidRDefault="002379C1" w:rsidP="002379C1">
      <w:pPr>
        <w:widowControl/>
        <w:autoSpaceDE/>
        <w:autoSpaceDN/>
        <w:adjustRightInd/>
        <w:jc w:val="both"/>
        <w:rPr>
          <w:rFonts w:eastAsiaTheme="minorHAnsi"/>
          <w:sz w:val="28"/>
          <w:szCs w:val="28"/>
          <w:lang w:eastAsia="en-US"/>
        </w:rPr>
      </w:pPr>
      <w:r w:rsidRPr="00EE624D">
        <w:rPr>
          <w:rFonts w:eastAsiaTheme="minorHAnsi"/>
          <w:sz w:val="28"/>
          <w:szCs w:val="28"/>
          <w:lang w:eastAsia="en-US"/>
        </w:rPr>
        <w:t xml:space="preserve"> Глава Администрации </w:t>
      </w:r>
    </w:p>
    <w:p w14:paraId="5EADDE9F" w14:textId="77777777" w:rsidR="002379C1" w:rsidRPr="00EE624D" w:rsidRDefault="002379C1" w:rsidP="002379C1">
      <w:pPr>
        <w:widowControl/>
        <w:autoSpaceDE/>
        <w:autoSpaceDN/>
        <w:adjustRightInd/>
        <w:jc w:val="both"/>
        <w:rPr>
          <w:rFonts w:eastAsiaTheme="minorHAnsi"/>
          <w:sz w:val="28"/>
          <w:szCs w:val="28"/>
          <w:lang w:eastAsia="en-US"/>
        </w:rPr>
      </w:pPr>
      <w:r w:rsidRPr="00EE624D">
        <w:rPr>
          <w:rFonts w:eastAsiaTheme="minorHAnsi"/>
          <w:sz w:val="28"/>
          <w:szCs w:val="28"/>
          <w:lang w:eastAsia="en-US"/>
        </w:rPr>
        <w:t>Верхняковского</w:t>
      </w:r>
      <w:r>
        <w:rPr>
          <w:rFonts w:eastAsiaTheme="minorHAnsi"/>
          <w:sz w:val="28"/>
          <w:szCs w:val="28"/>
          <w:lang w:eastAsia="en-US"/>
        </w:rPr>
        <w:t xml:space="preserve"> </w:t>
      </w:r>
      <w:r w:rsidRPr="00EE624D">
        <w:rPr>
          <w:rFonts w:eastAsiaTheme="minorHAnsi"/>
          <w:sz w:val="28"/>
          <w:szCs w:val="28"/>
          <w:lang w:eastAsia="en-US"/>
        </w:rPr>
        <w:t>сельского</w:t>
      </w:r>
      <w:r>
        <w:rPr>
          <w:rFonts w:eastAsiaTheme="minorHAnsi"/>
          <w:sz w:val="28"/>
          <w:szCs w:val="28"/>
          <w:lang w:eastAsia="en-US"/>
        </w:rPr>
        <w:t xml:space="preserve"> </w:t>
      </w:r>
      <w:r w:rsidRPr="00EE624D">
        <w:rPr>
          <w:rFonts w:eastAsiaTheme="minorHAnsi"/>
          <w:sz w:val="28"/>
          <w:szCs w:val="28"/>
          <w:lang w:eastAsia="en-US"/>
        </w:rPr>
        <w:t>поселения                           Бровкин Ю.С.</w:t>
      </w:r>
    </w:p>
    <w:p w14:paraId="4F4269C7" w14:textId="77777777" w:rsidR="002379C1" w:rsidRDefault="002379C1" w:rsidP="002379C1">
      <w:pPr>
        <w:pStyle w:val="Style1"/>
        <w:widowControl/>
        <w:spacing w:line="310" w:lineRule="exact"/>
        <w:ind w:left="6538"/>
        <w:rPr>
          <w:rStyle w:val="FontStyle17"/>
        </w:rPr>
      </w:pPr>
    </w:p>
    <w:p w14:paraId="41E0E656" w14:textId="6101ACD1" w:rsidR="002379C1" w:rsidRDefault="002379C1" w:rsidP="002379C1">
      <w:pPr>
        <w:pStyle w:val="Style1"/>
        <w:widowControl/>
        <w:spacing w:line="310" w:lineRule="exact"/>
        <w:ind w:left="6538"/>
        <w:rPr>
          <w:rStyle w:val="FontStyle17"/>
        </w:rPr>
      </w:pPr>
    </w:p>
    <w:p w14:paraId="184FBC86" w14:textId="4600180D" w:rsidR="002379C1" w:rsidRDefault="002379C1" w:rsidP="002379C1">
      <w:pPr>
        <w:pStyle w:val="Style1"/>
        <w:widowControl/>
        <w:spacing w:line="310" w:lineRule="exact"/>
        <w:ind w:left="6538"/>
        <w:rPr>
          <w:rStyle w:val="FontStyle17"/>
        </w:rPr>
      </w:pPr>
    </w:p>
    <w:p w14:paraId="0CA78D7B" w14:textId="77777777" w:rsidR="002379C1" w:rsidRDefault="002379C1" w:rsidP="002379C1">
      <w:pPr>
        <w:pStyle w:val="Style1"/>
        <w:widowControl/>
        <w:spacing w:line="310" w:lineRule="exact"/>
        <w:ind w:left="6538"/>
        <w:rPr>
          <w:rStyle w:val="FontStyle17"/>
        </w:rPr>
      </w:pPr>
    </w:p>
    <w:p w14:paraId="6BF1526C" w14:textId="77777777" w:rsidR="002379C1" w:rsidRDefault="002379C1" w:rsidP="002379C1">
      <w:pPr>
        <w:pStyle w:val="Style1"/>
        <w:widowControl/>
        <w:spacing w:line="310" w:lineRule="exact"/>
        <w:ind w:left="6538"/>
        <w:rPr>
          <w:rStyle w:val="FontStyle17"/>
        </w:rPr>
      </w:pPr>
    </w:p>
    <w:p w14:paraId="23F3E9A1" w14:textId="77777777" w:rsidR="002379C1" w:rsidRDefault="002379C1" w:rsidP="002379C1">
      <w:pPr>
        <w:pStyle w:val="Style1"/>
        <w:widowControl/>
        <w:spacing w:line="310" w:lineRule="exact"/>
        <w:ind w:left="6538"/>
        <w:rPr>
          <w:rStyle w:val="FontStyle17"/>
        </w:rPr>
      </w:pPr>
    </w:p>
    <w:p w14:paraId="5F568AA5" w14:textId="77777777" w:rsidR="002379C1" w:rsidRDefault="002379C1" w:rsidP="002379C1">
      <w:pPr>
        <w:pStyle w:val="Style1"/>
        <w:widowControl/>
        <w:spacing w:line="310" w:lineRule="exact"/>
        <w:ind w:left="6538"/>
        <w:rPr>
          <w:rStyle w:val="FontStyle17"/>
        </w:rPr>
      </w:pPr>
    </w:p>
    <w:p w14:paraId="1611CEE2" w14:textId="77777777" w:rsidR="002379C1" w:rsidRDefault="002379C1" w:rsidP="002379C1">
      <w:pPr>
        <w:pStyle w:val="Style1"/>
        <w:widowControl/>
        <w:spacing w:line="310" w:lineRule="exact"/>
        <w:ind w:left="6538"/>
        <w:rPr>
          <w:rStyle w:val="FontStyle17"/>
        </w:rPr>
      </w:pPr>
      <w:r>
        <w:rPr>
          <w:rStyle w:val="FontStyle17"/>
        </w:rPr>
        <w:t xml:space="preserve"> Приложение №1 </w:t>
      </w:r>
    </w:p>
    <w:p w14:paraId="443A8001" w14:textId="77777777" w:rsidR="002379C1" w:rsidRDefault="002379C1" w:rsidP="002379C1">
      <w:pPr>
        <w:pStyle w:val="Style1"/>
        <w:widowControl/>
        <w:spacing w:line="310" w:lineRule="exact"/>
        <w:ind w:left="6538"/>
        <w:jc w:val="right"/>
        <w:rPr>
          <w:rStyle w:val="FontStyle17"/>
        </w:rPr>
      </w:pPr>
      <w:r>
        <w:rPr>
          <w:rStyle w:val="FontStyle17"/>
        </w:rPr>
        <w:t xml:space="preserve">к постановлению администрации Верхняковского сельского поселения </w:t>
      </w:r>
    </w:p>
    <w:p w14:paraId="134D8048" w14:textId="38017C95" w:rsidR="002379C1" w:rsidRPr="00D034B6" w:rsidRDefault="002379C1" w:rsidP="002379C1">
      <w:pPr>
        <w:pStyle w:val="Style2"/>
        <w:widowControl/>
        <w:spacing w:before="29"/>
        <w:ind w:left="6559"/>
        <w:jc w:val="both"/>
        <w:rPr>
          <w:rStyle w:val="FontStyle15"/>
        </w:rPr>
      </w:pPr>
      <w:r w:rsidRPr="00D034B6">
        <w:rPr>
          <w:rStyle w:val="FontStyle17"/>
        </w:rPr>
        <w:t xml:space="preserve">от </w:t>
      </w:r>
      <w:r w:rsidR="005C1E28">
        <w:rPr>
          <w:rStyle w:val="FontStyle17"/>
        </w:rPr>
        <w:t>__</w:t>
      </w:r>
      <w:r w:rsidRPr="00D034B6">
        <w:rPr>
          <w:rStyle w:val="FontStyle17"/>
        </w:rPr>
        <w:t xml:space="preserve">.12.2021г. № </w:t>
      </w:r>
      <w:r w:rsidR="005C1E28">
        <w:rPr>
          <w:rStyle w:val="FontStyle17"/>
        </w:rPr>
        <w:t>___</w:t>
      </w:r>
    </w:p>
    <w:p w14:paraId="001DA92D" w14:textId="77777777" w:rsidR="00540823" w:rsidRDefault="00540823">
      <w:pPr>
        <w:pStyle w:val="Style3"/>
        <w:widowControl/>
        <w:spacing w:line="240" w:lineRule="exact"/>
        <w:ind w:left="2095" w:right="2146"/>
        <w:rPr>
          <w:sz w:val="20"/>
          <w:szCs w:val="20"/>
        </w:rPr>
      </w:pPr>
    </w:p>
    <w:p w14:paraId="68FCE3B8" w14:textId="77777777" w:rsidR="00DE796F" w:rsidRDefault="005D14FA">
      <w:pPr>
        <w:pStyle w:val="Style3"/>
        <w:widowControl/>
        <w:spacing w:before="146" w:line="310" w:lineRule="exact"/>
        <w:ind w:left="2095" w:right="2146"/>
        <w:rPr>
          <w:rStyle w:val="FontStyle16"/>
        </w:rPr>
      </w:pPr>
      <w:r>
        <w:rPr>
          <w:rStyle w:val="FontStyle16"/>
        </w:rPr>
        <w:t>П</w:t>
      </w:r>
      <w:r w:rsidR="008F7F74">
        <w:rPr>
          <w:rStyle w:val="FontStyle16"/>
        </w:rPr>
        <w:t xml:space="preserve">ОРЯДОК </w:t>
      </w:r>
    </w:p>
    <w:p w14:paraId="48B8F8F4" w14:textId="5FBBA7C7" w:rsidR="00540823" w:rsidRDefault="008F7F74">
      <w:pPr>
        <w:pStyle w:val="Style3"/>
        <w:widowControl/>
        <w:spacing w:before="146" w:line="310" w:lineRule="exact"/>
        <w:ind w:left="2095" w:right="2146"/>
        <w:rPr>
          <w:rStyle w:val="FontStyle16"/>
        </w:rPr>
      </w:pPr>
      <w:r>
        <w:rPr>
          <w:rStyle w:val="FontStyle16"/>
        </w:rPr>
        <w:t>учета бюджетных и денежных обязательств получателей средств бюджета</w:t>
      </w:r>
      <w:r w:rsidR="005D14FA">
        <w:rPr>
          <w:rStyle w:val="FontStyle16"/>
        </w:rPr>
        <w:t xml:space="preserve"> </w:t>
      </w:r>
      <w:r w:rsidR="002379C1">
        <w:rPr>
          <w:rStyle w:val="FontStyle16"/>
        </w:rPr>
        <w:t>Верхняковского</w:t>
      </w:r>
      <w:r w:rsidR="00CD5FFC">
        <w:rPr>
          <w:rStyle w:val="FontStyle16"/>
        </w:rPr>
        <w:t xml:space="preserve"> сельского поселения Верхнедонского района</w:t>
      </w:r>
    </w:p>
    <w:p w14:paraId="7B338181" w14:textId="77777777" w:rsidR="00540823" w:rsidRDefault="00540823">
      <w:pPr>
        <w:pStyle w:val="Style4"/>
        <w:widowControl/>
        <w:spacing w:line="240" w:lineRule="exact"/>
        <w:ind w:right="43"/>
        <w:jc w:val="center"/>
        <w:rPr>
          <w:sz w:val="20"/>
          <w:szCs w:val="20"/>
        </w:rPr>
      </w:pPr>
    </w:p>
    <w:p w14:paraId="01FC1C0A" w14:textId="77777777" w:rsidR="00540823" w:rsidRPr="005C4E3D" w:rsidRDefault="008D2CA5" w:rsidP="005D14FA">
      <w:pPr>
        <w:pStyle w:val="Style4"/>
        <w:widowControl/>
        <w:spacing w:before="146"/>
        <w:ind w:right="43"/>
        <w:jc w:val="center"/>
        <w:rPr>
          <w:rStyle w:val="FontStyle17"/>
          <w:b/>
        </w:rPr>
      </w:pPr>
      <w:r>
        <w:rPr>
          <w:rStyle w:val="FontStyle17"/>
          <w:b/>
          <w:lang w:val="en-US"/>
        </w:rPr>
        <w:t>I</w:t>
      </w:r>
      <w:r w:rsidR="005D14FA" w:rsidRPr="005C4E3D">
        <w:rPr>
          <w:rStyle w:val="FontStyle17"/>
          <w:b/>
        </w:rPr>
        <w:t>.</w:t>
      </w:r>
      <w:r w:rsidR="008F7F74" w:rsidRPr="005C4E3D">
        <w:rPr>
          <w:rStyle w:val="FontStyle17"/>
          <w:b/>
        </w:rPr>
        <w:t xml:space="preserve"> Общие положения</w:t>
      </w:r>
    </w:p>
    <w:p w14:paraId="3FCC6DF2" w14:textId="1CE9D713" w:rsidR="00DB1400" w:rsidRPr="00DB1400" w:rsidRDefault="008F7F74" w:rsidP="00EE2371">
      <w:pPr>
        <w:pStyle w:val="Style5"/>
        <w:widowControl/>
        <w:numPr>
          <w:ilvl w:val="0"/>
          <w:numId w:val="1"/>
        </w:numPr>
        <w:tabs>
          <w:tab w:val="left" w:pos="1210"/>
        </w:tabs>
        <w:spacing w:line="310" w:lineRule="exact"/>
        <w:ind w:right="22" w:firstLine="567"/>
        <w:rPr>
          <w:sz w:val="28"/>
          <w:szCs w:val="28"/>
        </w:rPr>
      </w:pPr>
      <w:r w:rsidRPr="003F666D">
        <w:rPr>
          <w:rStyle w:val="FontStyle17"/>
        </w:rPr>
        <w:t>Н</w:t>
      </w:r>
      <w:r>
        <w:rPr>
          <w:rStyle w:val="FontStyle17"/>
        </w:rPr>
        <w:t xml:space="preserve">астоящий Порядок учета бюджетных и денежных обязательств получателей </w:t>
      </w:r>
      <w:r w:rsidR="005D14FA" w:rsidRPr="00DB1400">
        <w:rPr>
          <w:bCs/>
          <w:sz w:val="28"/>
          <w:szCs w:val="28"/>
        </w:rPr>
        <w:t xml:space="preserve">средств бюджета </w:t>
      </w:r>
      <w:r w:rsidR="002379C1">
        <w:rPr>
          <w:bCs/>
          <w:sz w:val="28"/>
          <w:szCs w:val="28"/>
        </w:rPr>
        <w:t>Верхняковского</w:t>
      </w:r>
      <w:r w:rsidR="00CD5FFC">
        <w:rPr>
          <w:bCs/>
          <w:sz w:val="28"/>
          <w:szCs w:val="28"/>
        </w:rPr>
        <w:t xml:space="preserve"> сельского поселения </w:t>
      </w:r>
      <w:r w:rsidR="005D14FA" w:rsidRPr="00DB1400">
        <w:rPr>
          <w:bCs/>
          <w:sz w:val="28"/>
          <w:szCs w:val="28"/>
        </w:rPr>
        <w:t>Верхнедонского района</w:t>
      </w:r>
      <w:r w:rsidR="005D14FA" w:rsidRPr="00DB1400">
        <w:rPr>
          <w:sz w:val="28"/>
          <w:szCs w:val="28"/>
        </w:rPr>
        <w:t xml:space="preserve"> </w:t>
      </w:r>
      <w:r w:rsidRPr="006B6C21">
        <w:rPr>
          <w:rStyle w:val="FontStyle17"/>
        </w:rPr>
        <w:t xml:space="preserve">(далее - Порядок) </w:t>
      </w:r>
      <w:r w:rsidR="00433588">
        <w:rPr>
          <w:rStyle w:val="FontStyle17"/>
        </w:rPr>
        <w:t xml:space="preserve">разработан в соответствии со статьей 219 Бюджетного кодекса Российской Федерации и </w:t>
      </w:r>
      <w:r w:rsidRPr="006B6C21">
        <w:rPr>
          <w:rStyle w:val="FontStyle17"/>
        </w:rPr>
        <w:t xml:space="preserve">устанавливает порядок исполнения </w:t>
      </w:r>
      <w:r w:rsidR="005D14FA" w:rsidRPr="00DB1400">
        <w:rPr>
          <w:bCs/>
          <w:sz w:val="28"/>
          <w:szCs w:val="28"/>
        </w:rPr>
        <w:t xml:space="preserve">бюджета </w:t>
      </w:r>
      <w:r w:rsidR="002379C1">
        <w:rPr>
          <w:bCs/>
          <w:sz w:val="28"/>
          <w:szCs w:val="28"/>
        </w:rPr>
        <w:t>Верхняковского</w:t>
      </w:r>
      <w:r w:rsidR="00CD5FFC">
        <w:rPr>
          <w:bCs/>
          <w:sz w:val="28"/>
          <w:szCs w:val="28"/>
        </w:rPr>
        <w:t xml:space="preserve"> сельского поселения </w:t>
      </w:r>
      <w:r w:rsidR="005D14FA" w:rsidRPr="00DB1400">
        <w:rPr>
          <w:bCs/>
          <w:sz w:val="28"/>
          <w:szCs w:val="28"/>
        </w:rPr>
        <w:t>Верхнедонского района</w:t>
      </w:r>
      <w:r w:rsidR="005D14FA" w:rsidRPr="00DB1400">
        <w:rPr>
          <w:sz w:val="28"/>
          <w:szCs w:val="28"/>
        </w:rPr>
        <w:t xml:space="preserve"> </w:t>
      </w:r>
      <w:r w:rsidRPr="006B6C21">
        <w:rPr>
          <w:rStyle w:val="FontStyle17"/>
        </w:rPr>
        <w:t xml:space="preserve">по расходам в части </w:t>
      </w:r>
      <w:r w:rsidR="005D1FF0">
        <w:rPr>
          <w:rStyle w:val="FontStyle17"/>
        </w:rPr>
        <w:t>учет</w:t>
      </w:r>
      <w:r w:rsidR="00DB1400">
        <w:rPr>
          <w:rStyle w:val="FontStyle17"/>
        </w:rPr>
        <w:t xml:space="preserve">а Управлением Федерального казначейства по Ростовской области (далее  - Управление) </w:t>
      </w:r>
      <w:r w:rsidR="005D1FF0">
        <w:rPr>
          <w:rStyle w:val="FontStyle17"/>
        </w:rPr>
        <w:t xml:space="preserve"> </w:t>
      </w:r>
      <w:r w:rsidR="00B6519B" w:rsidRPr="006B6C21">
        <w:rPr>
          <w:rStyle w:val="FontStyle17"/>
        </w:rPr>
        <w:t xml:space="preserve">бюджетных </w:t>
      </w:r>
      <w:r w:rsidR="00B6519B">
        <w:rPr>
          <w:rStyle w:val="FontStyle17"/>
        </w:rPr>
        <w:t xml:space="preserve">и денежных </w:t>
      </w:r>
      <w:r w:rsidR="00B6519B" w:rsidRPr="006B6C21">
        <w:rPr>
          <w:rStyle w:val="FontStyle17"/>
        </w:rPr>
        <w:t xml:space="preserve">обязательств получателей средств </w:t>
      </w:r>
      <w:r w:rsidR="00B6519B" w:rsidRPr="00DB1400">
        <w:rPr>
          <w:bCs/>
          <w:sz w:val="28"/>
          <w:szCs w:val="28"/>
        </w:rPr>
        <w:t xml:space="preserve">бюджета </w:t>
      </w:r>
      <w:r w:rsidR="002379C1">
        <w:rPr>
          <w:bCs/>
          <w:sz w:val="28"/>
          <w:szCs w:val="28"/>
        </w:rPr>
        <w:t>Верхняковского</w:t>
      </w:r>
      <w:r w:rsidR="00CD5FFC">
        <w:rPr>
          <w:bCs/>
          <w:sz w:val="28"/>
          <w:szCs w:val="28"/>
        </w:rPr>
        <w:t xml:space="preserve"> сельского поселения </w:t>
      </w:r>
      <w:r w:rsidR="00B6519B" w:rsidRPr="00DB1400">
        <w:rPr>
          <w:bCs/>
          <w:sz w:val="28"/>
          <w:szCs w:val="28"/>
        </w:rPr>
        <w:t xml:space="preserve">Верхнедонского района (далее </w:t>
      </w:r>
      <w:r w:rsidR="00DB1400" w:rsidRPr="00DB1400">
        <w:rPr>
          <w:bCs/>
          <w:sz w:val="28"/>
          <w:szCs w:val="28"/>
        </w:rPr>
        <w:t xml:space="preserve">соответственно </w:t>
      </w:r>
      <w:r w:rsidR="00B6519B" w:rsidRPr="00DB1400">
        <w:rPr>
          <w:bCs/>
          <w:sz w:val="28"/>
          <w:szCs w:val="28"/>
        </w:rPr>
        <w:t>– бюджетные обязательства, денежные обязательства</w:t>
      </w:r>
      <w:r w:rsidR="00DB1400">
        <w:rPr>
          <w:bCs/>
          <w:sz w:val="28"/>
          <w:szCs w:val="28"/>
        </w:rPr>
        <w:t>).</w:t>
      </w:r>
    </w:p>
    <w:p w14:paraId="20A2AD3E" w14:textId="77777777" w:rsidR="00EE2371" w:rsidRPr="00EE2371" w:rsidRDefault="00DB1400" w:rsidP="00EE2371">
      <w:pPr>
        <w:pStyle w:val="Style5"/>
        <w:widowControl/>
        <w:numPr>
          <w:ilvl w:val="0"/>
          <w:numId w:val="1"/>
        </w:numPr>
        <w:tabs>
          <w:tab w:val="left" w:pos="1210"/>
        </w:tabs>
        <w:spacing w:line="310" w:lineRule="exact"/>
        <w:ind w:right="22" w:firstLine="567"/>
        <w:rPr>
          <w:sz w:val="28"/>
          <w:szCs w:val="28"/>
        </w:rPr>
      </w:pPr>
      <w:r w:rsidRPr="00EE2371">
        <w:rPr>
          <w:bCs/>
          <w:sz w:val="28"/>
          <w:szCs w:val="28"/>
        </w:rPr>
        <w:t>Бюджетные и денежные обязательства учитываются</w:t>
      </w:r>
      <w:r w:rsidR="00010853" w:rsidRPr="00EE2371">
        <w:rPr>
          <w:bCs/>
          <w:sz w:val="28"/>
          <w:szCs w:val="28"/>
        </w:rPr>
        <w:t xml:space="preserve"> </w:t>
      </w:r>
      <w:r w:rsidRPr="00EE2371">
        <w:rPr>
          <w:bCs/>
          <w:sz w:val="28"/>
          <w:szCs w:val="28"/>
        </w:rPr>
        <w:t xml:space="preserve"> Управлением с отражением на лицевых счетах получателей бюджетных средств, открытых в установленном порядке в Управлении.</w:t>
      </w:r>
    </w:p>
    <w:p w14:paraId="1BDCE337" w14:textId="77777777" w:rsidR="00DF7BB3" w:rsidRDefault="00534977" w:rsidP="00EE2371">
      <w:pPr>
        <w:pStyle w:val="Style5"/>
        <w:widowControl/>
        <w:numPr>
          <w:ilvl w:val="0"/>
          <w:numId w:val="1"/>
        </w:numPr>
        <w:tabs>
          <w:tab w:val="left" w:pos="1210"/>
        </w:tabs>
        <w:spacing w:line="310" w:lineRule="exact"/>
        <w:ind w:right="22" w:firstLine="567"/>
        <w:rPr>
          <w:rStyle w:val="FontStyle17"/>
        </w:rPr>
      </w:pPr>
      <w:r>
        <w:rPr>
          <w:rStyle w:val="FontStyle17"/>
        </w:rPr>
        <w:t>Постановка на учет бюджетных обязательств осуществляется в соответствии со Сведениями о бюджетном обязательстве</w:t>
      </w:r>
      <w:r w:rsidR="00212DC3">
        <w:rPr>
          <w:rStyle w:val="FontStyle17"/>
        </w:rPr>
        <w:t>, форма и реквизиты которых установлены Порядком учета бюджетных и денежных обязательств получателей средств федерального бюджета территориальными органами Федерального казначейства (далее –</w:t>
      </w:r>
      <w:r w:rsidR="00C1182B">
        <w:rPr>
          <w:rStyle w:val="FontStyle17"/>
        </w:rPr>
        <w:t xml:space="preserve"> </w:t>
      </w:r>
      <w:r w:rsidR="00212DC3">
        <w:rPr>
          <w:rStyle w:val="FontStyle17"/>
        </w:rPr>
        <w:t>Порядок Минфина) и реализованы в ППО СУФД АСФК.</w:t>
      </w:r>
      <w:r w:rsidR="00DF7BB3">
        <w:rPr>
          <w:rStyle w:val="FontStyle17"/>
        </w:rPr>
        <w:t xml:space="preserve"> </w:t>
      </w:r>
    </w:p>
    <w:p w14:paraId="04057799" w14:textId="53AC935B" w:rsidR="00E17082" w:rsidRDefault="00A56ADA" w:rsidP="00EE2371">
      <w:pPr>
        <w:pStyle w:val="Style5"/>
        <w:widowControl/>
        <w:tabs>
          <w:tab w:val="left" w:pos="0"/>
        </w:tabs>
        <w:spacing w:line="310" w:lineRule="exact"/>
        <w:ind w:right="22" w:firstLine="0"/>
        <w:rPr>
          <w:rStyle w:val="FontStyle17"/>
        </w:rPr>
      </w:pPr>
      <w:r>
        <w:rPr>
          <w:rStyle w:val="FontStyle17"/>
        </w:rPr>
        <w:tab/>
      </w:r>
      <w:r w:rsidR="00555AEB">
        <w:rPr>
          <w:rStyle w:val="FontStyle17"/>
        </w:rPr>
        <w:t>1.</w:t>
      </w:r>
      <w:r w:rsidR="00212DC3">
        <w:rPr>
          <w:rStyle w:val="FontStyle17"/>
        </w:rPr>
        <w:t>4</w:t>
      </w:r>
      <w:r w:rsidR="00555AEB">
        <w:rPr>
          <w:rStyle w:val="FontStyle17"/>
        </w:rPr>
        <w:t>.</w:t>
      </w:r>
      <w:r w:rsidR="00DA2A17">
        <w:rPr>
          <w:rStyle w:val="FontStyle17"/>
        </w:rPr>
        <w:t xml:space="preserve"> </w:t>
      </w:r>
      <w:r w:rsidR="00555AEB">
        <w:rPr>
          <w:rStyle w:val="FontStyle17"/>
        </w:rPr>
        <w:t xml:space="preserve">Сведения о бюджетном обязательстве формируются </w:t>
      </w:r>
      <w:r w:rsidR="00767546">
        <w:rPr>
          <w:rStyle w:val="FontStyle17"/>
        </w:rPr>
        <w:t xml:space="preserve">в электронном виде с применением электронной подписи руководителя или лица, имеющего право действовать от имени получателя средств бюджета </w:t>
      </w:r>
      <w:r w:rsidR="002379C1">
        <w:rPr>
          <w:rStyle w:val="FontStyle17"/>
        </w:rPr>
        <w:t>Верхняковского</w:t>
      </w:r>
      <w:r w:rsidR="00CD5FFC">
        <w:rPr>
          <w:rStyle w:val="FontStyle17"/>
        </w:rPr>
        <w:t xml:space="preserve"> сельского поселения </w:t>
      </w:r>
      <w:r w:rsidR="00767546">
        <w:rPr>
          <w:rStyle w:val="FontStyle17"/>
        </w:rPr>
        <w:t xml:space="preserve">Верхнедонского района (далее – ПБС) или Управления </w:t>
      </w:r>
      <w:r w:rsidR="00555AEB">
        <w:rPr>
          <w:rStyle w:val="FontStyle17"/>
        </w:rPr>
        <w:t xml:space="preserve">в </w:t>
      </w:r>
      <w:r w:rsidR="00C14DCC">
        <w:rPr>
          <w:rStyle w:val="FontStyle17"/>
        </w:rPr>
        <w:t xml:space="preserve">ППО </w:t>
      </w:r>
      <w:r w:rsidR="00767546">
        <w:rPr>
          <w:rStyle w:val="FontStyle17"/>
        </w:rPr>
        <w:t xml:space="preserve">СУФД </w:t>
      </w:r>
      <w:r w:rsidR="00C14DCC">
        <w:rPr>
          <w:rStyle w:val="FontStyle17"/>
        </w:rPr>
        <w:t>АСФК</w:t>
      </w:r>
      <w:r w:rsidR="00767546">
        <w:rPr>
          <w:rStyle w:val="FontStyle17"/>
        </w:rPr>
        <w:t>.</w:t>
      </w:r>
      <w:r w:rsidR="00C14DCC">
        <w:rPr>
          <w:rStyle w:val="FontStyle17"/>
        </w:rPr>
        <w:t xml:space="preserve"> </w:t>
      </w:r>
    </w:p>
    <w:p w14:paraId="60C9C80D" w14:textId="77777777" w:rsidR="002425B5" w:rsidRDefault="00767546" w:rsidP="00EE2371">
      <w:pPr>
        <w:pStyle w:val="Style5"/>
        <w:widowControl/>
        <w:tabs>
          <w:tab w:val="left" w:pos="567"/>
        </w:tabs>
        <w:spacing w:line="240" w:lineRule="auto"/>
        <w:ind w:right="22" w:firstLine="0"/>
        <w:rPr>
          <w:rStyle w:val="FontStyle17"/>
        </w:rPr>
      </w:pPr>
      <w:r>
        <w:rPr>
          <w:rStyle w:val="FontStyle17"/>
        </w:rPr>
        <w:tab/>
      </w:r>
      <w:r w:rsidR="00EE2371">
        <w:rPr>
          <w:rStyle w:val="FontStyle17"/>
        </w:rPr>
        <w:t xml:space="preserve">  </w:t>
      </w:r>
      <w:r>
        <w:rPr>
          <w:rStyle w:val="FontStyle17"/>
        </w:rPr>
        <w:t>Сведения о бюджетном обязательстве формируются ПБС или Управлением</w:t>
      </w:r>
      <w:r w:rsidR="00BC00F0">
        <w:rPr>
          <w:rStyle w:val="FontStyle17"/>
        </w:rPr>
        <w:t xml:space="preserve"> в случаях, установленных настоящим Порядком.</w:t>
      </w:r>
      <w:r>
        <w:rPr>
          <w:rStyle w:val="FontStyle17"/>
        </w:rPr>
        <w:t xml:space="preserve"> </w:t>
      </w:r>
      <w:r w:rsidR="00A56ADA">
        <w:rPr>
          <w:rStyle w:val="FontStyle17"/>
        </w:rPr>
        <w:t xml:space="preserve">       </w:t>
      </w:r>
    </w:p>
    <w:p w14:paraId="380C7FA7" w14:textId="77777777" w:rsidR="002425B5" w:rsidRDefault="002425B5" w:rsidP="00EE2371">
      <w:pPr>
        <w:pStyle w:val="Style5"/>
        <w:widowControl/>
        <w:tabs>
          <w:tab w:val="left" w:pos="1210"/>
        </w:tabs>
        <w:spacing w:line="240" w:lineRule="auto"/>
        <w:ind w:right="22"/>
        <w:rPr>
          <w:rStyle w:val="FontStyle17"/>
        </w:rPr>
      </w:pPr>
      <w:r>
        <w:rPr>
          <w:rStyle w:val="FontStyle17"/>
        </w:rPr>
        <w:t>1.</w:t>
      </w:r>
      <w:r w:rsidR="00BC00F0">
        <w:rPr>
          <w:rStyle w:val="FontStyle17"/>
        </w:rPr>
        <w:t>5</w:t>
      </w:r>
      <w:r>
        <w:rPr>
          <w:rStyle w:val="FontStyle17"/>
        </w:rPr>
        <w:t>.</w:t>
      </w:r>
      <w:r w:rsidR="00BC00F0">
        <w:rPr>
          <w:rStyle w:val="FontStyle17"/>
        </w:rPr>
        <w:t xml:space="preserve"> </w:t>
      </w:r>
      <w:r>
        <w:rPr>
          <w:rStyle w:val="FontStyle17"/>
        </w:rPr>
        <w:t xml:space="preserve">Лица, имеющие право действовать от имени ПБС в соответствии с </w:t>
      </w:r>
      <w:r w:rsidR="00BC00F0">
        <w:rPr>
          <w:rStyle w:val="FontStyle17"/>
        </w:rPr>
        <w:t xml:space="preserve">настоящим </w:t>
      </w:r>
      <w:r>
        <w:rPr>
          <w:rStyle w:val="FontStyle17"/>
        </w:rPr>
        <w:t xml:space="preserve">Порядком, несут персональную ответственность </w:t>
      </w:r>
      <w:r w:rsidR="0036525A">
        <w:rPr>
          <w:rStyle w:val="FontStyle17"/>
        </w:rPr>
        <w:t xml:space="preserve">за формирование Сведений о бюджетном обязательстве, за их полноту и достоверность, а также за соблюдение установленных </w:t>
      </w:r>
      <w:r w:rsidR="00BC00F0">
        <w:rPr>
          <w:rStyle w:val="FontStyle17"/>
        </w:rPr>
        <w:t xml:space="preserve">настоящим </w:t>
      </w:r>
      <w:r w:rsidR="0036525A">
        <w:rPr>
          <w:rStyle w:val="FontStyle17"/>
        </w:rPr>
        <w:t>Порядком сроков их представления.</w:t>
      </w:r>
    </w:p>
    <w:p w14:paraId="5289F6D8" w14:textId="77777777" w:rsidR="00E24935" w:rsidRDefault="00E24935" w:rsidP="00EE2371">
      <w:pPr>
        <w:pStyle w:val="Style5"/>
        <w:widowControl/>
        <w:tabs>
          <w:tab w:val="left" w:pos="1210"/>
        </w:tabs>
        <w:spacing w:line="310" w:lineRule="exact"/>
        <w:ind w:right="22"/>
        <w:rPr>
          <w:rStyle w:val="FontStyle17"/>
        </w:rPr>
      </w:pPr>
      <w:r>
        <w:rPr>
          <w:rStyle w:val="FontStyle17"/>
        </w:rPr>
        <w:lastRenderedPageBreak/>
        <w:t xml:space="preserve">1.6. Сведения о бюджетном обязательстве формируются на основании документов, предусмотренных в графе 1 Перечня документов, на основании которых возникают бюджетные обязательства ПБС, и документов, подтверждающих возникновение денежных обязательств ПБС, согласно приложению №1 к настоящему Порядку (далее соответственно – Перечень, документы-основания, </w:t>
      </w:r>
      <w:r w:rsidR="00F86785">
        <w:rPr>
          <w:rStyle w:val="FontStyle17"/>
        </w:rPr>
        <w:t>документы, подтверждающие возникновение денежных обязательств).</w:t>
      </w:r>
    </w:p>
    <w:p w14:paraId="11CF99C2" w14:textId="77777777" w:rsidR="00F86785" w:rsidRDefault="00F86785" w:rsidP="00EE2371">
      <w:pPr>
        <w:pStyle w:val="Style5"/>
        <w:widowControl/>
        <w:tabs>
          <w:tab w:val="left" w:pos="1210"/>
        </w:tabs>
        <w:spacing w:line="310" w:lineRule="exact"/>
        <w:ind w:right="22"/>
        <w:rPr>
          <w:rStyle w:val="FontStyle17"/>
        </w:rPr>
      </w:pPr>
      <w:r>
        <w:rPr>
          <w:rStyle w:val="FontStyle17"/>
        </w:rPr>
        <w:t>Информация, содержащаяся в Сведениях о бюджетном обязательстве должна соответствовать аналогичной информации, содержащейся в документе-основании.</w:t>
      </w:r>
    </w:p>
    <w:p w14:paraId="644A606C" w14:textId="77777777" w:rsidR="00F86785" w:rsidRDefault="00F86785" w:rsidP="00EE2371">
      <w:pPr>
        <w:pStyle w:val="Style5"/>
        <w:widowControl/>
        <w:tabs>
          <w:tab w:val="left" w:pos="1210"/>
        </w:tabs>
        <w:spacing w:line="310" w:lineRule="exact"/>
        <w:ind w:right="22"/>
        <w:rPr>
          <w:rStyle w:val="FontStyle17"/>
        </w:rPr>
      </w:pPr>
      <w:r>
        <w:rPr>
          <w:rStyle w:val="FontStyle17"/>
        </w:rPr>
        <w:t xml:space="preserve">1.7. При отсутствии в информационной </w:t>
      </w:r>
      <w:r w:rsidR="00BE6C4D">
        <w:rPr>
          <w:rStyle w:val="FontStyle17"/>
        </w:rPr>
        <w:t>системе документа-основания ПБС</w:t>
      </w:r>
      <w:r w:rsidR="00DB32B4">
        <w:rPr>
          <w:rStyle w:val="FontStyle17"/>
        </w:rPr>
        <w:t xml:space="preserve"> направляет в Управление Сведения о бюджетном обязательстве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r>
        <w:rPr>
          <w:rStyle w:val="FontStyle17"/>
        </w:rPr>
        <w:t xml:space="preserve"> </w:t>
      </w:r>
    </w:p>
    <w:p w14:paraId="1461EAE0" w14:textId="3F3F9340" w:rsidR="0036525A" w:rsidRDefault="00DB32B4" w:rsidP="00EE2371">
      <w:pPr>
        <w:pStyle w:val="Style5"/>
        <w:widowControl/>
        <w:tabs>
          <w:tab w:val="left" w:pos="1210"/>
        </w:tabs>
        <w:spacing w:line="310" w:lineRule="exact"/>
        <w:ind w:right="22"/>
        <w:rPr>
          <w:rStyle w:val="FontStyle17"/>
        </w:rPr>
      </w:pPr>
      <w:r>
        <w:rPr>
          <w:rStyle w:val="FontStyle17"/>
        </w:rPr>
        <w:t>1.8.</w:t>
      </w:r>
      <w:r w:rsidR="001B1842" w:rsidRPr="001B1842">
        <w:rPr>
          <w:rStyle w:val="FontStyle17"/>
        </w:rPr>
        <w:t xml:space="preserve"> </w:t>
      </w:r>
      <w:r w:rsidR="0036525A">
        <w:rPr>
          <w:rStyle w:val="FontStyle17"/>
        </w:rPr>
        <w:t>При формировании Сведений о бюджетном обязательстве применяются Справочники, реестры и классификаторы, используемые в</w:t>
      </w:r>
      <w:r w:rsidR="007872EA">
        <w:rPr>
          <w:rStyle w:val="FontStyle17"/>
        </w:rPr>
        <w:t xml:space="preserve"> ППО </w:t>
      </w:r>
      <w:r>
        <w:rPr>
          <w:rStyle w:val="FontStyle17"/>
        </w:rPr>
        <w:t xml:space="preserve">СУФД </w:t>
      </w:r>
      <w:r w:rsidR="007872EA">
        <w:rPr>
          <w:rStyle w:val="FontStyle17"/>
        </w:rPr>
        <w:t>АСФК</w:t>
      </w:r>
      <w:r w:rsidR="0036525A">
        <w:rPr>
          <w:rStyle w:val="FontStyle17"/>
        </w:rPr>
        <w:t xml:space="preserve">, в соответствии с </w:t>
      </w:r>
      <w:r>
        <w:rPr>
          <w:rStyle w:val="FontStyle17"/>
        </w:rPr>
        <w:t xml:space="preserve">настоящим </w:t>
      </w:r>
      <w:r w:rsidR="0036525A">
        <w:rPr>
          <w:rStyle w:val="FontStyle17"/>
        </w:rPr>
        <w:t>Порядком.</w:t>
      </w:r>
    </w:p>
    <w:p w14:paraId="0B7C4C79" w14:textId="77777777" w:rsidR="00E35ED6" w:rsidRDefault="00E35ED6" w:rsidP="00EE2371">
      <w:pPr>
        <w:pStyle w:val="Style5"/>
        <w:widowControl/>
        <w:tabs>
          <w:tab w:val="left" w:pos="1210"/>
        </w:tabs>
        <w:spacing w:line="310" w:lineRule="exact"/>
        <w:ind w:left="742" w:right="7" w:firstLine="0"/>
        <w:rPr>
          <w:rStyle w:val="FontStyle17"/>
        </w:rPr>
      </w:pPr>
    </w:p>
    <w:p w14:paraId="3A8E812B" w14:textId="77777777" w:rsidR="00540823" w:rsidRDefault="00C1182B" w:rsidP="000C2F12">
      <w:pPr>
        <w:pStyle w:val="Style5"/>
        <w:widowControl/>
        <w:tabs>
          <w:tab w:val="left" w:pos="1210"/>
        </w:tabs>
        <w:spacing w:line="310" w:lineRule="exact"/>
        <w:ind w:left="742" w:right="7" w:firstLine="0"/>
        <w:jc w:val="center"/>
        <w:rPr>
          <w:rStyle w:val="FontStyle17"/>
          <w:b/>
        </w:rPr>
      </w:pPr>
      <w:r>
        <w:rPr>
          <w:rStyle w:val="FontStyle17"/>
          <w:b/>
          <w:lang w:val="en-US"/>
        </w:rPr>
        <w:t>II</w:t>
      </w:r>
      <w:r w:rsidR="008F7F74" w:rsidRPr="005C4E3D">
        <w:rPr>
          <w:rStyle w:val="FontStyle17"/>
          <w:b/>
        </w:rPr>
        <w:t xml:space="preserve">. </w:t>
      </w:r>
      <w:r w:rsidR="0036525A" w:rsidRPr="005C4E3D">
        <w:rPr>
          <w:rStyle w:val="FontStyle17"/>
          <w:b/>
        </w:rPr>
        <w:t>По</w:t>
      </w:r>
      <w:r w:rsidR="00AF169E">
        <w:rPr>
          <w:rStyle w:val="FontStyle17"/>
          <w:b/>
        </w:rPr>
        <w:t xml:space="preserve">становка </w:t>
      </w:r>
      <w:r w:rsidR="003F6586">
        <w:rPr>
          <w:rStyle w:val="FontStyle17"/>
          <w:b/>
        </w:rPr>
        <w:t xml:space="preserve">на </w:t>
      </w:r>
      <w:r w:rsidR="0036525A" w:rsidRPr="005C4E3D">
        <w:rPr>
          <w:rStyle w:val="FontStyle17"/>
          <w:b/>
        </w:rPr>
        <w:t xml:space="preserve">учет бюджетных обязательств </w:t>
      </w:r>
      <w:r w:rsidR="003F6586">
        <w:rPr>
          <w:rStyle w:val="FontStyle17"/>
          <w:b/>
        </w:rPr>
        <w:t>и внесение в них изменений</w:t>
      </w:r>
      <w:r w:rsidR="0036525A" w:rsidRPr="005C4E3D">
        <w:rPr>
          <w:rStyle w:val="FontStyle17"/>
          <w:b/>
        </w:rPr>
        <w:t>.</w:t>
      </w:r>
    </w:p>
    <w:p w14:paraId="07FE25D7" w14:textId="77777777" w:rsidR="00EE2371" w:rsidRDefault="00EE2371" w:rsidP="00EE2371">
      <w:pPr>
        <w:pStyle w:val="Style5"/>
        <w:widowControl/>
        <w:tabs>
          <w:tab w:val="left" w:pos="1210"/>
        </w:tabs>
        <w:spacing w:line="310" w:lineRule="exact"/>
        <w:ind w:left="742" w:right="7" w:firstLine="0"/>
        <w:rPr>
          <w:rStyle w:val="FontStyle17"/>
          <w:b/>
        </w:rPr>
      </w:pPr>
    </w:p>
    <w:p w14:paraId="3BFE6D11" w14:textId="77777777" w:rsidR="00961F6A" w:rsidRDefault="00083D65" w:rsidP="00EE2371">
      <w:pPr>
        <w:pStyle w:val="Style5"/>
        <w:widowControl/>
        <w:tabs>
          <w:tab w:val="left" w:pos="0"/>
        </w:tabs>
        <w:spacing w:line="310" w:lineRule="exact"/>
        <w:ind w:right="7" w:firstLine="0"/>
        <w:rPr>
          <w:rStyle w:val="FontStyle17"/>
        </w:rPr>
      </w:pPr>
      <w:r>
        <w:rPr>
          <w:rStyle w:val="FontStyle17"/>
        </w:rPr>
        <w:tab/>
      </w:r>
      <w:r w:rsidR="0033628C">
        <w:rPr>
          <w:rStyle w:val="FontStyle17"/>
        </w:rPr>
        <w:t>2.1.</w:t>
      </w:r>
      <w:r w:rsidR="00217810" w:rsidRPr="00217810">
        <w:rPr>
          <w:rStyle w:val="FontStyle17"/>
        </w:rPr>
        <w:t xml:space="preserve"> </w:t>
      </w:r>
      <w:r w:rsidRPr="00083D65">
        <w:rPr>
          <w:rStyle w:val="FontStyle17"/>
        </w:rPr>
        <w:t>Сведения о бюджетных обязательствах</w:t>
      </w:r>
      <w:r w:rsidR="00961F6A">
        <w:rPr>
          <w:rStyle w:val="FontStyle17"/>
        </w:rPr>
        <w:t xml:space="preserve"> формируются ПБС:</w:t>
      </w:r>
    </w:p>
    <w:p w14:paraId="2AAAF55A" w14:textId="77EBADF3" w:rsidR="00A605FD" w:rsidRDefault="0033628C" w:rsidP="00EE2371">
      <w:pPr>
        <w:pStyle w:val="Style6"/>
        <w:widowControl/>
        <w:spacing w:before="62"/>
        <w:ind w:firstLine="720"/>
        <w:jc w:val="both"/>
        <w:rPr>
          <w:rStyle w:val="FontStyle17"/>
        </w:rPr>
      </w:pPr>
      <w:r w:rsidRPr="00961F6A">
        <w:rPr>
          <w:rStyle w:val="FontStyle17"/>
        </w:rPr>
        <w:t>в части бюджетных обязательств,</w:t>
      </w:r>
      <w:r>
        <w:rPr>
          <w:rStyle w:val="FontStyle17"/>
        </w:rPr>
        <w:t xml:space="preserve"> возникших на основании документов-оснований, предусмотренных</w:t>
      </w:r>
      <w:r w:rsidR="00961F6A">
        <w:rPr>
          <w:rStyle w:val="FontStyle17"/>
        </w:rPr>
        <w:t xml:space="preserve"> пунктами 1</w:t>
      </w:r>
      <w:r w:rsidR="00234182">
        <w:rPr>
          <w:rStyle w:val="FontStyle17"/>
        </w:rPr>
        <w:t>,2</w:t>
      </w:r>
      <w:r w:rsidR="00961F6A">
        <w:rPr>
          <w:rStyle w:val="FontStyle17"/>
        </w:rPr>
        <w:t xml:space="preserve"> графы 1 Перечня</w:t>
      </w:r>
      <w:r w:rsidR="0036525A">
        <w:rPr>
          <w:rStyle w:val="FontStyle17"/>
        </w:rPr>
        <w:t xml:space="preserve"> </w:t>
      </w:r>
      <w:r w:rsidR="0036525A" w:rsidRPr="00BF2009">
        <w:rPr>
          <w:rStyle w:val="FontStyle17"/>
        </w:rPr>
        <w:t xml:space="preserve">не позднее </w:t>
      </w:r>
      <w:r w:rsidR="00961F6A">
        <w:rPr>
          <w:rStyle w:val="FontStyle17"/>
        </w:rPr>
        <w:t>пяти</w:t>
      </w:r>
      <w:r w:rsidR="0036525A" w:rsidRPr="00BF2009">
        <w:rPr>
          <w:rStyle w:val="FontStyle17"/>
        </w:rPr>
        <w:t xml:space="preserve"> рабочих </w:t>
      </w:r>
      <w:r w:rsidR="0036525A">
        <w:rPr>
          <w:rStyle w:val="FontStyle17"/>
        </w:rPr>
        <w:t>дней</w:t>
      </w:r>
      <w:r w:rsidR="00961F6A">
        <w:rPr>
          <w:rStyle w:val="FontStyle17"/>
        </w:rPr>
        <w:t xml:space="preserve">, следующих за </w:t>
      </w:r>
      <w:r w:rsidR="0036525A">
        <w:rPr>
          <w:rStyle w:val="FontStyle17"/>
        </w:rPr>
        <w:t xml:space="preserve"> дн</w:t>
      </w:r>
      <w:r w:rsidR="00961F6A">
        <w:rPr>
          <w:rStyle w:val="FontStyle17"/>
        </w:rPr>
        <w:t>ем</w:t>
      </w:r>
      <w:r w:rsidR="0036525A">
        <w:rPr>
          <w:rStyle w:val="FontStyle17"/>
        </w:rPr>
        <w:t xml:space="preserve"> заключения муниципального контракта</w:t>
      </w:r>
      <w:r w:rsidR="00961F6A">
        <w:rPr>
          <w:rStyle w:val="FontStyle17"/>
        </w:rPr>
        <w:t xml:space="preserve">, </w:t>
      </w:r>
      <w:r w:rsidR="0036525A">
        <w:rPr>
          <w:rStyle w:val="FontStyle17"/>
        </w:rPr>
        <w:t>дого</w:t>
      </w:r>
      <w:r w:rsidR="00C228B2">
        <w:rPr>
          <w:rStyle w:val="FontStyle17"/>
        </w:rPr>
        <w:t>вора</w:t>
      </w:r>
      <w:r w:rsidR="00961F6A">
        <w:rPr>
          <w:rStyle w:val="FontStyle17"/>
        </w:rPr>
        <w:t>, указанных в данных пунктах графы 1 Перечня;</w:t>
      </w:r>
    </w:p>
    <w:p w14:paraId="7B933ECE" w14:textId="3DDA8E07" w:rsidR="00123BBB" w:rsidRDefault="00C228B2" w:rsidP="00EE2371">
      <w:pPr>
        <w:pStyle w:val="Style6"/>
        <w:widowControl/>
        <w:spacing w:before="62"/>
        <w:ind w:firstLine="720"/>
        <w:jc w:val="both"/>
        <w:rPr>
          <w:rStyle w:val="FontStyle17"/>
        </w:rPr>
      </w:pPr>
      <w:r>
        <w:rPr>
          <w:rStyle w:val="FontStyle17"/>
        </w:rPr>
        <w:t>в части бюджетных обязательств, возникших на основании документ</w:t>
      </w:r>
      <w:r w:rsidR="001D08AB">
        <w:rPr>
          <w:rStyle w:val="FontStyle17"/>
        </w:rPr>
        <w:t>ов</w:t>
      </w:r>
      <w:r>
        <w:rPr>
          <w:rStyle w:val="FontStyle17"/>
        </w:rPr>
        <w:t xml:space="preserve"> – основани</w:t>
      </w:r>
      <w:r w:rsidR="001D08AB">
        <w:rPr>
          <w:rStyle w:val="FontStyle17"/>
        </w:rPr>
        <w:t>й</w:t>
      </w:r>
      <w:r>
        <w:rPr>
          <w:rStyle w:val="FontStyle17"/>
        </w:rPr>
        <w:t>, предусмотренн</w:t>
      </w:r>
      <w:r w:rsidR="001D08AB">
        <w:rPr>
          <w:rStyle w:val="FontStyle17"/>
        </w:rPr>
        <w:t>ых</w:t>
      </w:r>
      <w:r>
        <w:rPr>
          <w:rStyle w:val="FontStyle17"/>
        </w:rPr>
        <w:t xml:space="preserve"> пунктом </w:t>
      </w:r>
      <w:r w:rsidR="00234182">
        <w:rPr>
          <w:rStyle w:val="FontStyle17"/>
        </w:rPr>
        <w:t>5</w:t>
      </w:r>
      <w:r>
        <w:rPr>
          <w:rStyle w:val="FontStyle17"/>
        </w:rPr>
        <w:t xml:space="preserve"> </w:t>
      </w:r>
      <w:r w:rsidR="00961F6A">
        <w:rPr>
          <w:rStyle w:val="FontStyle17"/>
        </w:rPr>
        <w:t>графы 1 Перечня - н</w:t>
      </w:r>
      <w:r>
        <w:rPr>
          <w:rStyle w:val="FontStyle17"/>
        </w:rPr>
        <w:t xml:space="preserve">е позднее </w:t>
      </w:r>
      <w:r w:rsidR="00961F6A">
        <w:rPr>
          <w:rStyle w:val="FontStyle17"/>
        </w:rPr>
        <w:t xml:space="preserve">пяти </w:t>
      </w:r>
      <w:r>
        <w:rPr>
          <w:rStyle w:val="FontStyle17"/>
        </w:rPr>
        <w:t>рабочих дней</w:t>
      </w:r>
      <w:r w:rsidR="00961F6A">
        <w:rPr>
          <w:rStyle w:val="FontStyle17"/>
        </w:rPr>
        <w:t>, следующих за днём</w:t>
      </w:r>
      <w:r>
        <w:rPr>
          <w:rStyle w:val="FontStyle17"/>
        </w:rPr>
        <w:t xml:space="preserve"> доведения </w:t>
      </w:r>
      <w:r w:rsidR="00961F6A">
        <w:rPr>
          <w:rStyle w:val="FontStyle17"/>
        </w:rPr>
        <w:t>бюджетных данных на</w:t>
      </w:r>
      <w:r w:rsidR="001D08AB">
        <w:rPr>
          <w:rStyle w:val="FontStyle17"/>
        </w:rPr>
        <w:t xml:space="preserve"> принятие и исполнение ПБС бюджетных обязательств, возникших на основании</w:t>
      </w:r>
      <w:r w:rsidR="002C2FC7">
        <w:rPr>
          <w:rStyle w:val="FontStyle17"/>
        </w:rPr>
        <w:t xml:space="preserve"> </w:t>
      </w:r>
      <w:r w:rsidR="00CD5FFC">
        <w:rPr>
          <w:rStyle w:val="FontStyle17"/>
        </w:rPr>
        <w:t>распоряжения</w:t>
      </w:r>
      <w:r w:rsidR="001D08AB">
        <w:rPr>
          <w:rStyle w:val="FontStyle17"/>
        </w:rPr>
        <w:t xml:space="preserve"> </w:t>
      </w:r>
      <w:r w:rsidR="00961F6A">
        <w:rPr>
          <w:rStyle w:val="FontStyle17"/>
        </w:rPr>
        <w:t xml:space="preserve"> </w:t>
      </w:r>
      <w:r w:rsidR="001D08AB">
        <w:rPr>
          <w:rStyle w:val="FontStyle17"/>
        </w:rPr>
        <w:t xml:space="preserve">об утверждении </w:t>
      </w:r>
      <w:r>
        <w:rPr>
          <w:rStyle w:val="FontStyle17"/>
        </w:rPr>
        <w:t>штатно</w:t>
      </w:r>
      <w:r w:rsidR="001D08AB">
        <w:rPr>
          <w:rStyle w:val="FontStyle17"/>
        </w:rPr>
        <w:t>го</w:t>
      </w:r>
      <w:r>
        <w:rPr>
          <w:rStyle w:val="FontStyle17"/>
        </w:rPr>
        <w:t xml:space="preserve"> расписани</w:t>
      </w:r>
      <w:r w:rsidR="001D08AB">
        <w:rPr>
          <w:rStyle w:val="FontStyle17"/>
        </w:rPr>
        <w:t>я</w:t>
      </w:r>
      <w:r>
        <w:rPr>
          <w:rStyle w:val="FontStyle17"/>
        </w:rPr>
        <w:t xml:space="preserve"> с расчетом годового фонда оплаты труда</w:t>
      </w:r>
      <w:r w:rsidR="00B6122D">
        <w:rPr>
          <w:rStyle w:val="FontStyle17"/>
        </w:rPr>
        <w:t xml:space="preserve"> (иного документа, подтверждающего возникновение бюджетного обязательства, содержащего расчет годового объема оплаты труда (денежного содержания</w:t>
      </w:r>
      <w:r w:rsidR="001D08AB">
        <w:rPr>
          <w:rStyle w:val="FontStyle17"/>
        </w:rPr>
        <w:t>, денежного довольствия</w:t>
      </w:r>
      <w:r w:rsidR="00B6122D">
        <w:rPr>
          <w:rStyle w:val="FontStyle17"/>
        </w:rPr>
        <w:t>), в пределах доведен</w:t>
      </w:r>
      <w:r w:rsidR="00396674">
        <w:rPr>
          <w:rStyle w:val="FontStyle17"/>
        </w:rPr>
        <w:t>ных</w:t>
      </w:r>
      <w:r w:rsidR="00B6122D">
        <w:rPr>
          <w:rStyle w:val="FontStyle17"/>
        </w:rPr>
        <w:t xml:space="preserve"> бюджетных</w:t>
      </w:r>
      <w:r w:rsidR="001D08AB">
        <w:rPr>
          <w:rStyle w:val="FontStyle17"/>
        </w:rPr>
        <w:t xml:space="preserve"> данных на соответствующие цели, указанных в </w:t>
      </w:r>
      <w:r w:rsidR="00B6122D">
        <w:rPr>
          <w:rStyle w:val="FontStyle17"/>
        </w:rPr>
        <w:t xml:space="preserve"> </w:t>
      </w:r>
      <w:r w:rsidR="001D08AB">
        <w:rPr>
          <w:rStyle w:val="FontStyle17"/>
        </w:rPr>
        <w:t>данном пункте графы 1 Перечня</w:t>
      </w:r>
      <w:r w:rsidR="00234182">
        <w:rPr>
          <w:rStyle w:val="FontStyle17"/>
        </w:rPr>
        <w:t>.</w:t>
      </w:r>
    </w:p>
    <w:p w14:paraId="04878993" w14:textId="032F7012" w:rsidR="00662755" w:rsidRDefault="00662755" w:rsidP="00EE2371">
      <w:pPr>
        <w:pStyle w:val="Style6"/>
        <w:widowControl/>
        <w:spacing w:before="62"/>
        <w:ind w:firstLine="720"/>
        <w:jc w:val="both"/>
        <w:rPr>
          <w:rStyle w:val="FontStyle17"/>
        </w:rPr>
      </w:pPr>
      <w:r w:rsidRPr="00662755">
        <w:rPr>
          <w:rStyle w:val="FontStyle17"/>
        </w:rPr>
        <w:t>в части бюджетных обязательств, возникших на основании документов – оснований, предусмотренных пунктами 6-7  графы 1 Перечня  –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Pr="00662755">
        <w:t xml:space="preserve"> </w:t>
      </w:r>
      <w:r w:rsidRPr="00662755">
        <w:rPr>
          <w:rStyle w:val="FontStyle17"/>
        </w:rPr>
        <w:t xml:space="preserve">Верхняковского сельского поселения Верхнедонского района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w:t>
      </w:r>
      <w:r w:rsidRPr="00662755">
        <w:rPr>
          <w:rStyle w:val="FontStyle17"/>
        </w:rPr>
        <w:lastRenderedPageBreak/>
        <w:t xml:space="preserve">взыскания на средства бюджета  </w:t>
      </w:r>
      <w:bookmarkStart w:id="0" w:name="_Hlk93576899"/>
      <w:r>
        <w:rPr>
          <w:rStyle w:val="FontStyle17"/>
        </w:rPr>
        <w:t xml:space="preserve">Верхняковского сельского поселения </w:t>
      </w:r>
      <w:bookmarkEnd w:id="0"/>
      <w:r w:rsidRPr="00662755">
        <w:rPr>
          <w:rStyle w:val="FontStyle17"/>
        </w:rPr>
        <w:t>Верхнедонского района (далее – решение налогового органа).</w:t>
      </w:r>
    </w:p>
    <w:p w14:paraId="7996EC85" w14:textId="50423769" w:rsidR="006749A3" w:rsidRPr="00285328" w:rsidRDefault="006749A3" w:rsidP="00EE2371">
      <w:pPr>
        <w:pStyle w:val="Style6"/>
        <w:widowControl/>
        <w:ind w:firstLine="720"/>
        <w:jc w:val="both"/>
        <w:rPr>
          <w:rStyle w:val="FontStyle17"/>
          <w:highlight w:val="yellow"/>
        </w:rPr>
      </w:pPr>
      <w:r>
        <w:rPr>
          <w:rStyle w:val="FontStyle17"/>
        </w:rPr>
        <w:t>2.2 Сведения о бюджетных обязательствах формируются Управлением в части бюджетных обязательств, возникших на основании документов-оснований, предусмотренных пункт</w:t>
      </w:r>
      <w:r w:rsidR="00234182">
        <w:rPr>
          <w:rStyle w:val="FontStyle17"/>
        </w:rPr>
        <w:t>а</w:t>
      </w:r>
      <w:r>
        <w:rPr>
          <w:rStyle w:val="FontStyle17"/>
        </w:rPr>
        <w:t>м</w:t>
      </w:r>
      <w:r w:rsidR="00234182">
        <w:rPr>
          <w:rStyle w:val="FontStyle17"/>
        </w:rPr>
        <w:t>и</w:t>
      </w:r>
      <w:r>
        <w:rPr>
          <w:rStyle w:val="FontStyle17"/>
        </w:rPr>
        <w:t xml:space="preserve"> </w:t>
      </w:r>
      <w:r w:rsidR="00234182">
        <w:rPr>
          <w:rStyle w:val="FontStyle17"/>
        </w:rPr>
        <w:t>3,4,8</w:t>
      </w:r>
      <w:r>
        <w:rPr>
          <w:rStyle w:val="FontStyle17"/>
        </w:rPr>
        <w:t xml:space="preserve"> графы 1 Перечня, одновременно с санкционированием оплаты денежных обязательств ПБС в</w:t>
      </w:r>
      <w:r w:rsidR="00092F62">
        <w:rPr>
          <w:rStyle w:val="FontStyle17"/>
        </w:rPr>
        <w:t xml:space="preserve"> соответствии с Порядком санкционирования оплаты денежных обязательств ПБС и администраторов источников финансирования дефицита бюджета </w:t>
      </w:r>
      <w:r w:rsidR="002379C1">
        <w:rPr>
          <w:rStyle w:val="FontStyle17"/>
        </w:rPr>
        <w:t>Верхняковского</w:t>
      </w:r>
      <w:r w:rsidR="002C2FC7">
        <w:rPr>
          <w:rStyle w:val="FontStyle17"/>
        </w:rPr>
        <w:t xml:space="preserve"> сельского поселения </w:t>
      </w:r>
      <w:r w:rsidR="00092F62">
        <w:rPr>
          <w:rStyle w:val="FontStyle17"/>
        </w:rPr>
        <w:t>Верхнедонского района.</w:t>
      </w:r>
    </w:p>
    <w:p w14:paraId="2DFC965D" w14:textId="77777777" w:rsidR="0036525A" w:rsidRDefault="0036525A" w:rsidP="00EE2371">
      <w:pPr>
        <w:pStyle w:val="Style6"/>
        <w:widowControl/>
        <w:ind w:firstLine="720"/>
        <w:jc w:val="both"/>
        <w:rPr>
          <w:rStyle w:val="FontStyle17"/>
        </w:rPr>
      </w:pPr>
    </w:p>
    <w:p w14:paraId="4E2144ED" w14:textId="476804F3" w:rsidR="004B1708" w:rsidRDefault="00092F62" w:rsidP="00EE2371">
      <w:pPr>
        <w:pStyle w:val="Style5"/>
        <w:widowControl/>
        <w:tabs>
          <w:tab w:val="left" w:pos="0"/>
        </w:tabs>
        <w:spacing w:line="310" w:lineRule="exact"/>
        <w:ind w:right="14" w:firstLine="567"/>
        <w:rPr>
          <w:rStyle w:val="FontStyle17"/>
        </w:rPr>
      </w:pPr>
      <w:r>
        <w:rPr>
          <w:rStyle w:val="FontStyle17"/>
        </w:rPr>
        <w:t>2.3.</w:t>
      </w:r>
      <w:r w:rsidR="004B1708" w:rsidRPr="008D2620">
        <w:rPr>
          <w:rStyle w:val="FontStyle17"/>
        </w:rPr>
        <w:t>При направлении в У</w:t>
      </w:r>
      <w:r>
        <w:rPr>
          <w:rStyle w:val="FontStyle17"/>
        </w:rPr>
        <w:t>правление</w:t>
      </w:r>
      <w:r w:rsidR="004B1708" w:rsidRPr="008D2620">
        <w:rPr>
          <w:rStyle w:val="FontStyle17"/>
        </w:rPr>
        <w:t xml:space="preserve"> Сведений о бюджетном обязательстве, возникшем на основании документ</w:t>
      </w:r>
      <w:r>
        <w:rPr>
          <w:rStyle w:val="FontStyle17"/>
        </w:rPr>
        <w:t>а</w:t>
      </w:r>
      <w:r w:rsidR="004B1708" w:rsidRPr="008D2620">
        <w:rPr>
          <w:rStyle w:val="FontStyle17"/>
        </w:rPr>
        <w:t xml:space="preserve"> – основани</w:t>
      </w:r>
      <w:r>
        <w:rPr>
          <w:rStyle w:val="FontStyle17"/>
        </w:rPr>
        <w:t>я</w:t>
      </w:r>
      <w:r w:rsidR="004B1708" w:rsidRPr="008D2620">
        <w:rPr>
          <w:rStyle w:val="FontStyle17"/>
        </w:rPr>
        <w:t>, предусмотренного пункт</w:t>
      </w:r>
      <w:r w:rsidR="00234182">
        <w:rPr>
          <w:rStyle w:val="FontStyle17"/>
        </w:rPr>
        <w:t>о</w:t>
      </w:r>
      <w:r w:rsidR="004B1708" w:rsidRPr="008D2620">
        <w:rPr>
          <w:rStyle w:val="FontStyle17"/>
        </w:rPr>
        <w:t>м</w:t>
      </w:r>
      <w:r w:rsidR="00234182">
        <w:rPr>
          <w:rStyle w:val="FontStyle17"/>
        </w:rPr>
        <w:t xml:space="preserve"> 5</w:t>
      </w:r>
      <w:r w:rsidR="004B1708" w:rsidRPr="008D2620">
        <w:rPr>
          <w:rStyle w:val="FontStyle17"/>
        </w:rPr>
        <w:t xml:space="preserve"> </w:t>
      </w:r>
      <w:r>
        <w:rPr>
          <w:rStyle w:val="FontStyle17"/>
        </w:rPr>
        <w:t xml:space="preserve">графы 1 </w:t>
      </w:r>
      <w:r w:rsidR="004B1708" w:rsidRPr="008D2620">
        <w:rPr>
          <w:rStyle w:val="FontStyle17"/>
        </w:rPr>
        <w:t>Перечня, копия указанного документа – основания в У</w:t>
      </w:r>
      <w:r>
        <w:rPr>
          <w:rStyle w:val="FontStyle17"/>
        </w:rPr>
        <w:t>правление</w:t>
      </w:r>
      <w:r w:rsidR="004B1708" w:rsidRPr="008D2620">
        <w:rPr>
          <w:rStyle w:val="FontStyle17"/>
        </w:rPr>
        <w:t xml:space="preserve"> не представляется.</w:t>
      </w:r>
    </w:p>
    <w:p w14:paraId="6D5E1B73" w14:textId="77777777" w:rsidR="00092F62" w:rsidRDefault="00A073B1" w:rsidP="00EE2371">
      <w:pPr>
        <w:pStyle w:val="Style10"/>
        <w:widowControl/>
        <w:spacing w:line="310" w:lineRule="exact"/>
        <w:ind w:right="14"/>
        <w:rPr>
          <w:rStyle w:val="FontStyle17"/>
        </w:rPr>
      </w:pPr>
      <w:r>
        <w:rPr>
          <w:rStyle w:val="FontStyle17"/>
        </w:rPr>
        <w:t>2.</w:t>
      </w:r>
      <w:r w:rsidR="00092F62">
        <w:rPr>
          <w:rStyle w:val="FontStyle17"/>
        </w:rPr>
        <w:t>4</w:t>
      </w:r>
      <w:r w:rsidR="00CB2793">
        <w:rPr>
          <w:rStyle w:val="FontStyle17"/>
        </w:rPr>
        <w:t>.</w:t>
      </w:r>
      <w:r w:rsidR="00CB2793" w:rsidRPr="00CB2793">
        <w:rPr>
          <w:rStyle w:val="FontStyle17"/>
        </w:rPr>
        <w:t xml:space="preserve"> </w:t>
      </w:r>
      <w:r w:rsidR="00CB2793">
        <w:rPr>
          <w:rStyle w:val="FontStyle17"/>
        </w:rPr>
        <w:t xml:space="preserve">Для внесения изменений в поставленное на учет бюджетное обязательство формируются Сведения о бюджетном </w:t>
      </w:r>
      <w:r w:rsidR="00076BA3">
        <w:rPr>
          <w:rStyle w:val="FontStyle17"/>
        </w:rPr>
        <w:t xml:space="preserve">обязательстве </w:t>
      </w:r>
      <w:r w:rsidR="00092F62">
        <w:rPr>
          <w:rStyle w:val="FontStyle17"/>
        </w:rPr>
        <w:t>с указанием учетного номера бюджетного обязательства, в которое вносится изменение.</w:t>
      </w:r>
    </w:p>
    <w:p w14:paraId="4E50056F" w14:textId="77777777" w:rsidR="00335AEF" w:rsidRPr="00335AEF" w:rsidRDefault="00335AEF" w:rsidP="00EE2371">
      <w:pPr>
        <w:pStyle w:val="Style10"/>
        <w:widowControl/>
        <w:spacing w:line="310" w:lineRule="exact"/>
        <w:ind w:right="14" w:firstLine="709"/>
        <w:rPr>
          <w:sz w:val="28"/>
          <w:szCs w:val="28"/>
        </w:rPr>
      </w:pPr>
      <w:r w:rsidRPr="00335AEF">
        <w:rPr>
          <w:sz w:val="28"/>
          <w:szCs w:val="28"/>
        </w:rPr>
        <w:t xml:space="preserve">В случае внесения изменений в бюджетное обязательство без внесения изменений в документ-основание, содержащийся в информационных системах, указанный документ-основание в </w:t>
      </w:r>
      <w:r w:rsidR="009633F4">
        <w:rPr>
          <w:sz w:val="28"/>
          <w:szCs w:val="28"/>
        </w:rPr>
        <w:t>УФК</w:t>
      </w:r>
      <w:r w:rsidRPr="00335AEF">
        <w:rPr>
          <w:sz w:val="28"/>
          <w:szCs w:val="28"/>
        </w:rPr>
        <w:t xml:space="preserve"> повторно не представляется.</w:t>
      </w:r>
    </w:p>
    <w:p w14:paraId="6EED5A7F" w14:textId="77777777" w:rsidR="00335AEF" w:rsidRPr="00335AEF" w:rsidRDefault="00335AEF" w:rsidP="00EE2371">
      <w:pPr>
        <w:pStyle w:val="ConsPlusNormal"/>
        <w:ind w:firstLine="709"/>
        <w:jc w:val="both"/>
        <w:rPr>
          <w:rFonts w:ascii="Times New Roman" w:hAnsi="Times New Roman" w:cs="Times New Roman"/>
          <w:sz w:val="28"/>
          <w:szCs w:val="28"/>
        </w:rPr>
      </w:pPr>
      <w:r w:rsidRPr="00335AEF">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предусматривающий внесение изменений в документ-основание, отсутствующий в информационн</w:t>
      </w:r>
      <w:r w:rsidR="00092F62">
        <w:rPr>
          <w:rFonts w:ascii="Times New Roman" w:hAnsi="Times New Roman" w:cs="Times New Roman"/>
          <w:sz w:val="28"/>
          <w:szCs w:val="28"/>
        </w:rPr>
        <w:t>ых</w:t>
      </w:r>
      <w:r w:rsidRPr="00335AEF">
        <w:rPr>
          <w:rFonts w:ascii="Times New Roman" w:hAnsi="Times New Roman" w:cs="Times New Roman"/>
          <w:sz w:val="28"/>
          <w:szCs w:val="28"/>
        </w:rPr>
        <w:t xml:space="preserve"> систем</w:t>
      </w:r>
      <w:r w:rsidR="00092F62">
        <w:rPr>
          <w:rFonts w:ascii="Times New Roman" w:hAnsi="Times New Roman" w:cs="Times New Roman"/>
          <w:sz w:val="28"/>
          <w:szCs w:val="28"/>
        </w:rPr>
        <w:t>ах</w:t>
      </w:r>
      <w:r w:rsidRPr="00335AEF">
        <w:rPr>
          <w:rFonts w:ascii="Times New Roman" w:hAnsi="Times New Roman" w:cs="Times New Roman"/>
          <w:sz w:val="28"/>
          <w:szCs w:val="28"/>
        </w:rPr>
        <w:t xml:space="preserve">, направляется </w:t>
      </w:r>
      <w:r w:rsidR="00A758A0">
        <w:rPr>
          <w:rFonts w:ascii="Times New Roman" w:hAnsi="Times New Roman" w:cs="Times New Roman"/>
          <w:sz w:val="28"/>
          <w:szCs w:val="28"/>
        </w:rPr>
        <w:t xml:space="preserve">ПБС </w:t>
      </w:r>
      <w:r w:rsidRPr="00335AEF">
        <w:rPr>
          <w:rFonts w:ascii="Times New Roman" w:hAnsi="Times New Roman" w:cs="Times New Roman"/>
          <w:sz w:val="28"/>
          <w:szCs w:val="28"/>
        </w:rPr>
        <w:t xml:space="preserve">в </w:t>
      </w:r>
      <w:r w:rsidR="009633F4">
        <w:rPr>
          <w:rFonts w:ascii="Times New Roman" w:hAnsi="Times New Roman" w:cs="Times New Roman"/>
          <w:sz w:val="28"/>
          <w:szCs w:val="28"/>
        </w:rPr>
        <w:t>У</w:t>
      </w:r>
      <w:r w:rsidR="00A758A0">
        <w:rPr>
          <w:rFonts w:ascii="Times New Roman" w:hAnsi="Times New Roman" w:cs="Times New Roman"/>
          <w:sz w:val="28"/>
          <w:szCs w:val="28"/>
        </w:rPr>
        <w:t>правление</w:t>
      </w:r>
      <w:r w:rsidRPr="00335AEF">
        <w:rPr>
          <w:rFonts w:ascii="Times New Roman" w:hAnsi="Times New Roman" w:cs="Times New Roman"/>
          <w:sz w:val="28"/>
          <w:szCs w:val="28"/>
        </w:rPr>
        <w:t xml:space="preserve"> одновременно с формированием Сведений о бюджетном обязательстве.</w:t>
      </w:r>
    </w:p>
    <w:p w14:paraId="22B5BEE9" w14:textId="77777777" w:rsidR="002D24D1" w:rsidRDefault="00A073B1" w:rsidP="00EE2371">
      <w:pPr>
        <w:pStyle w:val="Style10"/>
        <w:widowControl/>
        <w:spacing w:line="310" w:lineRule="exact"/>
        <w:ind w:right="14"/>
        <w:rPr>
          <w:rStyle w:val="FontStyle17"/>
        </w:rPr>
      </w:pPr>
      <w:r w:rsidRPr="00BF2009">
        <w:rPr>
          <w:rStyle w:val="FontStyle17"/>
        </w:rPr>
        <w:t>2.</w:t>
      </w:r>
      <w:r w:rsidR="009633F4" w:rsidRPr="00BF2009">
        <w:rPr>
          <w:rStyle w:val="FontStyle17"/>
        </w:rPr>
        <w:t>5</w:t>
      </w:r>
      <w:r>
        <w:rPr>
          <w:rStyle w:val="FontStyle17"/>
        </w:rPr>
        <w:t>.</w:t>
      </w:r>
      <w:r w:rsidR="00A758A0">
        <w:rPr>
          <w:rStyle w:val="FontStyle17"/>
        </w:rPr>
        <w:t xml:space="preserve"> При п</w:t>
      </w:r>
      <w:r>
        <w:rPr>
          <w:rStyle w:val="FontStyle17"/>
        </w:rPr>
        <w:t>остановк</w:t>
      </w:r>
      <w:r w:rsidR="00A758A0">
        <w:rPr>
          <w:rStyle w:val="FontStyle17"/>
        </w:rPr>
        <w:t>е</w:t>
      </w:r>
      <w:r>
        <w:rPr>
          <w:rStyle w:val="FontStyle17"/>
        </w:rPr>
        <w:t xml:space="preserve"> на учет бюджетных обязательств (внесени</w:t>
      </w:r>
      <w:r w:rsidR="002D24D1">
        <w:rPr>
          <w:rStyle w:val="FontStyle17"/>
        </w:rPr>
        <w:t>и в них</w:t>
      </w:r>
      <w:r>
        <w:rPr>
          <w:rStyle w:val="FontStyle17"/>
        </w:rPr>
        <w:t xml:space="preserve"> изменений</w:t>
      </w:r>
      <w:r w:rsidR="002D24D1">
        <w:rPr>
          <w:rStyle w:val="FontStyle17"/>
        </w:rPr>
        <w:t xml:space="preserve">) в соответствии со Сведениями о бюджетном обязательстве, сформированными ПБС, Управление </w:t>
      </w:r>
      <w:r>
        <w:rPr>
          <w:rStyle w:val="FontStyle17"/>
        </w:rPr>
        <w:t xml:space="preserve"> </w:t>
      </w:r>
      <w:r w:rsidR="0052012E">
        <w:rPr>
          <w:rStyle w:val="FontStyle17"/>
        </w:rPr>
        <w:t xml:space="preserve">в течение двух рабочих дней </w:t>
      </w:r>
      <w:r w:rsidR="002D24D1">
        <w:rPr>
          <w:rStyle w:val="FontStyle17"/>
        </w:rPr>
        <w:t>со дня, следующего за днем поступления Сведений о бюджетном обязательстве, осуществляет их проверку по следующим направлениям:</w:t>
      </w:r>
    </w:p>
    <w:p w14:paraId="3169C564" w14:textId="77777777" w:rsidR="00C52433" w:rsidRDefault="002D24D1" w:rsidP="00EE2371">
      <w:pPr>
        <w:pStyle w:val="Style10"/>
        <w:widowControl/>
        <w:spacing w:line="310" w:lineRule="exact"/>
        <w:ind w:right="14"/>
        <w:rPr>
          <w:rStyle w:val="FontStyle17"/>
        </w:rPr>
      </w:pPr>
      <w:r>
        <w:rPr>
          <w:rStyle w:val="FontStyle17"/>
        </w:rPr>
        <w:t>1)</w:t>
      </w:r>
      <w:r w:rsidR="00EE2371">
        <w:rPr>
          <w:rStyle w:val="FontStyle17"/>
        </w:rPr>
        <w:t xml:space="preserve"> </w:t>
      </w:r>
      <w:r w:rsidR="0052012E">
        <w:rPr>
          <w:rStyle w:val="FontStyle17"/>
        </w:rPr>
        <w:t xml:space="preserve">соответствие информации о бюджетном обязательстве, указанной в Сведениях </w:t>
      </w:r>
      <w:r w:rsidR="00C52433">
        <w:rPr>
          <w:rStyle w:val="FontStyle17"/>
        </w:rPr>
        <w:t xml:space="preserve">о бюджетном обязательстве, </w:t>
      </w:r>
      <w:r w:rsidR="006F73F4">
        <w:rPr>
          <w:rStyle w:val="FontStyle17"/>
        </w:rPr>
        <w:t xml:space="preserve">документам-основаниям, подлежащим представлению </w:t>
      </w:r>
      <w:r>
        <w:rPr>
          <w:rStyle w:val="FontStyle17"/>
        </w:rPr>
        <w:t xml:space="preserve">ПБС </w:t>
      </w:r>
      <w:r w:rsidR="006F73F4">
        <w:rPr>
          <w:rStyle w:val="FontStyle17"/>
        </w:rPr>
        <w:t>в У</w:t>
      </w:r>
      <w:r>
        <w:rPr>
          <w:rStyle w:val="FontStyle17"/>
        </w:rPr>
        <w:t>правление</w:t>
      </w:r>
      <w:r w:rsidR="006F73F4">
        <w:rPr>
          <w:rStyle w:val="FontStyle17"/>
        </w:rPr>
        <w:t xml:space="preserve"> для постановки на учет бюджетных обязательств в соответствии с настоящим порядком; </w:t>
      </w:r>
    </w:p>
    <w:p w14:paraId="41C65183" w14:textId="77777777" w:rsidR="006F73F4" w:rsidRDefault="002D24D1" w:rsidP="00EE2371">
      <w:pPr>
        <w:pStyle w:val="Style10"/>
        <w:widowControl/>
        <w:spacing w:line="310" w:lineRule="exact"/>
        <w:ind w:right="14"/>
        <w:rPr>
          <w:rStyle w:val="FontStyle17"/>
        </w:rPr>
      </w:pPr>
      <w:r>
        <w:rPr>
          <w:rStyle w:val="FontStyle17"/>
        </w:rPr>
        <w:t>2)</w:t>
      </w:r>
      <w:r w:rsidR="00EE2371">
        <w:rPr>
          <w:rStyle w:val="FontStyle17"/>
        </w:rPr>
        <w:t xml:space="preserve"> </w:t>
      </w:r>
      <w:r w:rsidR="006F73F4">
        <w:rPr>
          <w:rStyle w:val="FontStyle17"/>
        </w:rPr>
        <w:t>соответствие информации о бюджетном обязательстве, указанной в Сведениях о бюджетном обязательстве</w:t>
      </w:r>
      <w:r w:rsidR="006F73F4" w:rsidRPr="006F73F4">
        <w:rPr>
          <w:rStyle w:val="FontStyle17"/>
        </w:rPr>
        <w:t>, составу информации, подлежащей включению в Сведения о бюджетном обязательстве в соответствии с</w:t>
      </w:r>
      <w:r>
        <w:rPr>
          <w:rStyle w:val="FontStyle17"/>
        </w:rPr>
        <w:t xml:space="preserve"> Порядком Минфина</w:t>
      </w:r>
      <w:r w:rsidR="006F73F4" w:rsidRPr="006F73F4">
        <w:rPr>
          <w:rStyle w:val="FontStyle17"/>
        </w:rPr>
        <w:t>;</w:t>
      </w:r>
    </w:p>
    <w:p w14:paraId="7031F3AA" w14:textId="388CB492" w:rsidR="006F73F4" w:rsidRDefault="002D24D1" w:rsidP="00EE2371">
      <w:pPr>
        <w:pStyle w:val="Style10"/>
        <w:widowControl/>
        <w:spacing w:line="310" w:lineRule="exact"/>
        <w:ind w:right="14"/>
        <w:rPr>
          <w:rStyle w:val="FontStyle17"/>
        </w:rPr>
      </w:pPr>
      <w:r>
        <w:rPr>
          <w:rStyle w:val="FontStyle17"/>
        </w:rPr>
        <w:t xml:space="preserve">3) </w:t>
      </w:r>
      <w:r w:rsidR="00C52433">
        <w:rPr>
          <w:rStyle w:val="FontStyle17"/>
        </w:rPr>
        <w:t xml:space="preserve">непревышение суммы бюджетного обязательства по соответствующим кодам классификации расходов бюджета </w:t>
      </w:r>
      <w:r w:rsidR="002379C1">
        <w:rPr>
          <w:rStyle w:val="FontStyle17"/>
        </w:rPr>
        <w:t>Верхняковского</w:t>
      </w:r>
      <w:r w:rsidR="002C2FC7">
        <w:rPr>
          <w:rStyle w:val="FontStyle17"/>
        </w:rPr>
        <w:t xml:space="preserve"> сельского поселения </w:t>
      </w:r>
      <w:r w:rsidR="00C52433">
        <w:rPr>
          <w:rStyle w:val="FontStyle17"/>
        </w:rPr>
        <w:t>Верхнедонского района над суммой неиспользованных лимитов бюджетных обязательств</w:t>
      </w:r>
      <w:r>
        <w:rPr>
          <w:rStyle w:val="FontStyle17"/>
        </w:rPr>
        <w:t>,</w:t>
      </w:r>
      <w:r w:rsidR="00CF7148">
        <w:rPr>
          <w:rStyle w:val="FontStyle17"/>
        </w:rPr>
        <w:t xml:space="preserve"> </w:t>
      </w:r>
      <w:r w:rsidR="00C52433">
        <w:rPr>
          <w:rStyle w:val="FontStyle17"/>
        </w:rPr>
        <w:t xml:space="preserve">отраженных на </w:t>
      </w:r>
      <w:r w:rsidR="004901F3">
        <w:rPr>
          <w:rStyle w:val="FontStyle17"/>
        </w:rPr>
        <w:t xml:space="preserve">соответствующем </w:t>
      </w:r>
      <w:r w:rsidR="00C52433">
        <w:rPr>
          <w:rStyle w:val="FontStyle17"/>
        </w:rPr>
        <w:t xml:space="preserve">лицевом счете </w:t>
      </w:r>
      <w:r w:rsidR="004901F3">
        <w:rPr>
          <w:rStyle w:val="FontStyle17"/>
        </w:rPr>
        <w:t xml:space="preserve">ПБС, </w:t>
      </w:r>
      <w:r w:rsidR="00C52433">
        <w:rPr>
          <w:rStyle w:val="FontStyle17"/>
        </w:rPr>
        <w:t>открыт</w:t>
      </w:r>
      <w:r w:rsidR="004901F3">
        <w:rPr>
          <w:rStyle w:val="FontStyle17"/>
        </w:rPr>
        <w:t>ом</w:t>
      </w:r>
      <w:r w:rsidR="00C52433">
        <w:rPr>
          <w:rStyle w:val="FontStyle17"/>
        </w:rPr>
        <w:t xml:space="preserve"> в установленном порядке в У</w:t>
      </w:r>
      <w:r w:rsidR="004901F3">
        <w:rPr>
          <w:rStyle w:val="FontStyle17"/>
        </w:rPr>
        <w:t>правлении,</w:t>
      </w:r>
      <w:r w:rsidR="00C52433">
        <w:rPr>
          <w:rStyle w:val="FontStyle17"/>
        </w:rPr>
        <w:t xml:space="preserve"> отдельно для текущего финансового года, для первого и для второго года планового периода;</w:t>
      </w:r>
    </w:p>
    <w:p w14:paraId="475DC23C" w14:textId="329D05B6" w:rsidR="004C69DC" w:rsidRDefault="00EE2371" w:rsidP="00EE2371">
      <w:pPr>
        <w:widowControl/>
        <w:ind w:firstLine="567"/>
        <w:jc w:val="both"/>
        <w:rPr>
          <w:sz w:val="28"/>
          <w:szCs w:val="28"/>
        </w:rPr>
      </w:pPr>
      <w:r>
        <w:rPr>
          <w:sz w:val="28"/>
          <w:szCs w:val="28"/>
        </w:rPr>
        <w:t xml:space="preserve"> </w:t>
      </w:r>
      <w:r w:rsidR="004901F3">
        <w:rPr>
          <w:sz w:val="28"/>
          <w:szCs w:val="28"/>
        </w:rPr>
        <w:t>4)</w:t>
      </w:r>
      <w:r>
        <w:rPr>
          <w:sz w:val="28"/>
          <w:szCs w:val="28"/>
        </w:rPr>
        <w:t xml:space="preserve"> </w:t>
      </w:r>
      <w:r w:rsidR="004C69DC">
        <w:rPr>
          <w:sz w:val="28"/>
          <w:szCs w:val="28"/>
        </w:rPr>
        <w:t xml:space="preserve">соответствие предмета бюджетного обязательства, указанного в Сведениях о бюджетном обязательстве, коду вида (кодам видов) расходов </w:t>
      </w:r>
      <w:r w:rsidR="004C69DC">
        <w:rPr>
          <w:sz w:val="28"/>
          <w:szCs w:val="28"/>
        </w:rPr>
        <w:lastRenderedPageBreak/>
        <w:t xml:space="preserve">бюджета </w:t>
      </w:r>
      <w:r w:rsidR="002379C1">
        <w:rPr>
          <w:sz w:val="28"/>
          <w:szCs w:val="28"/>
        </w:rPr>
        <w:t>Верхняковского</w:t>
      </w:r>
      <w:r w:rsidR="002C2FC7">
        <w:rPr>
          <w:sz w:val="28"/>
          <w:szCs w:val="28"/>
        </w:rPr>
        <w:t xml:space="preserve"> сельского поселения </w:t>
      </w:r>
      <w:r w:rsidR="004C69DC">
        <w:rPr>
          <w:sz w:val="28"/>
          <w:szCs w:val="28"/>
        </w:rPr>
        <w:t xml:space="preserve">Верхнедонского района, указанному </w:t>
      </w:r>
      <w:r w:rsidR="004901F3">
        <w:rPr>
          <w:sz w:val="28"/>
          <w:szCs w:val="28"/>
        </w:rPr>
        <w:t>в Сведениях о бюджетном обязательстве</w:t>
      </w:r>
      <w:r w:rsidR="004C69DC">
        <w:rPr>
          <w:sz w:val="28"/>
          <w:szCs w:val="28"/>
        </w:rPr>
        <w:t>.</w:t>
      </w:r>
    </w:p>
    <w:p w14:paraId="72F14CD6" w14:textId="77777777" w:rsidR="00EE2371" w:rsidRDefault="00EE2371" w:rsidP="00EE2371">
      <w:pPr>
        <w:widowControl/>
        <w:ind w:firstLine="567"/>
        <w:jc w:val="both"/>
        <w:rPr>
          <w:sz w:val="28"/>
          <w:szCs w:val="28"/>
        </w:rPr>
      </w:pPr>
      <w:r>
        <w:rPr>
          <w:sz w:val="28"/>
          <w:szCs w:val="28"/>
        </w:rPr>
        <w:t xml:space="preserve"> </w:t>
      </w:r>
      <w:r w:rsidR="000472CB">
        <w:rPr>
          <w:sz w:val="28"/>
          <w:szCs w:val="28"/>
        </w:rPr>
        <w:t>В случае формирования Сведений о бюджетном обязательстве У</w:t>
      </w:r>
      <w:r w:rsidR="008E641B">
        <w:rPr>
          <w:sz w:val="28"/>
          <w:szCs w:val="28"/>
        </w:rPr>
        <w:t>правлением</w:t>
      </w:r>
      <w:r w:rsidR="000472CB">
        <w:rPr>
          <w:sz w:val="28"/>
          <w:szCs w:val="28"/>
        </w:rPr>
        <w:t xml:space="preserve"> при постановке на учет бюджетного обязательства (внесени</w:t>
      </w:r>
      <w:r w:rsidR="008E641B">
        <w:rPr>
          <w:sz w:val="28"/>
          <w:szCs w:val="28"/>
        </w:rPr>
        <w:t>и</w:t>
      </w:r>
      <w:r w:rsidR="000472CB">
        <w:rPr>
          <w:sz w:val="28"/>
          <w:szCs w:val="28"/>
        </w:rPr>
        <w:t xml:space="preserve"> в него изменений), осуществляется проверка, предусмотренная </w:t>
      </w:r>
      <w:r w:rsidR="003A6995">
        <w:rPr>
          <w:sz w:val="28"/>
          <w:szCs w:val="28"/>
        </w:rPr>
        <w:t>абзацем четвертым настоящего пункта.</w:t>
      </w:r>
    </w:p>
    <w:p w14:paraId="2E1DB42A" w14:textId="77777777" w:rsidR="004C69DC" w:rsidRDefault="00EE2371" w:rsidP="00EE2371">
      <w:pPr>
        <w:widowControl/>
        <w:ind w:firstLine="567"/>
        <w:jc w:val="both"/>
        <w:rPr>
          <w:sz w:val="28"/>
          <w:szCs w:val="28"/>
        </w:rPr>
      </w:pPr>
      <w:r>
        <w:rPr>
          <w:sz w:val="28"/>
          <w:szCs w:val="28"/>
        </w:rPr>
        <w:t xml:space="preserve">  </w:t>
      </w:r>
      <w:r w:rsidR="005E6E68" w:rsidRPr="006D4F40">
        <w:rPr>
          <w:sz w:val="28"/>
          <w:szCs w:val="28"/>
        </w:rPr>
        <w:t>2.</w:t>
      </w:r>
      <w:r w:rsidR="00A07BC3">
        <w:rPr>
          <w:sz w:val="28"/>
          <w:szCs w:val="28"/>
        </w:rPr>
        <w:t>6</w:t>
      </w:r>
      <w:r w:rsidR="005E6E68" w:rsidRPr="006D4F40">
        <w:rPr>
          <w:sz w:val="28"/>
          <w:szCs w:val="28"/>
        </w:rPr>
        <w:t xml:space="preserve">. </w:t>
      </w:r>
      <w:r w:rsidR="004C69DC">
        <w:rPr>
          <w:sz w:val="28"/>
          <w:szCs w:val="28"/>
        </w:rPr>
        <w:t xml:space="preserve"> </w:t>
      </w:r>
      <w:r w:rsidR="004C69DC" w:rsidRPr="008A28FF">
        <w:rPr>
          <w:sz w:val="28"/>
          <w:szCs w:val="28"/>
        </w:rPr>
        <w:t>В случае положительного результата проверки Сведений о бюджетном обязательстве на соответствие требованиям, предусмотренным пункт</w:t>
      </w:r>
      <w:r w:rsidR="0029694F" w:rsidRPr="008A28FF">
        <w:rPr>
          <w:sz w:val="28"/>
          <w:szCs w:val="28"/>
        </w:rPr>
        <w:t>ом</w:t>
      </w:r>
      <w:r w:rsidR="004C69DC" w:rsidRPr="008A28FF">
        <w:rPr>
          <w:sz w:val="28"/>
          <w:szCs w:val="28"/>
        </w:rPr>
        <w:t xml:space="preserve"> </w:t>
      </w:r>
      <w:r w:rsidR="006928A2" w:rsidRPr="008A28FF">
        <w:rPr>
          <w:sz w:val="28"/>
          <w:szCs w:val="28"/>
        </w:rPr>
        <w:t>2.</w:t>
      </w:r>
      <w:r w:rsidR="00FA2F11" w:rsidRPr="008A28FF">
        <w:rPr>
          <w:sz w:val="28"/>
          <w:szCs w:val="28"/>
        </w:rPr>
        <w:t>5</w:t>
      </w:r>
      <w:r w:rsidR="008A28FF" w:rsidRPr="008A28FF">
        <w:rPr>
          <w:sz w:val="28"/>
          <w:szCs w:val="28"/>
        </w:rPr>
        <w:t xml:space="preserve"> настоящего</w:t>
      </w:r>
      <w:r w:rsidR="004C69DC" w:rsidRPr="008A28FF">
        <w:rPr>
          <w:sz w:val="28"/>
          <w:szCs w:val="28"/>
        </w:rPr>
        <w:t xml:space="preserve"> </w:t>
      </w:r>
      <w:r w:rsidR="006928A2" w:rsidRPr="008A28FF">
        <w:rPr>
          <w:sz w:val="28"/>
          <w:szCs w:val="28"/>
        </w:rPr>
        <w:t>П</w:t>
      </w:r>
      <w:r w:rsidR="004C69DC" w:rsidRPr="008A28FF">
        <w:rPr>
          <w:sz w:val="28"/>
          <w:szCs w:val="28"/>
        </w:rPr>
        <w:t>орядка, У</w:t>
      </w:r>
      <w:r w:rsidR="008A28FF" w:rsidRPr="008A28FF">
        <w:rPr>
          <w:sz w:val="28"/>
          <w:szCs w:val="28"/>
        </w:rPr>
        <w:t>правление</w:t>
      </w:r>
      <w:r w:rsidR="004C69DC" w:rsidRPr="008A28FF">
        <w:rPr>
          <w:sz w:val="28"/>
          <w:szCs w:val="28"/>
        </w:rPr>
        <w:t xml:space="preserve"> присваивает учетный номер бюджетному обязательству </w:t>
      </w:r>
      <w:r w:rsidR="00184897" w:rsidRPr="008A28FF">
        <w:rPr>
          <w:sz w:val="28"/>
          <w:szCs w:val="28"/>
        </w:rPr>
        <w:t xml:space="preserve">(вносит изменения в ранее поставленное на учет бюджетное обязательство) </w:t>
      </w:r>
      <w:r w:rsidR="008A28FF" w:rsidRPr="008A28FF">
        <w:rPr>
          <w:sz w:val="28"/>
          <w:szCs w:val="28"/>
        </w:rPr>
        <w:t xml:space="preserve">в течении срока, указанного в абзаце первом пункта 2.5 настоящего Порядка, </w:t>
      </w:r>
      <w:r w:rsidR="00184897" w:rsidRPr="008A28FF">
        <w:rPr>
          <w:sz w:val="28"/>
          <w:szCs w:val="28"/>
        </w:rPr>
        <w:t>направляет ПБС извещение о постановке на учет (изменении) бюджетного обязательства</w:t>
      </w:r>
      <w:r w:rsidR="00112C1E" w:rsidRPr="008A28FF">
        <w:rPr>
          <w:sz w:val="28"/>
          <w:szCs w:val="28"/>
        </w:rPr>
        <w:t xml:space="preserve">, </w:t>
      </w:r>
      <w:r w:rsidR="008A28FF" w:rsidRPr="008A28FF">
        <w:rPr>
          <w:sz w:val="28"/>
          <w:szCs w:val="28"/>
        </w:rPr>
        <w:t>форма и реквизиты которого установлены Порядком Минфина и реализованы в ППО СУФД АСФК.</w:t>
      </w:r>
    </w:p>
    <w:p w14:paraId="44958400" w14:textId="77777777" w:rsidR="00810CDD" w:rsidRDefault="00EE2371" w:rsidP="00EE2371">
      <w:pPr>
        <w:widowControl/>
        <w:ind w:firstLine="567"/>
        <w:jc w:val="both"/>
        <w:rPr>
          <w:sz w:val="28"/>
          <w:szCs w:val="28"/>
        </w:rPr>
      </w:pPr>
      <w:r>
        <w:rPr>
          <w:sz w:val="28"/>
          <w:szCs w:val="28"/>
        </w:rPr>
        <w:t xml:space="preserve">  </w:t>
      </w:r>
      <w:r w:rsidR="0031199F">
        <w:rPr>
          <w:sz w:val="28"/>
          <w:szCs w:val="28"/>
        </w:rPr>
        <w:t>Извещение о бюджетном обязательстве направляется У</w:t>
      </w:r>
      <w:r w:rsidR="00122F75">
        <w:rPr>
          <w:sz w:val="28"/>
          <w:szCs w:val="28"/>
        </w:rPr>
        <w:t>правлением</w:t>
      </w:r>
      <w:r w:rsidR="0031199F">
        <w:rPr>
          <w:sz w:val="28"/>
          <w:szCs w:val="28"/>
        </w:rPr>
        <w:t xml:space="preserve"> в адрес ПБС в форме электронного документа</w:t>
      </w:r>
      <w:r w:rsidR="00122F75">
        <w:rPr>
          <w:sz w:val="28"/>
          <w:szCs w:val="28"/>
        </w:rPr>
        <w:t xml:space="preserve">, подписанного </w:t>
      </w:r>
      <w:r w:rsidR="0031199F">
        <w:rPr>
          <w:sz w:val="28"/>
          <w:szCs w:val="28"/>
        </w:rPr>
        <w:t xml:space="preserve"> электронной подпис</w:t>
      </w:r>
      <w:r w:rsidR="00122F75">
        <w:rPr>
          <w:sz w:val="28"/>
          <w:szCs w:val="28"/>
        </w:rPr>
        <w:t>ью</w:t>
      </w:r>
      <w:r w:rsidR="0031199F">
        <w:rPr>
          <w:sz w:val="28"/>
          <w:szCs w:val="28"/>
        </w:rPr>
        <w:t xml:space="preserve"> лица, имеющего право действовать от имени </w:t>
      </w:r>
      <w:r w:rsidR="00810CDD">
        <w:rPr>
          <w:sz w:val="28"/>
          <w:szCs w:val="28"/>
        </w:rPr>
        <w:t>У</w:t>
      </w:r>
      <w:r w:rsidR="00122F75">
        <w:rPr>
          <w:sz w:val="28"/>
          <w:szCs w:val="28"/>
        </w:rPr>
        <w:t>правления</w:t>
      </w:r>
      <w:r w:rsidR="00810CDD">
        <w:rPr>
          <w:sz w:val="28"/>
          <w:szCs w:val="28"/>
        </w:rPr>
        <w:t>.</w:t>
      </w:r>
    </w:p>
    <w:p w14:paraId="36F5DE8D" w14:textId="77777777" w:rsidR="00810CDD" w:rsidRDefault="00EE2371" w:rsidP="00EE2371">
      <w:pPr>
        <w:widowControl/>
        <w:ind w:firstLine="540"/>
        <w:jc w:val="both"/>
        <w:rPr>
          <w:sz w:val="28"/>
          <w:szCs w:val="28"/>
        </w:rPr>
      </w:pPr>
      <w:r>
        <w:rPr>
          <w:sz w:val="28"/>
          <w:szCs w:val="28"/>
        </w:rPr>
        <w:t xml:space="preserve">  </w:t>
      </w:r>
      <w:r w:rsidR="00810CDD">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116785F1" w14:textId="77777777" w:rsidR="00810CDD" w:rsidRDefault="00EE2371" w:rsidP="00EE2371">
      <w:pPr>
        <w:widowControl/>
        <w:ind w:firstLine="540"/>
        <w:jc w:val="both"/>
        <w:rPr>
          <w:sz w:val="28"/>
          <w:szCs w:val="28"/>
        </w:rPr>
      </w:pPr>
      <w:r>
        <w:rPr>
          <w:sz w:val="28"/>
          <w:szCs w:val="28"/>
        </w:rPr>
        <w:t xml:space="preserve">  </w:t>
      </w:r>
      <w:r w:rsidR="00810CDD">
        <w:rPr>
          <w:sz w:val="28"/>
          <w:szCs w:val="28"/>
        </w:rPr>
        <w:t>Учетный номер бюджетного обязательства имеет следующую структуру, состоящую из 19 разрядов:</w:t>
      </w:r>
    </w:p>
    <w:p w14:paraId="4B8A234D" w14:textId="77777777" w:rsidR="00810CDD" w:rsidRDefault="00810CDD" w:rsidP="00EE2371">
      <w:pPr>
        <w:widowControl/>
        <w:ind w:firstLine="540"/>
        <w:jc w:val="both"/>
        <w:rPr>
          <w:sz w:val="28"/>
          <w:szCs w:val="28"/>
        </w:rPr>
      </w:pPr>
      <w:r>
        <w:rPr>
          <w:sz w:val="28"/>
          <w:szCs w:val="28"/>
        </w:rPr>
        <w:t xml:space="preserve">  с 1 по 8 разряд – уникальный код </w:t>
      </w:r>
      <w:r w:rsidR="004E0ACD">
        <w:rPr>
          <w:sz w:val="28"/>
          <w:szCs w:val="28"/>
        </w:rPr>
        <w:t xml:space="preserve">ПБС </w:t>
      </w:r>
      <w:r>
        <w:rPr>
          <w:sz w:val="28"/>
          <w:szCs w:val="28"/>
        </w:rPr>
        <w:t>по реестру участников бюджетного процесса, а также юридических лиц, не являющихся участниками бюджетного процесса</w:t>
      </w:r>
      <w:r w:rsidR="004E0ACD">
        <w:rPr>
          <w:sz w:val="28"/>
          <w:szCs w:val="28"/>
        </w:rPr>
        <w:t>, порядок формирования и ведения которого установлен Министерством финансов Российской Федерации (</w:t>
      </w:r>
      <w:r>
        <w:rPr>
          <w:sz w:val="28"/>
          <w:szCs w:val="28"/>
        </w:rPr>
        <w:t xml:space="preserve">далее-Сводный реестр); </w:t>
      </w:r>
    </w:p>
    <w:p w14:paraId="0D791605" w14:textId="77777777" w:rsidR="00EE2371" w:rsidRDefault="00EE2371" w:rsidP="00EE2371">
      <w:pPr>
        <w:widowControl/>
        <w:ind w:firstLine="540"/>
        <w:jc w:val="both"/>
        <w:rPr>
          <w:sz w:val="28"/>
          <w:szCs w:val="28"/>
        </w:rPr>
      </w:pPr>
      <w:r>
        <w:rPr>
          <w:sz w:val="28"/>
          <w:szCs w:val="28"/>
        </w:rPr>
        <w:t xml:space="preserve">   </w:t>
      </w:r>
      <w:r w:rsidR="00810CDD">
        <w:rPr>
          <w:sz w:val="28"/>
          <w:szCs w:val="28"/>
        </w:rPr>
        <w:t>9 и 10 разряды - последние две цифры года, в котором бюджетное обязательство поставлено на учет;</w:t>
      </w:r>
    </w:p>
    <w:p w14:paraId="794E7782" w14:textId="77777777" w:rsidR="00EE2371" w:rsidRDefault="00EE2371" w:rsidP="00EE2371">
      <w:pPr>
        <w:widowControl/>
        <w:ind w:firstLine="540"/>
        <w:jc w:val="both"/>
        <w:rPr>
          <w:sz w:val="28"/>
          <w:szCs w:val="28"/>
        </w:rPr>
      </w:pPr>
      <w:r>
        <w:rPr>
          <w:sz w:val="28"/>
          <w:szCs w:val="28"/>
        </w:rPr>
        <w:t xml:space="preserve">   </w:t>
      </w:r>
      <w:r w:rsidR="00810CDD">
        <w:rPr>
          <w:sz w:val="28"/>
          <w:szCs w:val="28"/>
        </w:rPr>
        <w:t xml:space="preserve">с 11 по 19 разряд </w:t>
      </w:r>
      <w:r w:rsidR="00FE7026">
        <w:rPr>
          <w:sz w:val="28"/>
          <w:szCs w:val="28"/>
        </w:rPr>
        <w:t>–</w:t>
      </w:r>
      <w:r w:rsidR="00810CDD">
        <w:rPr>
          <w:sz w:val="28"/>
          <w:szCs w:val="28"/>
        </w:rPr>
        <w:t xml:space="preserve"> </w:t>
      </w:r>
      <w:r w:rsidR="00FE7026">
        <w:rPr>
          <w:sz w:val="28"/>
          <w:szCs w:val="28"/>
        </w:rPr>
        <w:t xml:space="preserve">уникальный </w:t>
      </w:r>
      <w:r w:rsidR="00810CDD">
        <w:rPr>
          <w:sz w:val="28"/>
          <w:szCs w:val="28"/>
        </w:rPr>
        <w:t xml:space="preserve">номер бюджетного обязательства, присваиваемый </w:t>
      </w:r>
      <w:r w:rsidR="00FE7026">
        <w:rPr>
          <w:sz w:val="28"/>
          <w:szCs w:val="28"/>
        </w:rPr>
        <w:t>У</w:t>
      </w:r>
      <w:r w:rsidR="003B30B1">
        <w:rPr>
          <w:sz w:val="28"/>
          <w:szCs w:val="28"/>
        </w:rPr>
        <w:t>правлением</w:t>
      </w:r>
      <w:r w:rsidR="00FE7026">
        <w:rPr>
          <w:sz w:val="28"/>
          <w:szCs w:val="28"/>
        </w:rPr>
        <w:t xml:space="preserve"> </w:t>
      </w:r>
      <w:r w:rsidR="00810CDD">
        <w:rPr>
          <w:sz w:val="28"/>
          <w:szCs w:val="28"/>
        </w:rPr>
        <w:t>в рамках одного календарного года.</w:t>
      </w:r>
    </w:p>
    <w:p w14:paraId="524BB12F" w14:textId="51F41D34" w:rsidR="00EE2371" w:rsidRDefault="00EE2371" w:rsidP="00EE2371">
      <w:pPr>
        <w:widowControl/>
        <w:ind w:firstLine="540"/>
        <w:jc w:val="both"/>
        <w:rPr>
          <w:sz w:val="28"/>
          <w:szCs w:val="28"/>
        </w:rPr>
      </w:pPr>
      <w:r>
        <w:rPr>
          <w:sz w:val="28"/>
          <w:szCs w:val="28"/>
        </w:rPr>
        <w:t xml:space="preserve">   </w:t>
      </w:r>
      <w:r w:rsidR="003B30B1">
        <w:rPr>
          <w:sz w:val="28"/>
          <w:szCs w:val="28"/>
        </w:rPr>
        <w:t>Одно поставленное на учет бюджетное обя</w:t>
      </w:r>
      <w:r w:rsidR="00475B76">
        <w:rPr>
          <w:sz w:val="28"/>
          <w:szCs w:val="28"/>
        </w:rPr>
        <w:t xml:space="preserve">зательство может содержать несколько кодов классификации расходов бюджета </w:t>
      </w:r>
      <w:r w:rsidR="002379C1">
        <w:rPr>
          <w:sz w:val="28"/>
          <w:szCs w:val="28"/>
        </w:rPr>
        <w:t>Верхняковского</w:t>
      </w:r>
      <w:r w:rsidR="00BD6F50">
        <w:rPr>
          <w:sz w:val="28"/>
          <w:szCs w:val="28"/>
        </w:rPr>
        <w:t xml:space="preserve"> сельского поселения </w:t>
      </w:r>
      <w:r w:rsidR="00475B76">
        <w:rPr>
          <w:sz w:val="28"/>
          <w:szCs w:val="28"/>
        </w:rPr>
        <w:t>Верхнедонского района.</w:t>
      </w:r>
    </w:p>
    <w:p w14:paraId="3CD934C3" w14:textId="77777777" w:rsidR="00EE2371" w:rsidRDefault="00EE2371" w:rsidP="00EE2371">
      <w:pPr>
        <w:widowControl/>
        <w:ind w:firstLine="540"/>
        <w:jc w:val="both"/>
        <w:rPr>
          <w:sz w:val="28"/>
          <w:szCs w:val="28"/>
        </w:rPr>
      </w:pPr>
      <w:r>
        <w:rPr>
          <w:sz w:val="28"/>
          <w:szCs w:val="28"/>
        </w:rPr>
        <w:t xml:space="preserve">   </w:t>
      </w:r>
      <w:r w:rsidR="00475B76">
        <w:rPr>
          <w:sz w:val="28"/>
          <w:szCs w:val="28"/>
        </w:rPr>
        <w:t>2</w:t>
      </w:r>
      <w:r w:rsidR="00FE7026">
        <w:rPr>
          <w:sz w:val="28"/>
          <w:szCs w:val="28"/>
        </w:rPr>
        <w:t>.</w:t>
      </w:r>
      <w:r w:rsidR="00475B76">
        <w:rPr>
          <w:sz w:val="28"/>
          <w:szCs w:val="28"/>
        </w:rPr>
        <w:t>7</w:t>
      </w:r>
      <w:r w:rsidR="00FE7026">
        <w:rPr>
          <w:sz w:val="28"/>
          <w:szCs w:val="28"/>
        </w:rPr>
        <w:t xml:space="preserve">. </w:t>
      </w:r>
      <w:r w:rsidR="00104C3D">
        <w:rPr>
          <w:sz w:val="28"/>
          <w:szCs w:val="28"/>
        </w:rPr>
        <w:t xml:space="preserve">В случае отрицательного результата проверки Сведений о бюджетном обязательстве на соответствие </w:t>
      </w:r>
      <w:r w:rsidR="00475B76">
        <w:rPr>
          <w:sz w:val="28"/>
          <w:szCs w:val="28"/>
        </w:rPr>
        <w:t>требованиям</w:t>
      </w:r>
      <w:r w:rsidR="00104C3D">
        <w:rPr>
          <w:sz w:val="28"/>
          <w:szCs w:val="28"/>
        </w:rPr>
        <w:t>, предусмотренным</w:t>
      </w:r>
      <w:r w:rsidR="00475B76">
        <w:rPr>
          <w:sz w:val="28"/>
          <w:szCs w:val="28"/>
        </w:rPr>
        <w:t xml:space="preserve"> подпунктами 1,2,4 </w:t>
      </w:r>
      <w:r w:rsidR="00324992">
        <w:rPr>
          <w:sz w:val="28"/>
          <w:szCs w:val="28"/>
        </w:rPr>
        <w:t xml:space="preserve">пункта 2.5 настоящего Порядка, Управление в течение двух рабочих дней со дня, следующего за днем поступления Сведений о бюджетном обязательстве, направляет ПБС уведомление в электронной форме, содержащее информацию, позволяющую идентифицировать документ, </w:t>
      </w:r>
      <w:r w:rsidR="00A26591">
        <w:rPr>
          <w:sz w:val="28"/>
          <w:szCs w:val="28"/>
        </w:rPr>
        <w:t xml:space="preserve">не принятый к исполнению, а также причину и дату отказа, в соответствии с правилами организации и функционирования системы </w:t>
      </w:r>
      <w:r w:rsidR="00092984">
        <w:rPr>
          <w:sz w:val="28"/>
          <w:szCs w:val="28"/>
        </w:rPr>
        <w:t xml:space="preserve"> казначейских платежей, установленными Федеральным казначейством.</w:t>
      </w:r>
    </w:p>
    <w:p w14:paraId="73C9EAC3" w14:textId="77777777" w:rsidR="00EE2371" w:rsidRDefault="00EE2371" w:rsidP="00EE2371">
      <w:pPr>
        <w:widowControl/>
        <w:ind w:firstLine="540"/>
        <w:jc w:val="both"/>
        <w:rPr>
          <w:sz w:val="28"/>
          <w:szCs w:val="28"/>
        </w:rPr>
      </w:pPr>
      <w:r>
        <w:rPr>
          <w:sz w:val="28"/>
          <w:szCs w:val="28"/>
        </w:rPr>
        <w:t xml:space="preserve">    </w:t>
      </w:r>
      <w:r w:rsidR="00092984">
        <w:rPr>
          <w:sz w:val="28"/>
          <w:szCs w:val="28"/>
        </w:rPr>
        <w:t xml:space="preserve">2.8. </w:t>
      </w:r>
      <w:r w:rsidR="00A10EE9">
        <w:rPr>
          <w:sz w:val="28"/>
          <w:szCs w:val="28"/>
        </w:rPr>
        <w:t xml:space="preserve">В случае отрицательного результата проверки Сведений о бюджетном обязательстве на соответствие требованиям, предусмотренным подпунктом 3 пункта 2.5 настоящего Порядка, Управление </w:t>
      </w:r>
      <w:r w:rsidR="00D12558">
        <w:rPr>
          <w:sz w:val="28"/>
          <w:szCs w:val="28"/>
        </w:rPr>
        <w:t xml:space="preserve">в течение двух рабочих дней со дня, следующего за днем поступления Сведений о бюджетном </w:t>
      </w:r>
      <w:r w:rsidR="00D12558">
        <w:rPr>
          <w:sz w:val="28"/>
          <w:szCs w:val="28"/>
        </w:rPr>
        <w:lastRenderedPageBreak/>
        <w:t>обязательстве, направляет ПБС Протокол в электронном виде с указанием причины, по которой не осуществляется постановка на учет бюджетного обязательства.</w:t>
      </w:r>
    </w:p>
    <w:p w14:paraId="24403773" w14:textId="77777777" w:rsidR="00EE2371" w:rsidRDefault="00EE2371" w:rsidP="00EE2371">
      <w:pPr>
        <w:widowControl/>
        <w:ind w:firstLine="540"/>
        <w:jc w:val="both"/>
        <w:rPr>
          <w:sz w:val="28"/>
          <w:szCs w:val="28"/>
        </w:rPr>
      </w:pPr>
      <w:r>
        <w:rPr>
          <w:sz w:val="28"/>
          <w:szCs w:val="28"/>
        </w:rPr>
        <w:t xml:space="preserve">   </w:t>
      </w:r>
      <w:r w:rsidR="00400AD1" w:rsidRPr="003E4CF9">
        <w:rPr>
          <w:sz w:val="28"/>
          <w:szCs w:val="28"/>
        </w:rPr>
        <w:t>2.</w:t>
      </w:r>
      <w:r w:rsidR="00D12558">
        <w:rPr>
          <w:sz w:val="28"/>
          <w:szCs w:val="28"/>
        </w:rPr>
        <w:t>9</w:t>
      </w:r>
      <w:r w:rsidR="00400AD1">
        <w:rPr>
          <w:sz w:val="28"/>
          <w:szCs w:val="28"/>
        </w:rPr>
        <w:t>.</w:t>
      </w:r>
      <w:r w:rsidR="00400AD1" w:rsidRPr="00400AD1">
        <w:t xml:space="preserve"> </w:t>
      </w:r>
      <w:r w:rsidR="00400AD1" w:rsidRPr="00400AD1">
        <w:rPr>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D12558">
        <w:rPr>
          <w:sz w:val="28"/>
          <w:szCs w:val="28"/>
        </w:rPr>
        <w:t xml:space="preserve">Управлением </w:t>
      </w:r>
      <w:r w:rsidR="00400AD1" w:rsidRPr="00400AD1">
        <w:rPr>
          <w:sz w:val="28"/>
          <w:szCs w:val="28"/>
        </w:rPr>
        <w:t xml:space="preserve">в соответствии с </w:t>
      </w:r>
      <w:hyperlink w:anchor="P92" w:history="1">
        <w:r w:rsidR="00400AD1" w:rsidRPr="00BF2009">
          <w:rPr>
            <w:sz w:val="28"/>
            <w:szCs w:val="28"/>
          </w:rPr>
          <w:t xml:space="preserve">пунктом </w:t>
        </w:r>
      </w:hyperlink>
      <w:r w:rsidR="00400AD1" w:rsidRPr="00BF2009">
        <w:rPr>
          <w:sz w:val="28"/>
          <w:szCs w:val="28"/>
        </w:rPr>
        <w:t xml:space="preserve">2.4 </w:t>
      </w:r>
      <w:r w:rsidR="00400AD1" w:rsidRPr="00400AD1">
        <w:rPr>
          <w:sz w:val="28"/>
          <w:szCs w:val="28"/>
        </w:rPr>
        <w:t>настоящего Порядка в первый рабочий день текущего финансового года:</w:t>
      </w:r>
    </w:p>
    <w:p w14:paraId="4E9BECF3" w14:textId="759649FF" w:rsidR="00EE2371" w:rsidRDefault="00EE2371" w:rsidP="00EE2371">
      <w:pPr>
        <w:widowControl/>
        <w:ind w:firstLine="540"/>
        <w:jc w:val="both"/>
        <w:rPr>
          <w:rFonts w:eastAsia="Times New Roman"/>
          <w:sz w:val="28"/>
          <w:szCs w:val="28"/>
        </w:rPr>
      </w:pPr>
      <w:r>
        <w:rPr>
          <w:sz w:val="28"/>
          <w:szCs w:val="28"/>
        </w:rPr>
        <w:t xml:space="preserve">    </w:t>
      </w:r>
      <w:r w:rsidR="00400AD1" w:rsidRPr="00400AD1">
        <w:rPr>
          <w:rFonts w:eastAsia="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00400AD1" w:rsidRPr="00BF2009">
          <w:rPr>
            <w:rFonts w:eastAsia="Times New Roman"/>
            <w:sz w:val="28"/>
            <w:szCs w:val="28"/>
          </w:rPr>
          <w:t>пунктами 1</w:t>
        </w:r>
      </w:hyperlink>
      <w:r w:rsidR="001A5BE1">
        <w:rPr>
          <w:rFonts w:eastAsia="Times New Roman"/>
          <w:sz w:val="28"/>
          <w:szCs w:val="28"/>
        </w:rPr>
        <w:t>-</w:t>
      </w:r>
      <w:r w:rsidR="00400AD1" w:rsidRPr="00400AD1">
        <w:rPr>
          <w:rFonts w:eastAsia="Times New Roman"/>
          <w:sz w:val="28"/>
          <w:szCs w:val="28"/>
        </w:rPr>
        <w:t xml:space="preserve"> </w:t>
      </w:r>
      <w:r w:rsidR="00234182">
        <w:rPr>
          <w:rFonts w:eastAsia="Times New Roman"/>
          <w:sz w:val="28"/>
          <w:szCs w:val="28"/>
        </w:rPr>
        <w:t>4</w:t>
      </w:r>
      <w:r w:rsidR="00400AD1" w:rsidRPr="00BF2009">
        <w:rPr>
          <w:rFonts w:eastAsia="Times New Roman"/>
          <w:sz w:val="28"/>
          <w:szCs w:val="28"/>
        </w:rPr>
        <w:t xml:space="preserve">, </w:t>
      </w:r>
      <w:hyperlink w:anchor="P639" w:history="1">
        <w:r w:rsidR="00234182">
          <w:rPr>
            <w:rFonts w:eastAsia="Times New Roman"/>
            <w:sz w:val="28"/>
            <w:szCs w:val="28"/>
          </w:rPr>
          <w:t>6</w:t>
        </w:r>
      </w:hyperlink>
      <w:r w:rsidR="00400AD1" w:rsidRPr="00400AD1">
        <w:rPr>
          <w:rFonts w:eastAsia="Times New Roman"/>
          <w:sz w:val="28"/>
          <w:szCs w:val="28"/>
        </w:rPr>
        <w:t xml:space="preserve"> и </w:t>
      </w:r>
      <w:r w:rsidR="00234182">
        <w:rPr>
          <w:rFonts w:eastAsia="Times New Roman"/>
          <w:sz w:val="28"/>
          <w:szCs w:val="28"/>
        </w:rPr>
        <w:t>7</w:t>
      </w:r>
      <w:r w:rsidR="00400AD1" w:rsidRPr="00BF2009">
        <w:rPr>
          <w:rFonts w:eastAsia="Times New Roman"/>
          <w:sz w:val="28"/>
          <w:szCs w:val="28"/>
        </w:rPr>
        <w:t xml:space="preserve"> </w:t>
      </w:r>
      <w:r w:rsidR="00400AD1" w:rsidRPr="00400AD1">
        <w:rPr>
          <w:rFonts w:eastAsia="Times New Roman"/>
          <w:sz w:val="28"/>
          <w:szCs w:val="28"/>
        </w:rPr>
        <w:t>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r w:rsidR="001A5BE1">
        <w:rPr>
          <w:rFonts w:eastAsia="Times New Roman"/>
          <w:sz w:val="28"/>
          <w:szCs w:val="28"/>
        </w:rPr>
        <w:t>.</w:t>
      </w:r>
    </w:p>
    <w:p w14:paraId="37975AF9" w14:textId="656FD9BD" w:rsidR="00EE2371" w:rsidRPr="00452455" w:rsidRDefault="00EE2371" w:rsidP="00EE2371">
      <w:pPr>
        <w:widowControl/>
        <w:ind w:firstLine="540"/>
        <w:jc w:val="both"/>
        <w:rPr>
          <w:rFonts w:eastAsia="Times New Roman"/>
          <w:sz w:val="28"/>
          <w:szCs w:val="28"/>
        </w:rPr>
      </w:pPr>
      <w:r>
        <w:rPr>
          <w:rFonts w:eastAsia="Times New Roman"/>
          <w:sz w:val="28"/>
          <w:szCs w:val="28"/>
        </w:rPr>
        <w:t xml:space="preserve">   </w:t>
      </w:r>
      <w:r w:rsidR="00A40D7A">
        <w:rPr>
          <w:rFonts w:eastAsia="Times New Roman"/>
          <w:sz w:val="28"/>
          <w:szCs w:val="28"/>
        </w:rPr>
        <w:t>В бюджетные обязательства, в которые внесены изменения в соответствии с настоящим пунктом, ПБС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бюджета</w:t>
      </w:r>
      <w:r w:rsidR="00BD6F50">
        <w:rPr>
          <w:rFonts w:eastAsia="Times New Roman"/>
          <w:sz w:val="28"/>
          <w:szCs w:val="28"/>
        </w:rPr>
        <w:t xml:space="preserve"> </w:t>
      </w:r>
      <w:r w:rsidR="002379C1">
        <w:rPr>
          <w:rFonts w:eastAsia="Times New Roman"/>
          <w:sz w:val="28"/>
          <w:szCs w:val="28"/>
        </w:rPr>
        <w:t>Верхняковского</w:t>
      </w:r>
      <w:r w:rsidR="00BD6F50">
        <w:rPr>
          <w:rFonts w:eastAsia="Times New Roman"/>
          <w:sz w:val="28"/>
          <w:szCs w:val="28"/>
        </w:rPr>
        <w:t xml:space="preserve"> сельского поселения</w:t>
      </w:r>
      <w:r w:rsidR="00A40D7A">
        <w:rPr>
          <w:rFonts w:eastAsia="Times New Roman"/>
          <w:sz w:val="28"/>
          <w:szCs w:val="28"/>
        </w:rPr>
        <w:t xml:space="preserve"> Верхнедонского района в соответствии с пунктом 2.4. настоящего Порядка не </w:t>
      </w:r>
      <w:r w:rsidR="00A40D7A" w:rsidRPr="00452455">
        <w:rPr>
          <w:rFonts w:eastAsia="Times New Roman"/>
          <w:sz w:val="28"/>
          <w:szCs w:val="28"/>
        </w:rPr>
        <w:t>позднее первого рабочего дня апреля текущего финансового года.</w:t>
      </w:r>
    </w:p>
    <w:p w14:paraId="4489DE2B" w14:textId="77777777" w:rsidR="00EE2371" w:rsidRPr="00452455" w:rsidRDefault="00EE2371" w:rsidP="00EE2371">
      <w:pPr>
        <w:widowControl/>
        <w:ind w:firstLine="540"/>
        <w:jc w:val="both"/>
        <w:rPr>
          <w:rFonts w:eastAsia="Times New Roman"/>
          <w:sz w:val="28"/>
          <w:szCs w:val="28"/>
        </w:rPr>
      </w:pPr>
      <w:r>
        <w:rPr>
          <w:rFonts w:eastAsia="Times New Roman"/>
          <w:sz w:val="28"/>
          <w:szCs w:val="28"/>
        </w:rPr>
        <w:t xml:space="preserve">   </w:t>
      </w:r>
      <w:r w:rsidR="00764D9D" w:rsidRPr="008D2620">
        <w:rPr>
          <w:rFonts w:eastAsia="Times New Roman"/>
          <w:sz w:val="28"/>
          <w:szCs w:val="28"/>
        </w:rPr>
        <w:t xml:space="preserve">Внесение в бюджетные обязательства изменений в части муниципальных контрактов, связанных с осуществлением капитальных вложений, осуществляется </w:t>
      </w:r>
      <w:r w:rsidR="00A40D7A">
        <w:rPr>
          <w:rFonts w:eastAsia="Times New Roman"/>
          <w:sz w:val="28"/>
          <w:szCs w:val="28"/>
        </w:rPr>
        <w:t xml:space="preserve">ПБС </w:t>
      </w:r>
      <w:r w:rsidR="00764D9D" w:rsidRPr="00452455">
        <w:rPr>
          <w:rFonts w:eastAsia="Times New Roman"/>
          <w:sz w:val="28"/>
          <w:szCs w:val="28"/>
        </w:rPr>
        <w:t>не позднее пятнадцатого февраля текущего финансового года.</w:t>
      </w:r>
    </w:p>
    <w:p w14:paraId="781CFE0C" w14:textId="786AE831" w:rsidR="00EE2371" w:rsidRDefault="00EE2371" w:rsidP="00EE2371">
      <w:pPr>
        <w:widowControl/>
        <w:ind w:firstLine="540"/>
        <w:jc w:val="both"/>
        <w:rPr>
          <w:sz w:val="28"/>
          <w:szCs w:val="28"/>
        </w:rPr>
      </w:pPr>
      <w:r w:rsidRPr="00452455">
        <w:rPr>
          <w:rFonts w:eastAsia="Times New Roman"/>
          <w:sz w:val="28"/>
          <w:szCs w:val="28"/>
        </w:rPr>
        <w:t xml:space="preserve">   </w:t>
      </w:r>
      <w:r w:rsidR="0080312F" w:rsidRPr="00452455">
        <w:rPr>
          <w:sz w:val="28"/>
          <w:szCs w:val="28"/>
        </w:rPr>
        <w:t xml:space="preserve">В случае, </w:t>
      </w:r>
      <w:r w:rsidR="0080312F">
        <w:rPr>
          <w:sz w:val="28"/>
          <w:szCs w:val="28"/>
        </w:rPr>
        <w:t xml:space="preserve">если коды бюджетной классификации бюджета </w:t>
      </w:r>
      <w:r w:rsidR="002379C1">
        <w:rPr>
          <w:sz w:val="28"/>
          <w:szCs w:val="28"/>
        </w:rPr>
        <w:t>Верхняковского</w:t>
      </w:r>
      <w:r w:rsidR="00BD6F50">
        <w:rPr>
          <w:sz w:val="28"/>
          <w:szCs w:val="28"/>
        </w:rPr>
        <w:t xml:space="preserve"> сельского поселения </w:t>
      </w:r>
      <w:r w:rsidR="0080312F">
        <w:rPr>
          <w:sz w:val="28"/>
          <w:szCs w:val="28"/>
        </w:rPr>
        <w:t xml:space="preserve">Верхнедонского района,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бюджета </w:t>
      </w:r>
      <w:r w:rsidR="002379C1">
        <w:rPr>
          <w:sz w:val="28"/>
          <w:szCs w:val="28"/>
        </w:rPr>
        <w:t>Верхняковского</w:t>
      </w:r>
      <w:r w:rsidR="00BD6F50">
        <w:rPr>
          <w:sz w:val="28"/>
          <w:szCs w:val="28"/>
        </w:rPr>
        <w:t xml:space="preserve"> сельского поселения </w:t>
      </w:r>
      <w:r w:rsidR="0080312F">
        <w:rPr>
          <w:sz w:val="28"/>
          <w:szCs w:val="28"/>
        </w:rPr>
        <w:t>Верхнедонского района, установленные на текущий финансовый год.</w:t>
      </w:r>
      <w:r>
        <w:rPr>
          <w:sz w:val="28"/>
          <w:szCs w:val="28"/>
        </w:rPr>
        <w:t xml:space="preserve">   </w:t>
      </w:r>
    </w:p>
    <w:p w14:paraId="0B4AF7D1" w14:textId="77777777" w:rsidR="00EE2371" w:rsidRDefault="00EE2371" w:rsidP="00EE2371">
      <w:pPr>
        <w:widowControl/>
        <w:ind w:firstLine="540"/>
        <w:jc w:val="both"/>
        <w:rPr>
          <w:sz w:val="28"/>
          <w:szCs w:val="28"/>
        </w:rPr>
      </w:pPr>
      <w:r>
        <w:rPr>
          <w:sz w:val="28"/>
          <w:szCs w:val="28"/>
        </w:rPr>
        <w:t xml:space="preserve">   </w:t>
      </w:r>
      <w:r w:rsidR="00E949B7">
        <w:rPr>
          <w:sz w:val="28"/>
          <w:szCs w:val="28"/>
        </w:rPr>
        <w:t xml:space="preserve">Неисполненные на 01.01.2022 года бюджетные и денежные обязательства принимаются к учету Управлением на основании принятых к исполнению документов для оплаты денежных обязательств, представленных получателем бюджетных средств, с вложением заключенного до 01.01.2022 года  документа-основания, номер бюджетного и денежного обязательства присваивается автоматически. </w:t>
      </w:r>
    </w:p>
    <w:p w14:paraId="5611BE4D" w14:textId="77777777" w:rsidR="00EE2371" w:rsidRDefault="00EE2371" w:rsidP="00EE2371">
      <w:pPr>
        <w:widowControl/>
        <w:ind w:firstLine="540"/>
        <w:jc w:val="both"/>
        <w:rPr>
          <w:sz w:val="28"/>
          <w:szCs w:val="28"/>
        </w:rPr>
      </w:pPr>
      <w:r>
        <w:rPr>
          <w:sz w:val="28"/>
          <w:szCs w:val="28"/>
        </w:rPr>
        <w:t xml:space="preserve">   </w:t>
      </w:r>
      <w:r w:rsidR="0080312F">
        <w:rPr>
          <w:sz w:val="28"/>
          <w:szCs w:val="28"/>
        </w:rPr>
        <w:t>2.1</w:t>
      </w:r>
      <w:r w:rsidR="00E949B7">
        <w:rPr>
          <w:sz w:val="28"/>
          <w:szCs w:val="28"/>
        </w:rPr>
        <w:t>0</w:t>
      </w:r>
      <w:r w:rsidR="0080312F">
        <w:rPr>
          <w:sz w:val="28"/>
          <w:szCs w:val="28"/>
        </w:rPr>
        <w:t>. В случае ликвидации</w:t>
      </w:r>
      <w:r w:rsidR="00BC26BD">
        <w:rPr>
          <w:sz w:val="28"/>
          <w:szCs w:val="28"/>
        </w:rPr>
        <w:t xml:space="preserve">, реорганизации ПБС либо изменения типа муниципального казенного учреждения не позднее пяти рабочих дней со дня </w:t>
      </w:r>
      <w:r w:rsidR="00E949B7">
        <w:rPr>
          <w:sz w:val="28"/>
          <w:szCs w:val="28"/>
        </w:rPr>
        <w:t xml:space="preserve">следующего за днем </w:t>
      </w:r>
      <w:r w:rsidR="00BC26BD">
        <w:rPr>
          <w:sz w:val="28"/>
          <w:szCs w:val="28"/>
        </w:rPr>
        <w:t xml:space="preserve">отзыва с соответствующего лицевого счета </w:t>
      </w:r>
      <w:r w:rsidR="00E949B7">
        <w:rPr>
          <w:sz w:val="28"/>
          <w:szCs w:val="28"/>
        </w:rPr>
        <w:t xml:space="preserve">ПБС </w:t>
      </w:r>
      <w:r w:rsidR="00BC26BD">
        <w:rPr>
          <w:sz w:val="28"/>
          <w:szCs w:val="28"/>
        </w:rPr>
        <w:t xml:space="preserve">неиспользованных лимитов бюджетных обязательств </w:t>
      </w:r>
      <w:r w:rsidR="00BF2EE8">
        <w:rPr>
          <w:sz w:val="28"/>
          <w:szCs w:val="28"/>
        </w:rPr>
        <w:t>У</w:t>
      </w:r>
      <w:r w:rsidR="00E949B7">
        <w:rPr>
          <w:sz w:val="28"/>
          <w:szCs w:val="28"/>
        </w:rPr>
        <w:t>правлением</w:t>
      </w:r>
      <w:r w:rsidR="00BF2EE8">
        <w:rPr>
          <w:sz w:val="28"/>
          <w:szCs w:val="28"/>
        </w:rPr>
        <w:t xml:space="preserve"> вносятся изменения в ранее учтенные бюджетные обязательства ПБС в части аннулирования соответствующих неисполненных бюджетных обязательств.</w:t>
      </w:r>
    </w:p>
    <w:p w14:paraId="01BE84B7" w14:textId="77777777" w:rsidR="00540823" w:rsidRDefault="00540823" w:rsidP="00EE2371">
      <w:pPr>
        <w:pStyle w:val="Style1"/>
        <w:widowControl/>
        <w:spacing w:line="240" w:lineRule="exact"/>
        <w:jc w:val="both"/>
        <w:rPr>
          <w:sz w:val="20"/>
          <w:szCs w:val="20"/>
        </w:rPr>
      </w:pPr>
    </w:p>
    <w:p w14:paraId="04F613CF" w14:textId="77777777" w:rsidR="00540823" w:rsidRDefault="004D1F0C" w:rsidP="00EE2371">
      <w:pPr>
        <w:pStyle w:val="Style10"/>
        <w:widowControl/>
        <w:spacing w:before="77" w:line="240" w:lineRule="auto"/>
        <w:ind w:right="43" w:firstLine="0"/>
        <w:jc w:val="center"/>
        <w:rPr>
          <w:rStyle w:val="FontStyle17"/>
          <w:b/>
        </w:rPr>
      </w:pPr>
      <w:r>
        <w:rPr>
          <w:rStyle w:val="FontStyle17"/>
          <w:b/>
          <w:lang w:val="en-US"/>
        </w:rPr>
        <w:t>III</w:t>
      </w:r>
      <w:r w:rsidR="008F7F74" w:rsidRPr="005C4E3D">
        <w:rPr>
          <w:rStyle w:val="FontStyle17"/>
          <w:b/>
        </w:rPr>
        <w:t xml:space="preserve">. </w:t>
      </w:r>
      <w:r w:rsidR="00945057">
        <w:rPr>
          <w:rStyle w:val="FontStyle17"/>
          <w:b/>
        </w:rPr>
        <w:t>Особенности у</w:t>
      </w:r>
      <w:r w:rsidR="008F7F74" w:rsidRPr="005C4E3D">
        <w:rPr>
          <w:rStyle w:val="FontStyle17"/>
          <w:b/>
        </w:rPr>
        <w:t>чет</w:t>
      </w:r>
      <w:r w:rsidR="00945057">
        <w:rPr>
          <w:rStyle w:val="FontStyle17"/>
          <w:b/>
        </w:rPr>
        <w:t>а</w:t>
      </w:r>
      <w:r w:rsidR="008F7F74" w:rsidRPr="005C4E3D">
        <w:rPr>
          <w:rStyle w:val="FontStyle17"/>
          <w:b/>
        </w:rPr>
        <w:t xml:space="preserve"> бюджетных обязательств по исполнительным документам,</w:t>
      </w:r>
      <w:r w:rsidR="00945057">
        <w:rPr>
          <w:rStyle w:val="FontStyle17"/>
          <w:b/>
        </w:rPr>
        <w:t xml:space="preserve"> </w:t>
      </w:r>
      <w:r w:rsidR="008F7F74" w:rsidRPr="005C4E3D">
        <w:rPr>
          <w:rStyle w:val="FontStyle17"/>
          <w:b/>
        </w:rPr>
        <w:t>решениям налоговых органов</w:t>
      </w:r>
      <w:r w:rsidR="00864D7A">
        <w:rPr>
          <w:rStyle w:val="FontStyle17"/>
          <w:b/>
        </w:rPr>
        <w:t>.</w:t>
      </w:r>
    </w:p>
    <w:p w14:paraId="6F62AFEF" w14:textId="77777777" w:rsidR="00864D7A" w:rsidRPr="005C4E3D" w:rsidRDefault="00864D7A" w:rsidP="00EE2371">
      <w:pPr>
        <w:pStyle w:val="Style10"/>
        <w:widowControl/>
        <w:spacing w:before="77" w:line="240" w:lineRule="auto"/>
        <w:ind w:right="43" w:firstLine="0"/>
        <w:jc w:val="center"/>
        <w:rPr>
          <w:rStyle w:val="FontStyle17"/>
          <w:b/>
        </w:rPr>
      </w:pPr>
    </w:p>
    <w:p w14:paraId="38045C73" w14:textId="77777777" w:rsidR="00EE2371" w:rsidRDefault="002C0AA1" w:rsidP="00EE2371">
      <w:pPr>
        <w:pStyle w:val="Style5"/>
        <w:widowControl/>
        <w:tabs>
          <w:tab w:val="left" w:pos="0"/>
        </w:tabs>
        <w:spacing w:line="310" w:lineRule="exact"/>
        <w:ind w:firstLine="0"/>
        <w:rPr>
          <w:sz w:val="28"/>
          <w:szCs w:val="28"/>
        </w:rPr>
      </w:pPr>
      <w:r>
        <w:rPr>
          <w:rStyle w:val="FontStyle17"/>
        </w:rPr>
        <w:lastRenderedPageBreak/>
        <w:tab/>
        <w:t>3.1</w:t>
      </w:r>
      <w:r w:rsidR="005512CC">
        <w:rPr>
          <w:rStyle w:val="FontStyle17"/>
        </w:rPr>
        <w:t>.</w:t>
      </w:r>
      <w:r w:rsidR="00446011">
        <w:rPr>
          <w:rStyle w:val="FontStyle17"/>
        </w:rPr>
        <w:t xml:space="preserve"> </w:t>
      </w:r>
      <w:r w:rsidR="005512CC">
        <w:rPr>
          <w:sz w:val="28"/>
          <w:szCs w:val="28"/>
        </w:rPr>
        <w:t xml:space="preserve">В случае если </w:t>
      </w:r>
      <w:r w:rsidR="00560A1F">
        <w:rPr>
          <w:sz w:val="28"/>
          <w:szCs w:val="28"/>
        </w:rPr>
        <w:t>У</w:t>
      </w:r>
      <w:r w:rsidR="00446011">
        <w:rPr>
          <w:sz w:val="28"/>
          <w:szCs w:val="28"/>
        </w:rPr>
        <w:t>правлением</w:t>
      </w:r>
      <w:r w:rsidR="00560A1F">
        <w:rPr>
          <w:sz w:val="28"/>
          <w:szCs w:val="28"/>
        </w:rPr>
        <w:t xml:space="preserve"> </w:t>
      </w:r>
      <w:r w:rsidR="005512CC">
        <w:rPr>
          <w:sz w:val="28"/>
          <w:szCs w:val="28"/>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1A5B836B" w14:textId="77777777" w:rsidR="005512CC" w:rsidRDefault="00560A1F" w:rsidP="00EE2371">
      <w:pPr>
        <w:pStyle w:val="Style5"/>
        <w:widowControl/>
        <w:tabs>
          <w:tab w:val="left" w:pos="0"/>
        </w:tabs>
        <w:spacing w:line="310" w:lineRule="exact"/>
        <w:ind w:firstLine="567"/>
        <w:rPr>
          <w:sz w:val="28"/>
          <w:szCs w:val="28"/>
        </w:rPr>
      </w:pPr>
      <w:r>
        <w:rPr>
          <w:sz w:val="28"/>
          <w:szCs w:val="28"/>
        </w:rPr>
        <w:t>3.</w:t>
      </w:r>
      <w:r w:rsidR="00454EFA">
        <w:rPr>
          <w:sz w:val="28"/>
          <w:szCs w:val="28"/>
        </w:rPr>
        <w:t>2</w:t>
      </w:r>
      <w:r w:rsidR="005512CC">
        <w:rPr>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w:t>
      </w:r>
      <w:r w:rsidR="00454EFA">
        <w:rPr>
          <w:sz w:val="28"/>
          <w:szCs w:val="28"/>
        </w:rPr>
        <w:t xml:space="preserve"> Российской Федерации</w:t>
      </w:r>
      <w:r w:rsidR="005512CC">
        <w:rPr>
          <w:sz w:val="28"/>
          <w:szCs w:val="28"/>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w:t>
      </w:r>
      <w:r w:rsidR="00397960">
        <w:rPr>
          <w:sz w:val="28"/>
          <w:szCs w:val="28"/>
        </w:rPr>
        <w:t>ой</w:t>
      </w:r>
      <w:r w:rsidR="005512CC">
        <w:rPr>
          <w:sz w:val="28"/>
          <w:szCs w:val="28"/>
        </w:rPr>
        <w:t xml:space="preserve"> копи</w:t>
      </w:r>
      <w:r w:rsidR="00397960">
        <w:rPr>
          <w:sz w:val="28"/>
          <w:szCs w:val="28"/>
        </w:rPr>
        <w:t>и</w:t>
      </w:r>
      <w:r w:rsidR="005512CC">
        <w:rPr>
          <w:sz w:val="28"/>
          <w:szCs w:val="28"/>
        </w:rPr>
        <w:t xml:space="preserve"> документ</w:t>
      </w:r>
      <w:r w:rsidR="00397960">
        <w:rPr>
          <w:sz w:val="28"/>
          <w:szCs w:val="28"/>
        </w:rPr>
        <w:t>а</w:t>
      </w:r>
      <w:r w:rsidR="005512CC">
        <w:rPr>
          <w:sz w:val="28"/>
          <w:szCs w:val="28"/>
        </w:rPr>
        <w:t xml:space="preserve"> на бумажном носителе, созданн</w:t>
      </w:r>
      <w:r w:rsidR="00397960">
        <w:rPr>
          <w:sz w:val="28"/>
          <w:szCs w:val="28"/>
        </w:rPr>
        <w:t>ой</w:t>
      </w:r>
      <w:r w:rsidR="005512CC">
        <w:rPr>
          <w:sz w:val="28"/>
          <w:szCs w:val="28"/>
        </w:rPr>
        <w:t xml:space="preserve"> посредством их сканирования, или копи</w:t>
      </w:r>
      <w:r w:rsidR="00397960">
        <w:rPr>
          <w:sz w:val="28"/>
          <w:szCs w:val="28"/>
        </w:rPr>
        <w:t>и</w:t>
      </w:r>
      <w:r w:rsidR="005512CC">
        <w:rPr>
          <w:sz w:val="28"/>
          <w:szCs w:val="28"/>
        </w:rPr>
        <w:t xml:space="preserve"> электронн</w:t>
      </w:r>
      <w:r w:rsidR="00397960">
        <w:rPr>
          <w:sz w:val="28"/>
          <w:szCs w:val="28"/>
        </w:rPr>
        <w:t>ого</w:t>
      </w:r>
      <w:r w:rsidR="005512CC">
        <w:rPr>
          <w:sz w:val="28"/>
          <w:szCs w:val="28"/>
        </w:rPr>
        <w:t xml:space="preserve"> документ</w:t>
      </w:r>
      <w:r w:rsidR="00397960">
        <w:rPr>
          <w:sz w:val="28"/>
          <w:szCs w:val="28"/>
        </w:rPr>
        <w:t>а</w:t>
      </w:r>
      <w:r w:rsidR="005512CC">
        <w:rPr>
          <w:sz w:val="28"/>
          <w:szCs w:val="28"/>
        </w:rPr>
        <w:t>, подтвержденн</w:t>
      </w:r>
      <w:r w:rsidR="00397960">
        <w:rPr>
          <w:sz w:val="28"/>
          <w:szCs w:val="28"/>
        </w:rPr>
        <w:t>ой</w:t>
      </w:r>
      <w:r w:rsidR="005512CC">
        <w:rPr>
          <w:sz w:val="28"/>
          <w:szCs w:val="28"/>
        </w:rPr>
        <w:t xml:space="preserve"> </w:t>
      </w:r>
      <w:r w:rsidR="005512CC" w:rsidRPr="00C9200C">
        <w:rPr>
          <w:sz w:val="28"/>
          <w:szCs w:val="28"/>
        </w:rPr>
        <w:t>электронной подписью лица, имеющего право действовать от имени</w:t>
      </w:r>
      <w:r w:rsidR="00306D8F" w:rsidRPr="00C9200C">
        <w:rPr>
          <w:sz w:val="28"/>
          <w:szCs w:val="28"/>
        </w:rPr>
        <w:t xml:space="preserve"> ПБС</w:t>
      </w:r>
      <w:r w:rsidR="005512CC" w:rsidRPr="00C9200C">
        <w:rPr>
          <w:sz w:val="28"/>
          <w:szCs w:val="28"/>
        </w:rPr>
        <w:t>.</w:t>
      </w:r>
    </w:p>
    <w:p w14:paraId="43CD58F7" w14:textId="77777777" w:rsidR="00EE2371" w:rsidRDefault="00EE2371" w:rsidP="00EE2371">
      <w:pPr>
        <w:pStyle w:val="Style5"/>
        <w:widowControl/>
        <w:tabs>
          <w:tab w:val="left" w:pos="0"/>
        </w:tabs>
        <w:spacing w:line="310" w:lineRule="exact"/>
        <w:ind w:firstLine="567"/>
        <w:rPr>
          <w:sz w:val="28"/>
          <w:szCs w:val="28"/>
        </w:rPr>
      </w:pPr>
    </w:p>
    <w:p w14:paraId="37DAE54E" w14:textId="77777777" w:rsidR="00EE2371" w:rsidRDefault="004D1F0C" w:rsidP="00EE2371">
      <w:pPr>
        <w:pStyle w:val="Style5"/>
        <w:widowControl/>
        <w:tabs>
          <w:tab w:val="left" w:pos="1210"/>
        </w:tabs>
        <w:spacing w:line="310" w:lineRule="exact"/>
        <w:ind w:firstLine="0"/>
        <w:jc w:val="center"/>
        <w:rPr>
          <w:rStyle w:val="FontStyle17"/>
          <w:b/>
        </w:rPr>
      </w:pPr>
      <w:r>
        <w:rPr>
          <w:rStyle w:val="FontStyle17"/>
          <w:b/>
          <w:lang w:val="en-US"/>
        </w:rPr>
        <w:t>IV</w:t>
      </w:r>
      <w:r w:rsidR="00CF45E2" w:rsidRPr="005C4E3D">
        <w:rPr>
          <w:rStyle w:val="FontStyle17"/>
          <w:b/>
        </w:rPr>
        <w:t xml:space="preserve">. </w:t>
      </w:r>
      <w:r w:rsidR="00613548">
        <w:rPr>
          <w:rStyle w:val="FontStyle17"/>
          <w:b/>
        </w:rPr>
        <w:t xml:space="preserve">Постановка на учет </w:t>
      </w:r>
      <w:r w:rsidR="00CF45E2" w:rsidRPr="005C4E3D">
        <w:rPr>
          <w:rStyle w:val="FontStyle17"/>
          <w:b/>
        </w:rPr>
        <w:t>денежных обязательств</w:t>
      </w:r>
    </w:p>
    <w:p w14:paraId="639BB88D" w14:textId="67761C1E" w:rsidR="00EE2371" w:rsidRDefault="00613548" w:rsidP="00EE2371">
      <w:pPr>
        <w:pStyle w:val="Style5"/>
        <w:widowControl/>
        <w:tabs>
          <w:tab w:val="left" w:pos="1210"/>
        </w:tabs>
        <w:spacing w:line="310" w:lineRule="exact"/>
        <w:ind w:firstLine="0"/>
        <w:jc w:val="center"/>
        <w:rPr>
          <w:rStyle w:val="FontStyle17"/>
          <w:b/>
        </w:rPr>
      </w:pPr>
      <w:r>
        <w:rPr>
          <w:rStyle w:val="FontStyle17"/>
          <w:b/>
        </w:rPr>
        <w:t>и внесение в них изменений</w:t>
      </w:r>
      <w:r w:rsidR="00864D7A">
        <w:rPr>
          <w:rStyle w:val="FontStyle17"/>
          <w:b/>
        </w:rPr>
        <w:t>.</w:t>
      </w:r>
    </w:p>
    <w:p w14:paraId="39218C9B" w14:textId="77777777" w:rsidR="00EE7CE2" w:rsidRDefault="00EE7CE2" w:rsidP="00EE2371">
      <w:pPr>
        <w:pStyle w:val="Style5"/>
        <w:widowControl/>
        <w:tabs>
          <w:tab w:val="left" w:pos="1210"/>
        </w:tabs>
        <w:spacing w:line="310" w:lineRule="exact"/>
        <w:ind w:firstLine="0"/>
        <w:jc w:val="center"/>
        <w:rPr>
          <w:rStyle w:val="FontStyle17"/>
          <w:b/>
        </w:rPr>
      </w:pPr>
    </w:p>
    <w:p w14:paraId="51A5710F" w14:textId="77777777" w:rsidR="00386516" w:rsidRPr="00914328" w:rsidRDefault="00386516" w:rsidP="00386516">
      <w:pPr>
        <w:pStyle w:val="Style5"/>
        <w:widowControl/>
        <w:tabs>
          <w:tab w:val="left" w:pos="1210"/>
        </w:tabs>
        <w:spacing w:line="310" w:lineRule="exact"/>
        <w:ind w:firstLine="567"/>
        <w:rPr>
          <w:rStyle w:val="FontStyle17"/>
          <w:b/>
        </w:rPr>
      </w:pPr>
      <w:r w:rsidRPr="00914328">
        <w:rPr>
          <w:sz w:val="28"/>
          <w:szCs w:val="28"/>
        </w:rPr>
        <w:t>4.1. Постановка на учет денежных обязательств осуществляется УФК автоматически на основании предоставленных ПБС в УФК платежных документов для оплаты соответствующих денежных обязательств при положительном результате их проверки, установленной требованиям Порядка санкционирования.</w:t>
      </w:r>
    </w:p>
    <w:p w14:paraId="52EF3247" w14:textId="77777777" w:rsidR="00386516" w:rsidRDefault="00386516" w:rsidP="00386516">
      <w:pPr>
        <w:adjustRightInd/>
        <w:ind w:firstLine="540"/>
        <w:jc w:val="both"/>
        <w:rPr>
          <w:rFonts w:eastAsia="Times New Roman"/>
          <w:sz w:val="28"/>
          <w:szCs w:val="28"/>
        </w:rPr>
      </w:pPr>
      <w:bookmarkStart w:id="1" w:name="P163"/>
      <w:bookmarkEnd w:id="1"/>
      <w:r w:rsidRPr="006C6459">
        <w:rPr>
          <w:rFonts w:eastAsia="Times New Roman"/>
          <w:sz w:val="28"/>
          <w:szCs w:val="28"/>
        </w:rPr>
        <w:t xml:space="preserve">4.2. </w:t>
      </w:r>
      <w:r>
        <w:rPr>
          <w:rFonts w:eastAsia="Times New Roman"/>
          <w:sz w:val="28"/>
          <w:szCs w:val="28"/>
        </w:rPr>
        <w:t xml:space="preserve"> Платежные документы  направляются в УФК с приложением копии документа, подтверждающего возникновение денежного обязательства (отдельно по каждому документу – основанию),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14:paraId="3D68A1DD" w14:textId="77777777" w:rsidR="00386516" w:rsidRDefault="00386516" w:rsidP="00386516">
      <w:pPr>
        <w:adjustRightInd/>
        <w:ind w:firstLine="540"/>
        <w:jc w:val="both"/>
        <w:rPr>
          <w:rFonts w:eastAsia="Times New Roman"/>
          <w:sz w:val="28"/>
          <w:szCs w:val="28"/>
        </w:rPr>
      </w:pPr>
      <w:r>
        <w:rPr>
          <w:rFonts w:eastAsia="Times New Roman"/>
          <w:sz w:val="28"/>
          <w:szCs w:val="28"/>
        </w:rPr>
        <w:t>Требования настоящего пункта не распространяются на документы, подтверждающие возникновение денежных обязательств, представление которых в УФК в соответствии с Порядком санкционирования не требуется.</w:t>
      </w:r>
    </w:p>
    <w:p w14:paraId="72166D7B" w14:textId="77777777" w:rsidR="00386516" w:rsidRDefault="00386516" w:rsidP="00386516">
      <w:pPr>
        <w:adjustRightInd/>
        <w:ind w:firstLine="540"/>
        <w:jc w:val="both"/>
        <w:rPr>
          <w:rFonts w:eastAsia="Times New Roman"/>
          <w:sz w:val="28"/>
          <w:szCs w:val="28"/>
        </w:rPr>
      </w:pPr>
      <w:r>
        <w:rPr>
          <w:rFonts w:eastAsia="Times New Roman"/>
          <w:sz w:val="28"/>
          <w:szCs w:val="28"/>
        </w:rPr>
        <w:t>4.3. Учетный номер денежного обязательства присваивается автоматически на основании информации указанной в разделе 2 Распоряжения о перечислении казначейских платежей. Распоряжение о перечислении казначейских платежей формируется на один документ-основание.</w:t>
      </w:r>
    </w:p>
    <w:p w14:paraId="6172EB7D" w14:textId="77777777" w:rsidR="00386516" w:rsidRDefault="00386516" w:rsidP="00386516">
      <w:pPr>
        <w:adjustRightInd/>
        <w:ind w:firstLine="540"/>
        <w:jc w:val="both"/>
        <w:rPr>
          <w:rFonts w:eastAsia="Times New Roman"/>
          <w:sz w:val="28"/>
          <w:szCs w:val="28"/>
        </w:rPr>
      </w:pPr>
      <w:r w:rsidRPr="000B1B6D">
        <w:rPr>
          <w:rFonts w:eastAsia="Times New Roman"/>
          <w:sz w:val="28"/>
          <w:szCs w:val="28"/>
        </w:rPr>
        <w:t>Учетный номер денежного обязательства имеет следующую структуру, состоящую из двадцати пяти разрядов:</w:t>
      </w:r>
    </w:p>
    <w:p w14:paraId="10C0F228" w14:textId="77777777" w:rsidR="00386516" w:rsidRDefault="00386516" w:rsidP="00386516">
      <w:pPr>
        <w:adjustRightInd/>
        <w:ind w:firstLine="540"/>
        <w:jc w:val="both"/>
        <w:rPr>
          <w:rFonts w:eastAsia="Times New Roman"/>
          <w:sz w:val="28"/>
          <w:szCs w:val="28"/>
        </w:rPr>
      </w:pPr>
      <w:r w:rsidRPr="000B1B6D">
        <w:rPr>
          <w:rFonts w:eastAsia="Times New Roman"/>
          <w:sz w:val="28"/>
          <w:szCs w:val="28"/>
        </w:rPr>
        <w:lastRenderedPageBreak/>
        <w:t>с 1 по 19 разряд - учетный номер соответствующего бюджетного обязательства;</w:t>
      </w:r>
    </w:p>
    <w:p w14:paraId="5516908B" w14:textId="77777777" w:rsidR="00386516" w:rsidRDefault="00386516" w:rsidP="00386516">
      <w:pPr>
        <w:adjustRightInd/>
        <w:ind w:firstLine="540"/>
        <w:jc w:val="both"/>
        <w:rPr>
          <w:rFonts w:eastAsia="Times New Roman"/>
          <w:sz w:val="28"/>
          <w:szCs w:val="28"/>
        </w:rPr>
      </w:pPr>
      <w:r w:rsidRPr="000B1B6D">
        <w:rPr>
          <w:rFonts w:eastAsia="Times New Roman"/>
          <w:sz w:val="28"/>
          <w:szCs w:val="28"/>
        </w:rPr>
        <w:t>с 20 по 25 разряд - порядковый номер денежного обязательства.</w:t>
      </w:r>
    </w:p>
    <w:p w14:paraId="5DB3FE2F" w14:textId="77777777" w:rsidR="00386516" w:rsidRDefault="00386516" w:rsidP="00386516">
      <w:pPr>
        <w:adjustRightInd/>
        <w:ind w:firstLine="540"/>
        <w:jc w:val="both"/>
        <w:rPr>
          <w:rFonts w:eastAsia="Times New Roman"/>
          <w:sz w:val="28"/>
          <w:szCs w:val="28"/>
        </w:rPr>
      </w:pPr>
      <w:r>
        <w:rPr>
          <w:rFonts w:eastAsia="Times New Roman"/>
          <w:sz w:val="28"/>
          <w:szCs w:val="28"/>
        </w:rPr>
        <w:t>4.4. В случае отрицательного результата проверки Сведений о денежном обязательстве орган Федерального казначейства направляет ПБС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5D2B3B2C" w14:textId="605B4B0D" w:rsidR="00386516" w:rsidRPr="00BF132C" w:rsidRDefault="00386516" w:rsidP="00386516">
      <w:pPr>
        <w:adjustRightInd/>
        <w:ind w:firstLine="540"/>
        <w:jc w:val="both"/>
        <w:rPr>
          <w:sz w:val="28"/>
          <w:szCs w:val="28"/>
        </w:rPr>
      </w:pPr>
      <w:r w:rsidRPr="00272627">
        <w:rPr>
          <w:rFonts w:eastAsia="Times New Roman"/>
          <w:sz w:val="28"/>
          <w:szCs w:val="28"/>
        </w:rPr>
        <w:t>4.5</w:t>
      </w:r>
      <w:r w:rsidRPr="000B1B6D">
        <w:rPr>
          <w:rFonts w:eastAsia="Times New Roman"/>
          <w:sz w:val="28"/>
          <w:szCs w:val="28"/>
        </w:rPr>
        <w:t>.</w:t>
      </w:r>
      <w:r w:rsidR="00C71451">
        <w:rPr>
          <w:rFonts w:eastAsia="Times New Roman"/>
          <w:sz w:val="28"/>
          <w:szCs w:val="28"/>
        </w:rPr>
        <w:t xml:space="preserve"> </w:t>
      </w:r>
      <w:r>
        <w:rPr>
          <w:rFonts w:eastAsia="Times New Roman"/>
          <w:sz w:val="28"/>
          <w:szCs w:val="28"/>
        </w:rPr>
        <w:t>Извещение о постановке на учет денежного обязательства ПБС Управлением не направляется.</w:t>
      </w:r>
      <w:r>
        <w:rPr>
          <w:sz w:val="28"/>
          <w:szCs w:val="28"/>
        </w:rPr>
        <w:t xml:space="preserve">  </w:t>
      </w:r>
    </w:p>
    <w:p w14:paraId="05F8E6F3" w14:textId="77777777" w:rsidR="00EE7CE2" w:rsidRPr="00EE7CE2" w:rsidRDefault="00EE7CE2" w:rsidP="00EE2371">
      <w:pPr>
        <w:pStyle w:val="Style10"/>
        <w:widowControl/>
        <w:spacing w:before="55" w:line="324" w:lineRule="exact"/>
        <w:ind w:left="547" w:firstLine="670"/>
        <w:jc w:val="center"/>
        <w:rPr>
          <w:rStyle w:val="FontStyle17"/>
          <w:b/>
        </w:rPr>
      </w:pPr>
    </w:p>
    <w:p w14:paraId="76F65C3B" w14:textId="08176E8E" w:rsidR="00EE2371" w:rsidRDefault="004D1F0C" w:rsidP="00EE2371">
      <w:pPr>
        <w:pStyle w:val="Style10"/>
        <w:widowControl/>
        <w:spacing w:before="55" w:line="324" w:lineRule="exact"/>
        <w:ind w:left="547" w:firstLine="670"/>
        <w:jc w:val="center"/>
        <w:rPr>
          <w:rStyle w:val="FontStyle17"/>
          <w:b/>
        </w:rPr>
      </w:pPr>
      <w:r>
        <w:rPr>
          <w:rStyle w:val="FontStyle17"/>
          <w:b/>
          <w:lang w:val="en-US"/>
        </w:rPr>
        <w:t>V</w:t>
      </w:r>
      <w:r w:rsidR="008F7F74" w:rsidRPr="005C4E3D">
        <w:rPr>
          <w:rStyle w:val="FontStyle17"/>
          <w:b/>
        </w:rPr>
        <w:t>.</w:t>
      </w:r>
      <w:r w:rsidR="00F807D3" w:rsidRPr="005C4E3D">
        <w:rPr>
          <w:rStyle w:val="FontStyle17"/>
          <w:b/>
        </w:rPr>
        <w:t>Представление информации о бюджетных</w:t>
      </w:r>
    </w:p>
    <w:p w14:paraId="643D36AC" w14:textId="77777777" w:rsidR="00F807D3" w:rsidRDefault="00B12957" w:rsidP="00EE2371">
      <w:pPr>
        <w:pStyle w:val="Style10"/>
        <w:widowControl/>
        <w:spacing w:before="55" w:line="324" w:lineRule="exact"/>
        <w:ind w:left="547" w:firstLine="670"/>
        <w:jc w:val="center"/>
        <w:rPr>
          <w:rStyle w:val="FontStyle17"/>
        </w:rPr>
      </w:pPr>
      <w:r>
        <w:rPr>
          <w:rStyle w:val="FontStyle17"/>
          <w:b/>
        </w:rPr>
        <w:t xml:space="preserve">и денежных </w:t>
      </w:r>
      <w:r w:rsidR="00F807D3" w:rsidRPr="005C4E3D">
        <w:rPr>
          <w:rStyle w:val="FontStyle17"/>
          <w:b/>
        </w:rPr>
        <w:t>обязательствах, учтенных в У</w:t>
      </w:r>
      <w:r w:rsidR="000B4AE1">
        <w:rPr>
          <w:rStyle w:val="FontStyle17"/>
          <w:b/>
        </w:rPr>
        <w:t>правлении</w:t>
      </w:r>
      <w:r w:rsidR="00F807D3">
        <w:rPr>
          <w:rStyle w:val="FontStyle17"/>
        </w:rPr>
        <w:t>.</w:t>
      </w:r>
    </w:p>
    <w:p w14:paraId="1B674C6A" w14:textId="77777777" w:rsidR="00EE2371" w:rsidRDefault="00EE2371" w:rsidP="00EE2371">
      <w:pPr>
        <w:pStyle w:val="Style10"/>
        <w:widowControl/>
        <w:spacing w:before="55" w:line="324" w:lineRule="exact"/>
        <w:ind w:left="547" w:firstLine="670"/>
        <w:jc w:val="center"/>
        <w:rPr>
          <w:rStyle w:val="FontStyle17"/>
        </w:rPr>
      </w:pPr>
    </w:p>
    <w:p w14:paraId="64EB2F82" w14:textId="77777777" w:rsidR="00540823" w:rsidRDefault="008F7F74" w:rsidP="00A068A8">
      <w:pPr>
        <w:pStyle w:val="Style10"/>
        <w:widowControl/>
        <w:spacing w:before="55" w:line="324" w:lineRule="exact"/>
        <w:ind w:firstLine="567"/>
        <w:rPr>
          <w:rStyle w:val="FontStyle17"/>
        </w:rPr>
      </w:pPr>
      <w:r>
        <w:rPr>
          <w:rStyle w:val="FontStyle17"/>
        </w:rPr>
        <w:t xml:space="preserve"> </w:t>
      </w:r>
      <w:r w:rsidR="00F807D3">
        <w:rPr>
          <w:rStyle w:val="FontStyle17"/>
        </w:rPr>
        <w:t>5.1.</w:t>
      </w:r>
      <w:r w:rsidR="000B4AE1">
        <w:rPr>
          <w:rStyle w:val="FontStyle17"/>
        </w:rPr>
        <w:t xml:space="preserve"> </w:t>
      </w:r>
      <w:r w:rsidR="00F807D3">
        <w:rPr>
          <w:rStyle w:val="FontStyle17"/>
        </w:rPr>
        <w:t xml:space="preserve">Информация о бюджетных </w:t>
      </w:r>
      <w:r w:rsidR="00B12957">
        <w:rPr>
          <w:rStyle w:val="FontStyle17"/>
        </w:rPr>
        <w:t xml:space="preserve">и денежных </w:t>
      </w:r>
      <w:r w:rsidR="00F807D3">
        <w:rPr>
          <w:rStyle w:val="FontStyle17"/>
        </w:rPr>
        <w:t>обязательствах</w:t>
      </w:r>
      <w:r w:rsidR="00B12957">
        <w:rPr>
          <w:rStyle w:val="FontStyle17"/>
        </w:rPr>
        <w:t xml:space="preserve"> </w:t>
      </w:r>
      <w:r w:rsidR="00F807D3">
        <w:rPr>
          <w:rStyle w:val="FontStyle17"/>
        </w:rPr>
        <w:t>представляется</w:t>
      </w:r>
      <w:r w:rsidR="000B4AE1">
        <w:rPr>
          <w:rStyle w:val="FontStyle17"/>
        </w:rPr>
        <w:t xml:space="preserve"> финансовому органу, главному распорядителю средств, в части подведомственных получателей средств, получателю средств бюджета в электронном виде.</w:t>
      </w:r>
    </w:p>
    <w:p w14:paraId="2D8A867D" w14:textId="77777777" w:rsidR="007672A3" w:rsidRDefault="007672A3" w:rsidP="00A068A8">
      <w:pPr>
        <w:pStyle w:val="Style10"/>
        <w:widowControl/>
        <w:spacing w:before="55" w:line="324" w:lineRule="exact"/>
        <w:ind w:left="547" w:firstLine="20"/>
        <w:rPr>
          <w:rStyle w:val="FontStyle17"/>
        </w:rPr>
      </w:pPr>
      <w:r>
        <w:rPr>
          <w:rStyle w:val="FontStyle17"/>
        </w:rPr>
        <w:t>5.2.</w:t>
      </w:r>
      <w:r w:rsidRPr="007672A3">
        <w:rPr>
          <w:rStyle w:val="FontStyle17"/>
        </w:rPr>
        <w:t xml:space="preserve"> </w:t>
      </w:r>
      <w:r>
        <w:rPr>
          <w:rStyle w:val="FontStyle17"/>
        </w:rPr>
        <w:t xml:space="preserve">Информация о бюджетных </w:t>
      </w:r>
      <w:r w:rsidR="00B12957">
        <w:rPr>
          <w:rStyle w:val="FontStyle17"/>
        </w:rPr>
        <w:t xml:space="preserve">и денежных </w:t>
      </w:r>
      <w:r>
        <w:rPr>
          <w:rStyle w:val="FontStyle17"/>
        </w:rPr>
        <w:t>обязательствах пред</w:t>
      </w:r>
      <w:r w:rsidR="000B4AE1">
        <w:rPr>
          <w:rStyle w:val="FontStyle17"/>
        </w:rPr>
        <w:t>о</w:t>
      </w:r>
      <w:r>
        <w:rPr>
          <w:rStyle w:val="FontStyle17"/>
        </w:rPr>
        <w:t>ставляется</w:t>
      </w:r>
      <w:r w:rsidR="000B4AE1">
        <w:rPr>
          <w:rStyle w:val="FontStyle17"/>
        </w:rPr>
        <w:t xml:space="preserve"> в соответствии</w:t>
      </w:r>
      <w:r w:rsidR="006A11E5">
        <w:rPr>
          <w:rStyle w:val="FontStyle17"/>
        </w:rPr>
        <w:t xml:space="preserve"> со следующими положениями</w:t>
      </w:r>
      <w:r>
        <w:rPr>
          <w:rStyle w:val="FontStyle17"/>
        </w:rPr>
        <w:t>:</w:t>
      </w:r>
    </w:p>
    <w:p w14:paraId="36563158" w14:textId="68E24652" w:rsidR="006A11E5" w:rsidRDefault="006A11E5" w:rsidP="00A068A8">
      <w:pPr>
        <w:pStyle w:val="Style10"/>
        <w:widowControl/>
        <w:spacing w:before="55" w:line="324" w:lineRule="exact"/>
        <w:ind w:firstLine="567"/>
        <w:rPr>
          <w:rStyle w:val="FontStyle17"/>
        </w:rPr>
      </w:pPr>
      <w:r>
        <w:rPr>
          <w:rStyle w:val="FontStyle17"/>
        </w:rPr>
        <w:t xml:space="preserve">1) по запросу </w:t>
      </w:r>
      <w:r w:rsidR="009A7CBC">
        <w:rPr>
          <w:rStyle w:val="FontStyle17"/>
        </w:rPr>
        <w:t>А</w:t>
      </w:r>
      <w:r w:rsidR="007672A3">
        <w:rPr>
          <w:rStyle w:val="FontStyle17"/>
        </w:rPr>
        <w:t>дми</w:t>
      </w:r>
      <w:r w:rsidR="008D01D0">
        <w:rPr>
          <w:rStyle w:val="FontStyle17"/>
        </w:rPr>
        <w:t xml:space="preserve">нистрации </w:t>
      </w:r>
      <w:r w:rsidR="002379C1">
        <w:rPr>
          <w:rStyle w:val="FontStyle17"/>
        </w:rPr>
        <w:t>Верхняковского</w:t>
      </w:r>
      <w:r w:rsidR="009A7CBC">
        <w:rPr>
          <w:rStyle w:val="FontStyle17"/>
        </w:rPr>
        <w:t xml:space="preserve"> сельского поселения</w:t>
      </w:r>
      <w:r>
        <w:rPr>
          <w:rStyle w:val="FontStyle17"/>
        </w:rPr>
        <w:t>, Управление представляет с указанными в запросе детализацией и группировкой показателей:</w:t>
      </w:r>
    </w:p>
    <w:p w14:paraId="23AFBED5" w14:textId="77777777" w:rsidR="007672A3" w:rsidRDefault="006A11E5" w:rsidP="00A068A8">
      <w:pPr>
        <w:pStyle w:val="Style10"/>
        <w:widowControl/>
        <w:spacing w:before="55" w:line="324" w:lineRule="exact"/>
        <w:ind w:firstLine="567"/>
        <w:rPr>
          <w:rStyle w:val="FontStyle17"/>
        </w:rPr>
      </w:pPr>
      <w:r>
        <w:rPr>
          <w:rStyle w:val="FontStyle17"/>
        </w:rPr>
        <w:t xml:space="preserve">Информацию о принятых на учет </w:t>
      </w:r>
      <w:r w:rsidR="007672A3">
        <w:rPr>
          <w:rStyle w:val="FontStyle17"/>
        </w:rPr>
        <w:t>бюджетны</w:t>
      </w:r>
      <w:r>
        <w:rPr>
          <w:rStyle w:val="FontStyle17"/>
        </w:rPr>
        <w:t>х</w:t>
      </w:r>
      <w:r w:rsidR="007672A3">
        <w:rPr>
          <w:rStyle w:val="FontStyle17"/>
        </w:rPr>
        <w:t xml:space="preserve"> </w:t>
      </w:r>
      <w:r w:rsidR="00B12957">
        <w:rPr>
          <w:rStyle w:val="FontStyle17"/>
        </w:rPr>
        <w:t>и</w:t>
      </w:r>
      <w:r>
        <w:rPr>
          <w:rStyle w:val="FontStyle17"/>
        </w:rPr>
        <w:t>ли</w:t>
      </w:r>
      <w:r w:rsidR="00B12957">
        <w:rPr>
          <w:rStyle w:val="FontStyle17"/>
        </w:rPr>
        <w:t xml:space="preserve"> денежны</w:t>
      </w:r>
      <w:r>
        <w:rPr>
          <w:rStyle w:val="FontStyle17"/>
        </w:rPr>
        <w:t>х</w:t>
      </w:r>
      <w:r w:rsidR="00B12957">
        <w:rPr>
          <w:rStyle w:val="FontStyle17"/>
        </w:rPr>
        <w:t xml:space="preserve"> </w:t>
      </w:r>
      <w:r w:rsidR="007672A3">
        <w:rPr>
          <w:rStyle w:val="FontStyle17"/>
        </w:rPr>
        <w:t>обязательства</w:t>
      </w:r>
      <w:r>
        <w:rPr>
          <w:rStyle w:val="FontStyle17"/>
        </w:rPr>
        <w:t>х, реквизиты которой установлены Порядком Минфина, сформированную по состоянию на соответствующую дату;</w:t>
      </w:r>
    </w:p>
    <w:p w14:paraId="2838BE42" w14:textId="77777777" w:rsidR="006A11E5" w:rsidRDefault="006A11E5" w:rsidP="00A068A8">
      <w:pPr>
        <w:pStyle w:val="Style10"/>
        <w:widowControl/>
        <w:spacing w:before="55" w:line="324" w:lineRule="exact"/>
        <w:ind w:firstLine="567"/>
        <w:rPr>
          <w:rStyle w:val="FontStyle17"/>
        </w:rPr>
      </w:pPr>
      <w:r>
        <w:rPr>
          <w:rStyle w:val="FontStyle17"/>
        </w:rPr>
        <w:t xml:space="preserve">Информацию об исполнении бюджетных и денежных обязательств, реквизиты которой установлены Порядком Минфина, сформированную </w:t>
      </w:r>
      <w:r w:rsidR="00AF5D79">
        <w:rPr>
          <w:rStyle w:val="FontStyle17"/>
        </w:rPr>
        <w:t>на дату, указанную в запросе;</w:t>
      </w:r>
    </w:p>
    <w:p w14:paraId="23E7AB64" w14:textId="50EF123A" w:rsidR="006311CD" w:rsidRDefault="00AF5D79" w:rsidP="00A068A8">
      <w:pPr>
        <w:pStyle w:val="Style10"/>
        <w:widowControl/>
        <w:spacing w:before="55" w:line="324" w:lineRule="exact"/>
        <w:ind w:firstLine="567"/>
        <w:rPr>
          <w:rStyle w:val="FontStyle17"/>
        </w:rPr>
      </w:pPr>
      <w:r>
        <w:rPr>
          <w:rStyle w:val="FontStyle17"/>
        </w:rPr>
        <w:t xml:space="preserve">2) по запросу главного распорядителя средств бюджета </w:t>
      </w:r>
      <w:r w:rsidR="002379C1">
        <w:rPr>
          <w:rStyle w:val="FontStyle17"/>
        </w:rPr>
        <w:t>Верхняковского</w:t>
      </w:r>
      <w:r w:rsidR="003F4B16">
        <w:rPr>
          <w:rStyle w:val="FontStyle17"/>
        </w:rPr>
        <w:t xml:space="preserve"> сельского поселения </w:t>
      </w:r>
      <w:r>
        <w:rPr>
          <w:rStyle w:val="FontStyle17"/>
        </w:rPr>
        <w:t>Верхнедонского района Управление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ПБС</w:t>
      </w:r>
      <w:r w:rsidR="006311CD">
        <w:rPr>
          <w:rStyle w:val="FontStyle17"/>
        </w:rPr>
        <w:t>, реквизиты которой установлены Порядком Минфина, сформированную нарастающим итогом с начала текущего финансового года по состоянию на соответствующую дату;</w:t>
      </w:r>
    </w:p>
    <w:p w14:paraId="09A6E4C3" w14:textId="77777777" w:rsidR="006311CD" w:rsidRDefault="006311CD" w:rsidP="00A068A8">
      <w:pPr>
        <w:pStyle w:val="Style10"/>
        <w:widowControl/>
        <w:spacing w:before="55" w:line="324" w:lineRule="exact"/>
        <w:ind w:firstLine="567"/>
        <w:rPr>
          <w:rStyle w:val="FontStyle17"/>
        </w:rPr>
      </w:pPr>
      <w:r>
        <w:rPr>
          <w:rStyle w:val="FontStyle17"/>
        </w:rPr>
        <w:t>3) по запросу ПБС Управление предоставляет Справку об исполнении принятых на учет бюджетных или денежных обязательств, реквизиты которой установлены Порядком Минфина, сформированную по состоянию на 1-е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Управлении на основании Сведений о бюджетном обязательстве;</w:t>
      </w:r>
    </w:p>
    <w:p w14:paraId="62A2C09D" w14:textId="1E9C42BC" w:rsidR="00EE2371" w:rsidRDefault="006311CD" w:rsidP="00A068A8">
      <w:pPr>
        <w:pStyle w:val="Style10"/>
        <w:widowControl/>
        <w:spacing w:before="55" w:line="324" w:lineRule="exact"/>
        <w:ind w:firstLine="567"/>
        <w:rPr>
          <w:rStyle w:val="FontStyle17"/>
        </w:rPr>
      </w:pPr>
      <w:r>
        <w:rPr>
          <w:rStyle w:val="FontStyle17"/>
        </w:rPr>
        <w:lastRenderedPageBreak/>
        <w:t>4) по запросу ПБС Управление по месту обслуживания ПБС формирует Справку о неисполненных в отчетном финансовом году бюджетных обязательствах по муниципальным контрактам на поставку товаров</w:t>
      </w:r>
      <w:r w:rsidR="003261CB">
        <w:rPr>
          <w:rStyle w:val="FontStyle17"/>
        </w:rPr>
        <w:t>, выполнение работ, оказание услуг и соглашений (НПА) о предоставлении субсидий юридическим лицам, поставленных на учет в Управлении на основании Сведений о бюджетных обязательствах и подлежащих в соответствии с условиями этих муниципальных контрактов на поставку товаров, выполнение работ, оказание услуг и соглашений (НПА)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(НПА) о предоставлении субсидий юридическим лицам.</w:t>
      </w:r>
    </w:p>
    <w:p w14:paraId="6BB8D773" w14:textId="2D2E369D" w:rsidR="00322D1B" w:rsidRDefault="00322D1B" w:rsidP="00A068A8">
      <w:pPr>
        <w:pStyle w:val="Style10"/>
        <w:widowControl/>
        <w:spacing w:before="55" w:line="324" w:lineRule="exact"/>
        <w:ind w:firstLine="567"/>
        <w:rPr>
          <w:rStyle w:val="FontStyle17"/>
        </w:rPr>
      </w:pPr>
    </w:p>
    <w:p w14:paraId="60F1E4CC" w14:textId="200D102E" w:rsidR="00322D1B" w:rsidRDefault="00322D1B" w:rsidP="00A068A8">
      <w:pPr>
        <w:pStyle w:val="Style10"/>
        <w:widowControl/>
        <w:spacing w:before="55" w:line="324" w:lineRule="exact"/>
        <w:ind w:firstLine="567"/>
        <w:rPr>
          <w:rStyle w:val="FontStyle17"/>
        </w:rPr>
      </w:pPr>
    </w:p>
    <w:p w14:paraId="303273BA" w14:textId="1A8E7732" w:rsidR="00C31357" w:rsidRDefault="00C31357" w:rsidP="00A068A8">
      <w:pPr>
        <w:pStyle w:val="Style10"/>
        <w:widowControl/>
        <w:spacing w:before="55" w:line="324" w:lineRule="exact"/>
        <w:ind w:firstLine="567"/>
        <w:rPr>
          <w:rStyle w:val="FontStyle17"/>
        </w:rPr>
      </w:pPr>
    </w:p>
    <w:p w14:paraId="667F7DB9" w14:textId="440703C4" w:rsidR="00C31357" w:rsidRDefault="00C31357" w:rsidP="00A068A8">
      <w:pPr>
        <w:pStyle w:val="Style10"/>
        <w:widowControl/>
        <w:spacing w:before="55" w:line="324" w:lineRule="exact"/>
        <w:ind w:firstLine="567"/>
        <w:rPr>
          <w:rStyle w:val="FontStyle17"/>
        </w:rPr>
      </w:pPr>
    </w:p>
    <w:p w14:paraId="5C283CB6" w14:textId="0EADE90A" w:rsidR="00C31357" w:rsidRDefault="00C31357" w:rsidP="00A068A8">
      <w:pPr>
        <w:pStyle w:val="Style10"/>
        <w:widowControl/>
        <w:spacing w:before="55" w:line="324" w:lineRule="exact"/>
        <w:ind w:firstLine="567"/>
        <w:rPr>
          <w:rStyle w:val="FontStyle17"/>
        </w:rPr>
      </w:pPr>
    </w:p>
    <w:p w14:paraId="40D1CCB8" w14:textId="4BA78F80" w:rsidR="00C31357" w:rsidRDefault="00C31357" w:rsidP="00A068A8">
      <w:pPr>
        <w:pStyle w:val="Style10"/>
        <w:widowControl/>
        <w:spacing w:before="55" w:line="324" w:lineRule="exact"/>
        <w:ind w:firstLine="567"/>
        <w:rPr>
          <w:rStyle w:val="FontStyle17"/>
        </w:rPr>
      </w:pPr>
    </w:p>
    <w:p w14:paraId="76390779" w14:textId="04E0B555" w:rsidR="00C31357" w:rsidRDefault="00C31357" w:rsidP="00A068A8">
      <w:pPr>
        <w:pStyle w:val="Style10"/>
        <w:widowControl/>
        <w:spacing w:before="55" w:line="324" w:lineRule="exact"/>
        <w:ind w:firstLine="567"/>
        <w:rPr>
          <w:rStyle w:val="FontStyle17"/>
        </w:rPr>
      </w:pPr>
    </w:p>
    <w:p w14:paraId="3B992178" w14:textId="7CA5DD25" w:rsidR="00C31357" w:rsidRDefault="00C31357" w:rsidP="00A068A8">
      <w:pPr>
        <w:pStyle w:val="Style10"/>
        <w:widowControl/>
        <w:spacing w:before="55" w:line="324" w:lineRule="exact"/>
        <w:ind w:firstLine="567"/>
        <w:rPr>
          <w:rStyle w:val="FontStyle17"/>
        </w:rPr>
      </w:pPr>
    </w:p>
    <w:p w14:paraId="0221CB82" w14:textId="6588DF77" w:rsidR="00C31357" w:rsidRDefault="00C31357" w:rsidP="00A068A8">
      <w:pPr>
        <w:pStyle w:val="Style10"/>
        <w:widowControl/>
        <w:spacing w:before="55" w:line="324" w:lineRule="exact"/>
        <w:ind w:firstLine="567"/>
        <w:rPr>
          <w:rStyle w:val="FontStyle17"/>
        </w:rPr>
      </w:pPr>
    </w:p>
    <w:p w14:paraId="4EF1BCA3" w14:textId="2ADE92FB" w:rsidR="00C31357" w:rsidRDefault="00C31357" w:rsidP="00A068A8">
      <w:pPr>
        <w:pStyle w:val="Style10"/>
        <w:widowControl/>
        <w:spacing w:before="55" w:line="324" w:lineRule="exact"/>
        <w:ind w:firstLine="567"/>
        <w:rPr>
          <w:rStyle w:val="FontStyle17"/>
        </w:rPr>
      </w:pPr>
    </w:p>
    <w:p w14:paraId="37B971E3" w14:textId="6052EEF9" w:rsidR="00C31357" w:rsidRDefault="00C31357" w:rsidP="00A068A8">
      <w:pPr>
        <w:pStyle w:val="Style10"/>
        <w:widowControl/>
        <w:spacing w:before="55" w:line="324" w:lineRule="exact"/>
        <w:ind w:firstLine="567"/>
        <w:rPr>
          <w:rStyle w:val="FontStyle17"/>
        </w:rPr>
      </w:pPr>
    </w:p>
    <w:p w14:paraId="68A6BAAB" w14:textId="5F5427C2" w:rsidR="00C31357" w:rsidRDefault="00C31357" w:rsidP="00A068A8">
      <w:pPr>
        <w:pStyle w:val="Style10"/>
        <w:widowControl/>
        <w:spacing w:before="55" w:line="324" w:lineRule="exact"/>
        <w:ind w:firstLine="567"/>
        <w:rPr>
          <w:rStyle w:val="FontStyle17"/>
        </w:rPr>
      </w:pPr>
    </w:p>
    <w:p w14:paraId="3A861E0F" w14:textId="463C0475" w:rsidR="00C31357" w:rsidRDefault="00C31357" w:rsidP="00A068A8">
      <w:pPr>
        <w:pStyle w:val="Style10"/>
        <w:widowControl/>
        <w:spacing w:before="55" w:line="324" w:lineRule="exact"/>
        <w:ind w:firstLine="567"/>
        <w:rPr>
          <w:rStyle w:val="FontStyle17"/>
        </w:rPr>
      </w:pPr>
    </w:p>
    <w:p w14:paraId="0783E2A3" w14:textId="699A2A6E" w:rsidR="00C31357" w:rsidRDefault="00C31357" w:rsidP="00A068A8">
      <w:pPr>
        <w:pStyle w:val="Style10"/>
        <w:widowControl/>
        <w:spacing w:before="55" w:line="324" w:lineRule="exact"/>
        <w:ind w:firstLine="567"/>
        <w:rPr>
          <w:rStyle w:val="FontStyle17"/>
        </w:rPr>
      </w:pPr>
    </w:p>
    <w:p w14:paraId="5A5AA609" w14:textId="62A08C92" w:rsidR="00C31357" w:rsidRDefault="00C31357" w:rsidP="00A068A8">
      <w:pPr>
        <w:pStyle w:val="Style10"/>
        <w:widowControl/>
        <w:spacing w:before="55" w:line="324" w:lineRule="exact"/>
        <w:ind w:firstLine="567"/>
        <w:rPr>
          <w:rStyle w:val="FontStyle17"/>
        </w:rPr>
      </w:pPr>
    </w:p>
    <w:p w14:paraId="443DAD0F" w14:textId="0D24E122" w:rsidR="00C31357" w:rsidRDefault="00C31357" w:rsidP="00A068A8">
      <w:pPr>
        <w:pStyle w:val="Style10"/>
        <w:widowControl/>
        <w:spacing w:before="55" w:line="324" w:lineRule="exact"/>
        <w:ind w:firstLine="567"/>
        <w:rPr>
          <w:rStyle w:val="FontStyle17"/>
        </w:rPr>
      </w:pPr>
    </w:p>
    <w:p w14:paraId="5ADD902B" w14:textId="00F0B205" w:rsidR="00C31357" w:rsidRDefault="00C31357" w:rsidP="00A068A8">
      <w:pPr>
        <w:pStyle w:val="Style10"/>
        <w:widowControl/>
        <w:spacing w:before="55" w:line="324" w:lineRule="exact"/>
        <w:ind w:firstLine="567"/>
        <w:rPr>
          <w:rStyle w:val="FontStyle17"/>
        </w:rPr>
      </w:pPr>
    </w:p>
    <w:p w14:paraId="2CEA089D" w14:textId="29593B9D" w:rsidR="00C31357" w:rsidRDefault="00C31357" w:rsidP="00A068A8">
      <w:pPr>
        <w:pStyle w:val="Style10"/>
        <w:widowControl/>
        <w:spacing w:before="55" w:line="324" w:lineRule="exact"/>
        <w:ind w:firstLine="567"/>
        <w:rPr>
          <w:rStyle w:val="FontStyle17"/>
        </w:rPr>
      </w:pPr>
    </w:p>
    <w:p w14:paraId="5F50CD70" w14:textId="39E62A40" w:rsidR="00C31357" w:rsidRDefault="00C31357" w:rsidP="00A068A8">
      <w:pPr>
        <w:pStyle w:val="Style10"/>
        <w:widowControl/>
        <w:spacing w:before="55" w:line="324" w:lineRule="exact"/>
        <w:ind w:firstLine="567"/>
        <w:rPr>
          <w:rStyle w:val="FontStyle17"/>
        </w:rPr>
      </w:pPr>
    </w:p>
    <w:p w14:paraId="4DEFB244" w14:textId="7F96AC72" w:rsidR="00C31357" w:rsidRDefault="00C31357" w:rsidP="00A068A8">
      <w:pPr>
        <w:pStyle w:val="Style10"/>
        <w:widowControl/>
        <w:spacing w:before="55" w:line="324" w:lineRule="exact"/>
        <w:ind w:firstLine="567"/>
        <w:rPr>
          <w:rStyle w:val="FontStyle17"/>
        </w:rPr>
      </w:pPr>
    </w:p>
    <w:p w14:paraId="52629822" w14:textId="2B7340F8" w:rsidR="00C31357" w:rsidRDefault="00C31357" w:rsidP="00A068A8">
      <w:pPr>
        <w:pStyle w:val="Style10"/>
        <w:widowControl/>
        <w:spacing w:before="55" w:line="324" w:lineRule="exact"/>
        <w:ind w:firstLine="567"/>
        <w:rPr>
          <w:rStyle w:val="FontStyle17"/>
        </w:rPr>
      </w:pPr>
    </w:p>
    <w:p w14:paraId="7F904427" w14:textId="5C93991B" w:rsidR="00C31357" w:rsidRDefault="00C31357" w:rsidP="00A068A8">
      <w:pPr>
        <w:pStyle w:val="Style10"/>
        <w:widowControl/>
        <w:spacing w:before="55" w:line="324" w:lineRule="exact"/>
        <w:ind w:firstLine="567"/>
        <w:rPr>
          <w:rStyle w:val="FontStyle17"/>
        </w:rPr>
      </w:pPr>
    </w:p>
    <w:p w14:paraId="25659446" w14:textId="44F617BF" w:rsidR="00C31357" w:rsidRDefault="00C31357" w:rsidP="00A068A8">
      <w:pPr>
        <w:pStyle w:val="Style10"/>
        <w:widowControl/>
        <w:spacing w:before="55" w:line="324" w:lineRule="exact"/>
        <w:ind w:firstLine="567"/>
        <w:rPr>
          <w:rStyle w:val="FontStyle17"/>
        </w:rPr>
      </w:pPr>
    </w:p>
    <w:p w14:paraId="2FF9DDD1" w14:textId="1FBF7631" w:rsidR="00C31357" w:rsidRDefault="00C31357" w:rsidP="00A068A8">
      <w:pPr>
        <w:pStyle w:val="Style10"/>
        <w:widowControl/>
        <w:spacing w:before="55" w:line="324" w:lineRule="exact"/>
        <w:ind w:firstLine="567"/>
        <w:rPr>
          <w:rStyle w:val="FontStyle17"/>
        </w:rPr>
      </w:pPr>
    </w:p>
    <w:p w14:paraId="0F25F26C" w14:textId="3DD1CAB0" w:rsidR="00C31357" w:rsidRDefault="00C31357" w:rsidP="00A068A8">
      <w:pPr>
        <w:pStyle w:val="Style10"/>
        <w:widowControl/>
        <w:spacing w:before="55" w:line="324" w:lineRule="exact"/>
        <w:ind w:firstLine="567"/>
        <w:rPr>
          <w:rStyle w:val="FontStyle17"/>
        </w:rPr>
      </w:pPr>
    </w:p>
    <w:p w14:paraId="34599748" w14:textId="6C0D7AB9" w:rsidR="00C31357" w:rsidRDefault="00C31357" w:rsidP="00A068A8">
      <w:pPr>
        <w:pStyle w:val="Style10"/>
        <w:widowControl/>
        <w:spacing w:before="55" w:line="324" w:lineRule="exact"/>
        <w:ind w:firstLine="567"/>
        <w:rPr>
          <w:rStyle w:val="FontStyle17"/>
        </w:rPr>
      </w:pPr>
    </w:p>
    <w:p w14:paraId="5C29F5AE" w14:textId="50C2F265" w:rsidR="00C31357" w:rsidRDefault="00C31357" w:rsidP="00A068A8">
      <w:pPr>
        <w:pStyle w:val="Style10"/>
        <w:widowControl/>
        <w:spacing w:before="55" w:line="324" w:lineRule="exact"/>
        <w:ind w:firstLine="567"/>
        <w:rPr>
          <w:rStyle w:val="FontStyle17"/>
        </w:rPr>
      </w:pPr>
    </w:p>
    <w:p w14:paraId="61D9F2E4" w14:textId="77777777" w:rsidR="00C31357" w:rsidRDefault="00C31357" w:rsidP="00A068A8">
      <w:pPr>
        <w:pStyle w:val="Style10"/>
        <w:widowControl/>
        <w:spacing w:before="55" w:line="324" w:lineRule="exact"/>
        <w:ind w:firstLine="567"/>
        <w:rPr>
          <w:rStyle w:val="FontStyle17"/>
        </w:rPr>
      </w:pPr>
    </w:p>
    <w:p w14:paraId="3E6918CC" w14:textId="60E92F69" w:rsidR="00322D1B" w:rsidRDefault="00322D1B" w:rsidP="00A068A8">
      <w:pPr>
        <w:pStyle w:val="Style10"/>
        <w:widowControl/>
        <w:spacing w:before="55" w:line="324" w:lineRule="exact"/>
        <w:ind w:firstLine="567"/>
        <w:rPr>
          <w:rStyle w:val="FontStyle17"/>
        </w:rPr>
      </w:pPr>
    </w:p>
    <w:p w14:paraId="6CCCBF29" w14:textId="05CE76F1" w:rsidR="00322D1B" w:rsidRDefault="00322D1B" w:rsidP="00A068A8">
      <w:pPr>
        <w:pStyle w:val="Style10"/>
        <w:widowControl/>
        <w:spacing w:before="55" w:line="324" w:lineRule="exact"/>
        <w:ind w:firstLine="567"/>
        <w:rPr>
          <w:rStyle w:val="FontStyle17"/>
        </w:rPr>
      </w:pPr>
    </w:p>
    <w:p w14:paraId="5CB5B685" w14:textId="4227E448" w:rsidR="00322D1B" w:rsidRDefault="00322D1B" w:rsidP="00A068A8">
      <w:pPr>
        <w:pStyle w:val="Style10"/>
        <w:widowControl/>
        <w:spacing w:before="55" w:line="324" w:lineRule="exact"/>
        <w:ind w:firstLine="567"/>
        <w:rPr>
          <w:rStyle w:val="FontStyle17"/>
        </w:rPr>
      </w:pPr>
    </w:p>
    <w:p w14:paraId="15030054" w14:textId="77777777" w:rsidR="00322D1B" w:rsidRPr="00322D1B" w:rsidRDefault="00322D1B" w:rsidP="00322D1B">
      <w:pPr>
        <w:adjustRightInd/>
        <w:jc w:val="right"/>
        <w:outlineLvl w:val="0"/>
        <w:rPr>
          <w:rFonts w:eastAsia="Times New Roman"/>
          <w:sz w:val="28"/>
          <w:szCs w:val="28"/>
        </w:rPr>
      </w:pPr>
      <w:r w:rsidRPr="00322D1B">
        <w:rPr>
          <w:rFonts w:eastAsia="Times New Roman"/>
          <w:sz w:val="28"/>
          <w:szCs w:val="28"/>
        </w:rPr>
        <w:t>Приложение N 1</w:t>
      </w:r>
    </w:p>
    <w:p w14:paraId="2F3061BF" w14:textId="77777777" w:rsidR="00322D1B" w:rsidRPr="00322D1B" w:rsidRDefault="00322D1B" w:rsidP="00322D1B">
      <w:pPr>
        <w:adjustRightInd/>
        <w:jc w:val="right"/>
        <w:rPr>
          <w:rFonts w:eastAsia="Times New Roman"/>
          <w:sz w:val="28"/>
          <w:szCs w:val="28"/>
        </w:rPr>
      </w:pPr>
      <w:r w:rsidRPr="00322D1B">
        <w:rPr>
          <w:rFonts w:eastAsia="Times New Roman"/>
          <w:sz w:val="28"/>
          <w:szCs w:val="28"/>
        </w:rPr>
        <w:t>к Порядку учета бюджетных и денежных</w:t>
      </w:r>
    </w:p>
    <w:p w14:paraId="6E229DF2" w14:textId="77777777" w:rsidR="00322D1B" w:rsidRPr="00322D1B" w:rsidRDefault="00322D1B" w:rsidP="00322D1B">
      <w:pPr>
        <w:adjustRightInd/>
        <w:jc w:val="right"/>
        <w:rPr>
          <w:rFonts w:eastAsia="Times New Roman"/>
          <w:sz w:val="28"/>
          <w:szCs w:val="28"/>
        </w:rPr>
      </w:pPr>
      <w:r w:rsidRPr="00322D1B">
        <w:rPr>
          <w:rFonts w:eastAsia="Times New Roman"/>
          <w:sz w:val="28"/>
          <w:szCs w:val="28"/>
        </w:rPr>
        <w:t>обязательств получателей средств</w:t>
      </w:r>
    </w:p>
    <w:p w14:paraId="41124AA5" w14:textId="1FE83006" w:rsidR="00322D1B" w:rsidRPr="00322D1B" w:rsidRDefault="00322D1B" w:rsidP="00322D1B">
      <w:pPr>
        <w:adjustRightInd/>
        <w:jc w:val="right"/>
        <w:rPr>
          <w:rFonts w:eastAsia="Times New Roman"/>
          <w:sz w:val="28"/>
          <w:szCs w:val="28"/>
        </w:rPr>
      </w:pPr>
      <w:r w:rsidRPr="00322D1B">
        <w:rPr>
          <w:rFonts w:eastAsia="Times New Roman"/>
          <w:sz w:val="28"/>
          <w:szCs w:val="28"/>
        </w:rPr>
        <w:t xml:space="preserve">бюджета </w:t>
      </w:r>
      <w:r w:rsidR="002379C1">
        <w:rPr>
          <w:rFonts w:eastAsia="Times New Roman"/>
          <w:sz w:val="28"/>
          <w:szCs w:val="28"/>
        </w:rPr>
        <w:t>Верхняковского</w:t>
      </w:r>
      <w:r w:rsidRPr="00322D1B">
        <w:rPr>
          <w:rFonts w:eastAsia="Times New Roman"/>
          <w:sz w:val="28"/>
          <w:szCs w:val="28"/>
        </w:rPr>
        <w:t xml:space="preserve"> сельского поселения </w:t>
      </w:r>
    </w:p>
    <w:p w14:paraId="75C66DFC" w14:textId="77777777" w:rsidR="00322D1B" w:rsidRPr="00322D1B" w:rsidRDefault="00322D1B" w:rsidP="00322D1B">
      <w:pPr>
        <w:adjustRightInd/>
        <w:jc w:val="right"/>
        <w:rPr>
          <w:rFonts w:eastAsia="Times New Roman"/>
          <w:sz w:val="22"/>
          <w:szCs w:val="20"/>
        </w:rPr>
      </w:pPr>
      <w:r w:rsidRPr="00322D1B">
        <w:rPr>
          <w:rFonts w:eastAsia="Times New Roman"/>
          <w:sz w:val="28"/>
          <w:szCs w:val="28"/>
        </w:rPr>
        <w:t>Верхнедонского района</w:t>
      </w:r>
    </w:p>
    <w:p w14:paraId="587658C7" w14:textId="77777777" w:rsidR="00322D1B" w:rsidRPr="00322D1B" w:rsidRDefault="00322D1B" w:rsidP="00322D1B">
      <w:pPr>
        <w:adjustRightInd/>
        <w:jc w:val="both"/>
        <w:rPr>
          <w:rFonts w:ascii="Calibri" w:eastAsia="Times New Roman" w:hAnsi="Calibri" w:cs="Calibri"/>
          <w:color w:val="FF0000"/>
          <w:sz w:val="22"/>
          <w:szCs w:val="20"/>
        </w:rPr>
      </w:pPr>
    </w:p>
    <w:p w14:paraId="4F38AA6D" w14:textId="77777777" w:rsidR="00322D1B" w:rsidRPr="00322D1B" w:rsidRDefault="00322D1B" w:rsidP="00322D1B">
      <w:pPr>
        <w:adjustRightInd/>
        <w:jc w:val="center"/>
        <w:rPr>
          <w:rFonts w:eastAsia="Times New Roman"/>
          <w:b/>
          <w:sz w:val="22"/>
          <w:szCs w:val="20"/>
        </w:rPr>
      </w:pPr>
      <w:r w:rsidRPr="00322D1B">
        <w:rPr>
          <w:rFonts w:eastAsia="Times New Roman"/>
          <w:b/>
          <w:sz w:val="22"/>
          <w:szCs w:val="20"/>
        </w:rPr>
        <w:t>ПЕРЕЧЕНЬ</w:t>
      </w:r>
    </w:p>
    <w:p w14:paraId="4BEEF329" w14:textId="77777777" w:rsidR="00322D1B" w:rsidRPr="00322D1B" w:rsidRDefault="00322D1B" w:rsidP="00322D1B">
      <w:pPr>
        <w:adjustRightInd/>
        <w:jc w:val="center"/>
        <w:rPr>
          <w:rFonts w:eastAsia="Times New Roman"/>
          <w:b/>
          <w:sz w:val="22"/>
          <w:szCs w:val="20"/>
        </w:rPr>
      </w:pPr>
      <w:r w:rsidRPr="00322D1B">
        <w:rPr>
          <w:rFonts w:eastAsia="Times New Roman"/>
          <w:b/>
          <w:sz w:val="22"/>
          <w:szCs w:val="20"/>
        </w:rPr>
        <w:t>ДОКУМЕНТОВ, НА ОСНОВАНИИ КОТОРЫХ ВОЗНИКАЮТ БЮДЖЕТНЫЕ</w:t>
      </w:r>
    </w:p>
    <w:p w14:paraId="28F34463" w14:textId="3F2525B3" w:rsidR="00322D1B" w:rsidRPr="00322D1B" w:rsidRDefault="00322D1B" w:rsidP="00322D1B">
      <w:pPr>
        <w:adjustRightInd/>
        <w:jc w:val="center"/>
        <w:rPr>
          <w:rFonts w:eastAsia="Times New Roman"/>
          <w:b/>
          <w:sz w:val="22"/>
          <w:szCs w:val="20"/>
        </w:rPr>
      </w:pPr>
      <w:r w:rsidRPr="00322D1B">
        <w:rPr>
          <w:rFonts w:eastAsia="Times New Roman"/>
          <w:b/>
          <w:sz w:val="22"/>
          <w:szCs w:val="20"/>
        </w:rPr>
        <w:t xml:space="preserve">ОБЯЗАТЕЛЬСТВА ПОЛУЧАТЕЛЕЙ СРЕДСТВ БЮДЖЕТА </w:t>
      </w:r>
      <w:r w:rsidR="002379C1">
        <w:rPr>
          <w:rFonts w:eastAsia="Times New Roman"/>
          <w:b/>
          <w:sz w:val="22"/>
          <w:szCs w:val="20"/>
        </w:rPr>
        <w:t>ВЕРХНЯКОВСКОГО</w:t>
      </w:r>
      <w:r w:rsidRPr="00322D1B">
        <w:rPr>
          <w:rFonts w:eastAsia="Times New Roman"/>
          <w:b/>
          <w:sz w:val="22"/>
          <w:szCs w:val="20"/>
        </w:rPr>
        <w:t xml:space="preserve"> СЕЛЬСКОГО ПОСЕЛЕНИЯ ВЕРХНЕДОНСКОГО РАЙОНА, И ДОКУМЕНТОВ, ПОДТВЕРЖДАЮЩИХ ВОЗНИКНОВЕНИЕ ДЕНЕЖНЫХ</w:t>
      </w:r>
    </w:p>
    <w:p w14:paraId="1793514D" w14:textId="77FC5AEC" w:rsidR="00322D1B" w:rsidRPr="00322D1B" w:rsidRDefault="00322D1B" w:rsidP="00322D1B">
      <w:pPr>
        <w:adjustRightInd/>
        <w:jc w:val="center"/>
        <w:rPr>
          <w:rFonts w:eastAsia="Times New Roman"/>
          <w:b/>
          <w:sz w:val="22"/>
          <w:szCs w:val="20"/>
        </w:rPr>
      </w:pPr>
      <w:r w:rsidRPr="00322D1B">
        <w:rPr>
          <w:rFonts w:eastAsia="Times New Roman"/>
          <w:b/>
          <w:sz w:val="22"/>
          <w:szCs w:val="20"/>
        </w:rPr>
        <w:t xml:space="preserve">ОБЯЗАТЕЛЬСТВ ПОЛУЧАТЕЛЕЙ СРЕДСТВ БЮДЖЕТА </w:t>
      </w:r>
      <w:r w:rsidR="002379C1">
        <w:rPr>
          <w:rFonts w:eastAsia="Times New Roman"/>
          <w:b/>
          <w:sz w:val="22"/>
          <w:szCs w:val="20"/>
        </w:rPr>
        <w:t>ВЕРХНЯКОВСКОГО</w:t>
      </w:r>
      <w:r w:rsidRPr="00322D1B">
        <w:rPr>
          <w:rFonts w:eastAsia="Times New Roman"/>
          <w:b/>
          <w:sz w:val="22"/>
          <w:szCs w:val="20"/>
        </w:rPr>
        <w:t xml:space="preserve"> СЕЛЬСКОГО ПОСЕЛЕНИЯ ВЕРХНЕДОНСКОГО РАЙОНА</w:t>
      </w:r>
    </w:p>
    <w:p w14:paraId="09A2A774" w14:textId="77777777" w:rsidR="00322D1B" w:rsidRPr="00322D1B" w:rsidRDefault="00322D1B" w:rsidP="00322D1B">
      <w:pPr>
        <w:adjustRightInd/>
        <w:jc w:val="both"/>
        <w:rPr>
          <w:rFonts w:eastAsia="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5"/>
        <w:gridCol w:w="5671"/>
      </w:tblGrid>
      <w:tr w:rsidR="00322D1B" w:rsidRPr="00322D1B" w14:paraId="7860DFBC" w14:textId="77777777" w:rsidTr="00EA14DC">
        <w:tc>
          <w:tcPr>
            <w:tcW w:w="3605" w:type="dxa"/>
          </w:tcPr>
          <w:p w14:paraId="3FFED49F" w14:textId="4F53E7E8" w:rsidR="00322D1B" w:rsidRPr="00322D1B" w:rsidRDefault="00322D1B" w:rsidP="00322D1B">
            <w:pPr>
              <w:adjustRightInd/>
              <w:jc w:val="center"/>
              <w:rPr>
                <w:rFonts w:eastAsia="Times New Roman"/>
              </w:rPr>
            </w:pPr>
            <w:r w:rsidRPr="00322D1B">
              <w:rPr>
                <w:rFonts w:eastAsia="Times New Roman"/>
              </w:rPr>
              <w:t xml:space="preserve">Документ, на основании которого возникает бюджетное обязательство получателя средств  бюджета </w:t>
            </w:r>
            <w:r w:rsidR="002379C1">
              <w:rPr>
                <w:rFonts w:eastAsia="Times New Roman"/>
              </w:rPr>
              <w:t>Верхняковского</w:t>
            </w:r>
            <w:r w:rsidRPr="00322D1B">
              <w:rPr>
                <w:rFonts w:eastAsia="Times New Roman"/>
              </w:rPr>
              <w:t xml:space="preserve"> сельского поселения Верхнедонского района</w:t>
            </w:r>
          </w:p>
        </w:tc>
        <w:tc>
          <w:tcPr>
            <w:tcW w:w="5671" w:type="dxa"/>
          </w:tcPr>
          <w:p w14:paraId="2E2FBC8B" w14:textId="1E79F03D" w:rsidR="00322D1B" w:rsidRPr="00322D1B" w:rsidRDefault="00322D1B" w:rsidP="00322D1B">
            <w:pPr>
              <w:adjustRightInd/>
              <w:jc w:val="center"/>
              <w:rPr>
                <w:rFonts w:eastAsia="Times New Roman"/>
              </w:rPr>
            </w:pPr>
            <w:r w:rsidRPr="00322D1B">
              <w:rPr>
                <w:rFonts w:eastAsia="Times New Roman"/>
              </w:rPr>
              <w:t xml:space="preserve">Документ, подтверждающий возникновение денежного обязательства получателя средств  бюджета </w:t>
            </w:r>
            <w:r w:rsidR="002379C1">
              <w:rPr>
                <w:rFonts w:eastAsia="Times New Roman"/>
              </w:rPr>
              <w:t>Верхняковского</w:t>
            </w:r>
            <w:r w:rsidRPr="00322D1B">
              <w:rPr>
                <w:rFonts w:eastAsia="Times New Roman"/>
              </w:rPr>
              <w:t xml:space="preserve"> сельского поселения Верхнедонского района</w:t>
            </w:r>
          </w:p>
        </w:tc>
      </w:tr>
      <w:tr w:rsidR="00322D1B" w:rsidRPr="00322D1B" w14:paraId="3DB6F72B" w14:textId="77777777" w:rsidTr="00EA14DC">
        <w:tc>
          <w:tcPr>
            <w:tcW w:w="3605" w:type="dxa"/>
          </w:tcPr>
          <w:p w14:paraId="377414D3" w14:textId="77777777" w:rsidR="00322D1B" w:rsidRPr="00322D1B" w:rsidRDefault="00322D1B" w:rsidP="00322D1B">
            <w:pPr>
              <w:adjustRightInd/>
              <w:jc w:val="center"/>
              <w:rPr>
                <w:rFonts w:eastAsia="Times New Roman"/>
              </w:rPr>
            </w:pPr>
            <w:r w:rsidRPr="00322D1B">
              <w:rPr>
                <w:rFonts w:eastAsia="Times New Roman"/>
              </w:rPr>
              <w:t>1</w:t>
            </w:r>
          </w:p>
        </w:tc>
        <w:tc>
          <w:tcPr>
            <w:tcW w:w="5671" w:type="dxa"/>
          </w:tcPr>
          <w:p w14:paraId="7B4FC149" w14:textId="77777777" w:rsidR="00322D1B" w:rsidRPr="00322D1B" w:rsidRDefault="00322D1B" w:rsidP="00322D1B">
            <w:pPr>
              <w:adjustRightInd/>
              <w:jc w:val="center"/>
              <w:rPr>
                <w:rFonts w:eastAsia="Times New Roman"/>
              </w:rPr>
            </w:pPr>
            <w:r w:rsidRPr="00322D1B">
              <w:rPr>
                <w:rFonts w:eastAsia="Times New Roman"/>
              </w:rPr>
              <w:t>2</w:t>
            </w:r>
          </w:p>
        </w:tc>
      </w:tr>
      <w:tr w:rsidR="00322D1B" w:rsidRPr="00322D1B" w14:paraId="04C68EF7" w14:textId="77777777" w:rsidTr="00EA14DC">
        <w:tc>
          <w:tcPr>
            <w:tcW w:w="3605" w:type="dxa"/>
            <w:vMerge w:val="restart"/>
          </w:tcPr>
          <w:p w14:paraId="2F350AF5" w14:textId="77777777" w:rsidR="00322D1B" w:rsidRPr="00322D1B" w:rsidRDefault="00322D1B" w:rsidP="00322D1B">
            <w:pPr>
              <w:adjustRightInd/>
              <w:jc w:val="both"/>
              <w:rPr>
                <w:rFonts w:eastAsia="Times New Roman"/>
              </w:rPr>
            </w:pPr>
            <w:bookmarkStart w:id="2" w:name="P33"/>
            <w:bookmarkEnd w:id="2"/>
            <w:r w:rsidRPr="00322D1B">
              <w:rPr>
                <w:rFonts w:eastAsia="Times New Roman"/>
              </w:rPr>
              <w:t>1. 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671" w:type="dxa"/>
          </w:tcPr>
          <w:p w14:paraId="20F226C8" w14:textId="77777777" w:rsidR="00322D1B" w:rsidRPr="00322D1B" w:rsidRDefault="00322D1B" w:rsidP="00322D1B">
            <w:pPr>
              <w:adjustRightInd/>
              <w:jc w:val="both"/>
              <w:rPr>
                <w:rFonts w:eastAsia="Times New Roman"/>
              </w:rPr>
            </w:pPr>
            <w:r w:rsidRPr="00322D1B">
              <w:rPr>
                <w:rFonts w:eastAsia="Times New Roman"/>
              </w:rPr>
              <w:t>Акт выполненных работ</w:t>
            </w:r>
          </w:p>
        </w:tc>
      </w:tr>
      <w:tr w:rsidR="00322D1B" w:rsidRPr="00322D1B" w14:paraId="545D46A2" w14:textId="77777777" w:rsidTr="00EA14DC">
        <w:tc>
          <w:tcPr>
            <w:tcW w:w="3605" w:type="dxa"/>
            <w:vMerge/>
          </w:tcPr>
          <w:p w14:paraId="50675812"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27AA892D" w14:textId="77777777" w:rsidR="00322D1B" w:rsidRPr="00322D1B" w:rsidRDefault="00322D1B" w:rsidP="00322D1B">
            <w:pPr>
              <w:adjustRightInd/>
              <w:jc w:val="both"/>
              <w:rPr>
                <w:rFonts w:eastAsia="Times New Roman"/>
              </w:rPr>
            </w:pPr>
            <w:r w:rsidRPr="00322D1B">
              <w:rPr>
                <w:rFonts w:eastAsia="Times New Roman"/>
              </w:rPr>
              <w:t>Акт об оказании услуг</w:t>
            </w:r>
          </w:p>
        </w:tc>
      </w:tr>
      <w:tr w:rsidR="00322D1B" w:rsidRPr="00322D1B" w14:paraId="1AA34082" w14:textId="77777777" w:rsidTr="00EA14DC">
        <w:tc>
          <w:tcPr>
            <w:tcW w:w="3605" w:type="dxa"/>
            <w:vMerge/>
          </w:tcPr>
          <w:p w14:paraId="196B930A"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4EF4A679" w14:textId="77777777" w:rsidR="00322D1B" w:rsidRPr="00322D1B" w:rsidRDefault="00322D1B" w:rsidP="00322D1B">
            <w:pPr>
              <w:adjustRightInd/>
              <w:jc w:val="both"/>
              <w:rPr>
                <w:rFonts w:eastAsia="Times New Roman"/>
              </w:rPr>
            </w:pPr>
            <w:r w:rsidRPr="00322D1B">
              <w:rPr>
                <w:rFonts w:eastAsia="Times New Roman"/>
              </w:rPr>
              <w:t>Акт приема-передачи</w:t>
            </w:r>
          </w:p>
        </w:tc>
      </w:tr>
      <w:tr w:rsidR="00322D1B" w:rsidRPr="00322D1B" w14:paraId="37323371" w14:textId="77777777" w:rsidTr="00EA14DC">
        <w:tc>
          <w:tcPr>
            <w:tcW w:w="3605" w:type="dxa"/>
            <w:vMerge/>
          </w:tcPr>
          <w:p w14:paraId="03EE78D2"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6E9DCF9A" w14:textId="77777777" w:rsidR="00322D1B" w:rsidRPr="00322D1B" w:rsidRDefault="00322D1B" w:rsidP="00322D1B">
            <w:pPr>
              <w:adjustRightInd/>
              <w:jc w:val="both"/>
              <w:rPr>
                <w:rFonts w:eastAsia="Times New Roman"/>
              </w:rPr>
            </w:pPr>
            <w:r w:rsidRPr="00322D1B">
              <w:rPr>
                <w:rFonts w:eastAsia="Times New Roman"/>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322D1B" w:rsidRPr="00322D1B" w14:paraId="3AA9EA04" w14:textId="77777777" w:rsidTr="00EA14DC">
        <w:tc>
          <w:tcPr>
            <w:tcW w:w="3605" w:type="dxa"/>
            <w:vMerge/>
          </w:tcPr>
          <w:p w14:paraId="1BEC507E"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53D8AE77" w14:textId="77777777" w:rsidR="00322D1B" w:rsidRPr="00322D1B" w:rsidRDefault="00322D1B" w:rsidP="00322D1B">
            <w:pPr>
              <w:adjustRightInd/>
              <w:jc w:val="both"/>
              <w:rPr>
                <w:rFonts w:eastAsia="Times New Roman"/>
              </w:rPr>
            </w:pPr>
            <w:r w:rsidRPr="00322D1B">
              <w:rPr>
                <w:rFonts w:eastAsia="Times New Roman"/>
              </w:rPr>
              <w:t>Справка-расчет или иной документ, являющийся основанием для оплаты неустойки</w:t>
            </w:r>
          </w:p>
        </w:tc>
      </w:tr>
      <w:tr w:rsidR="00322D1B" w:rsidRPr="00322D1B" w14:paraId="35F77256" w14:textId="77777777" w:rsidTr="00EA14DC">
        <w:tc>
          <w:tcPr>
            <w:tcW w:w="3605" w:type="dxa"/>
            <w:vMerge/>
          </w:tcPr>
          <w:p w14:paraId="23836CAD"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03ECFECB" w14:textId="77777777" w:rsidR="00322D1B" w:rsidRPr="00322D1B" w:rsidRDefault="00322D1B" w:rsidP="00322D1B">
            <w:pPr>
              <w:adjustRightInd/>
              <w:jc w:val="both"/>
              <w:rPr>
                <w:rFonts w:eastAsia="Times New Roman"/>
              </w:rPr>
            </w:pPr>
            <w:r w:rsidRPr="00322D1B">
              <w:rPr>
                <w:rFonts w:eastAsia="Times New Roman"/>
              </w:rPr>
              <w:t>Счет</w:t>
            </w:r>
          </w:p>
        </w:tc>
      </w:tr>
      <w:tr w:rsidR="00322D1B" w:rsidRPr="00322D1B" w14:paraId="063C9134" w14:textId="77777777" w:rsidTr="00EA14DC">
        <w:tc>
          <w:tcPr>
            <w:tcW w:w="3605" w:type="dxa"/>
            <w:vMerge/>
          </w:tcPr>
          <w:p w14:paraId="70EA16BF"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5F777E7E" w14:textId="77777777" w:rsidR="00322D1B" w:rsidRPr="00322D1B" w:rsidRDefault="00322D1B" w:rsidP="00322D1B">
            <w:pPr>
              <w:adjustRightInd/>
              <w:jc w:val="both"/>
              <w:rPr>
                <w:rFonts w:eastAsia="Times New Roman"/>
              </w:rPr>
            </w:pPr>
            <w:r w:rsidRPr="00322D1B">
              <w:rPr>
                <w:rFonts w:eastAsia="Times New Roman"/>
              </w:rPr>
              <w:t>Счет-фактура</w:t>
            </w:r>
          </w:p>
        </w:tc>
      </w:tr>
      <w:tr w:rsidR="00322D1B" w:rsidRPr="00322D1B" w14:paraId="190695D8" w14:textId="77777777" w:rsidTr="00EA14DC">
        <w:tc>
          <w:tcPr>
            <w:tcW w:w="3605" w:type="dxa"/>
            <w:vMerge/>
          </w:tcPr>
          <w:p w14:paraId="5C9B1ACE"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45604367" w14:textId="77777777" w:rsidR="00322D1B" w:rsidRPr="00322D1B" w:rsidRDefault="00322D1B" w:rsidP="00322D1B">
            <w:pPr>
              <w:adjustRightInd/>
              <w:jc w:val="both"/>
              <w:rPr>
                <w:rFonts w:eastAsia="Times New Roman"/>
              </w:rPr>
            </w:pPr>
            <w:r w:rsidRPr="00322D1B">
              <w:rPr>
                <w:rFonts w:eastAsia="Times New Roman"/>
              </w:rPr>
              <w:t xml:space="preserve">Товарная накладная (унифицированная </w:t>
            </w:r>
            <w:hyperlink r:id="rId8" w:history="1">
              <w:r w:rsidRPr="00322D1B">
                <w:rPr>
                  <w:rFonts w:eastAsia="Times New Roman"/>
                  <w:color w:val="0000FF"/>
                </w:rPr>
                <w:t>форма N ТОРГ-12</w:t>
              </w:r>
            </w:hyperlink>
            <w:r w:rsidRPr="00322D1B">
              <w:rPr>
                <w:rFonts w:eastAsia="Times New Roman"/>
              </w:rPr>
              <w:t>) (ф. 0330212)</w:t>
            </w:r>
          </w:p>
        </w:tc>
      </w:tr>
      <w:tr w:rsidR="00322D1B" w:rsidRPr="00322D1B" w14:paraId="647860B4" w14:textId="77777777" w:rsidTr="00EA14DC">
        <w:tc>
          <w:tcPr>
            <w:tcW w:w="3605" w:type="dxa"/>
            <w:vMerge/>
          </w:tcPr>
          <w:p w14:paraId="2CAF47A0"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5B5B9BE4" w14:textId="77777777" w:rsidR="00322D1B" w:rsidRPr="00322D1B" w:rsidRDefault="00322D1B" w:rsidP="00322D1B">
            <w:pPr>
              <w:adjustRightInd/>
              <w:jc w:val="both"/>
              <w:rPr>
                <w:rFonts w:eastAsia="Times New Roman"/>
              </w:rPr>
            </w:pPr>
            <w:r w:rsidRPr="00322D1B">
              <w:rPr>
                <w:rFonts w:eastAsia="Times New Roman"/>
              </w:rPr>
              <w:t>Универсальный передаточный документ</w:t>
            </w:r>
          </w:p>
        </w:tc>
      </w:tr>
      <w:tr w:rsidR="00322D1B" w:rsidRPr="00322D1B" w14:paraId="05B3F94D" w14:textId="77777777" w:rsidTr="00EA14DC">
        <w:tc>
          <w:tcPr>
            <w:tcW w:w="3605" w:type="dxa"/>
            <w:vMerge/>
          </w:tcPr>
          <w:p w14:paraId="7922C249"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4584761C" w14:textId="77777777" w:rsidR="00322D1B" w:rsidRPr="00322D1B" w:rsidRDefault="00322D1B" w:rsidP="00322D1B">
            <w:pPr>
              <w:adjustRightInd/>
              <w:jc w:val="both"/>
              <w:rPr>
                <w:rFonts w:eastAsia="Times New Roman"/>
              </w:rPr>
            </w:pPr>
            <w:r w:rsidRPr="00322D1B">
              <w:rPr>
                <w:rFonts w:eastAsia="Times New Roman"/>
              </w:rPr>
              <w:t>Чек</w:t>
            </w:r>
          </w:p>
        </w:tc>
      </w:tr>
      <w:tr w:rsidR="00322D1B" w:rsidRPr="00322D1B" w14:paraId="26CC0F06" w14:textId="77777777" w:rsidTr="00EA14DC">
        <w:tc>
          <w:tcPr>
            <w:tcW w:w="3605" w:type="dxa"/>
            <w:vMerge/>
          </w:tcPr>
          <w:p w14:paraId="646FAC61"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2B34E1ED" w14:textId="77777777" w:rsidR="00322D1B" w:rsidRPr="00322D1B" w:rsidRDefault="00322D1B" w:rsidP="00322D1B">
            <w:pPr>
              <w:adjustRightInd/>
              <w:jc w:val="both"/>
              <w:rPr>
                <w:rFonts w:eastAsia="Times New Roman"/>
              </w:rPr>
            </w:pPr>
            <w:r w:rsidRPr="00322D1B">
              <w:rPr>
                <w:rFonts w:eastAsia="Times New Roman"/>
              </w:rPr>
              <w:t>Иной документ, подтверждающий возникновение денежного обязательства ПБС (далее - иной документ, подтверждающий возникновение денежного обязательства) по бюджетному обязательству ПБС, возникшему на основании муниципального контракта</w:t>
            </w:r>
          </w:p>
        </w:tc>
      </w:tr>
      <w:tr w:rsidR="00322D1B" w:rsidRPr="00322D1B" w14:paraId="749F7232" w14:textId="77777777" w:rsidTr="00EA14DC">
        <w:tc>
          <w:tcPr>
            <w:tcW w:w="3605" w:type="dxa"/>
            <w:vMerge w:val="restart"/>
          </w:tcPr>
          <w:p w14:paraId="7D692F6B" w14:textId="77777777" w:rsidR="00322D1B" w:rsidRPr="00322D1B" w:rsidRDefault="00322D1B" w:rsidP="00322D1B">
            <w:pPr>
              <w:adjustRightInd/>
              <w:jc w:val="both"/>
              <w:rPr>
                <w:rFonts w:eastAsia="Times New Roman"/>
              </w:rPr>
            </w:pPr>
            <w:r w:rsidRPr="00322D1B">
              <w:rPr>
                <w:rFonts w:eastAsia="Times New Roman"/>
              </w:rPr>
              <w:lastRenderedPageBreak/>
              <w:t>2.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8 пункте настоящего перечня</w:t>
            </w:r>
          </w:p>
        </w:tc>
        <w:tc>
          <w:tcPr>
            <w:tcW w:w="5671" w:type="dxa"/>
          </w:tcPr>
          <w:p w14:paraId="474D1EB2" w14:textId="77777777" w:rsidR="00322D1B" w:rsidRPr="00322D1B" w:rsidRDefault="00322D1B" w:rsidP="00322D1B">
            <w:pPr>
              <w:adjustRightInd/>
              <w:jc w:val="both"/>
              <w:rPr>
                <w:rFonts w:eastAsia="Times New Roman"/>
              </w:rPr>
            </w:pPr>
            <w:r w:rsidRPr="00322D1B">
              <w:rPr>
                <w:rFonts w:eastAsia="Times New Roman"/>
              </w:rPr>
              <w:t>Акт выполненных работ</w:t>
            </w:r>
          </w:p>
        </w:tc>
      </w:tr>
      <w:tr w:rsidR="00322D1B" w:rsidRPr="00322D1B" w14:paraId="1F0FB146" w14:textId="77777777" w:rsidTr="00EA14DC">
        <w:tc>
          <w:tcPr>
            <w:tcW w:w="3605" w:type="dxa"/>
            <w:vMerge/>
          </w:tcPr>
          <w:p w14:paraId="23ECD8B5"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50426B00" w14:textId="77777777" w:rsidR="00322D1B" w:rsidRPr="00322D1B" w:rsidRDefault="00322D1B" w:rsidP="00322D1B">
            <w:pPr>
              <w:adjustRightInd/>
              <w:jc w:val="both"/>
              <w:rPr>
                <w:rFonts w:eastAsia="Times New Roman"/>
              </w:rPr>
            </w:pPr>
            <w:r w:rsidRPr="00322D1B">
              <w:rPr>
                <w:rFonts w:eastAsia="Times New Roman"/>
              </w:rPr>
              <w:t>Акт об оказании услуг</w:t>
            </w:r>
          </w:p>
        </w:tc>
      </w:tr>
      <w:tr w:rsidR="00322D1B" w:rsidRPr="00322D1B" w14:paraId="59FD2B52" w14:textId="77777777" w:rsidTr="00EA14DC">
        <w:tc>
          <w:tcPr>
            <w:tcW w:w="3605" w:type="dxa"/>
            <w:vMerge/>
          </w:tcPr>
          <w:p w14:paraId="38108ED7"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6E44A1B9" w14:textId="77777777" w:rsidR="00322D1B" w:rsidRPr="00322D1B" w:rsidRDefault="00322D1B" w:rsidP="00322D1B">
            <w:pPr>
              <w:adjustRightInd/>
              <w:jc w:val="both"/>
              <w:rPr>
                <w:rFonts w:eastAsia="Times New Roman"/>
              </w:rPr>
            </w:pPr>
            <w:r w:rsidRPr="00322D1B">
              <w:rPr>
                <w:rFonts w:eastAsia="Times New Roman"/>
              </w:rPr>
              <w:t>Акт приема-передачи</w:t>
            </w:r>
          </w:p>
        </w:tc>
      </w:tr>
      <w:tr w:rsidR="00322D1B" w:rsidRPr="00322D1B" w14:paraId="35545F88" w14:textId="77777777" w:rsidTr="00EA14DC">
        <w:tc>
          <w:tcPr>
            <w:tcW w:w="3605" w:type="dxa"/>
            <w:vMerge/>
          </w:tcPr>
          <w:p w14:paraId="6073BF08"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5374725E" w14:textId="77777777" w:rsidR="00322D1B" w:rsidRPr="00322D1B" w:rsidRDefault="00322D1B" w:rsidP="00322D1B">
            <w:pPr>
              <w:adjustRightInd/>
              <w:jc w:val="both"/>
              <w:rPr>
                <w:rFonts w:eastAsia="Times New Roman"/>
              </w:rPr>
            </w:pPr>
            <w:r w:rsidRPr="00322D1B">
              <w:rPr>
                <w:rFonts w:eastAsia="Times New Roman"/>
              </w:rPr>
              <w:t>Договор (в случае осуществления авансовых платежей в соответствии с условиями договора, внесения арендной платы по договору)</w:t>
            </w:r>
          </w:p>
        </w:tc>
      </w:tr>
      <w:tr w:rsidR="00322D1B" w:rsidRPr="00322D1B" w14:paraId="42B6D48C" w14:textId="77777777" w:rsidTr="00EA14DC">
        <w:tc>
          <w:tcPr>
            <w:tcW w:w="3605" w:type="dxa"/>
            <w:vMerge/>
          </w:tcPr>
          <w:p w14:paraId="00E1C704"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709C996D" w14:textId="77777777" w:rsidR="00322D1B" w:rsidRPr="00322D1B" w:rsidRDefault="00322D1B" w:rsidP="00322D1B">
            <w:pPr>
              <w:adjustRightInd/>
              <w:jc w:val="both"/>
              <w:rPr>
                <w:rFonts w:eastAsia="Times New Roman"/>
              </w:rPr>
            </w:pPr>
            <w:r w:rsidRPr="00322D1B">
              <w:rPr>
                <w:rFonts w:eastAsia="Times New Roman"/>
              </w:rPr>
              <w:t>Справка-расчет или иной документ, являющийся основанием для оплаты неустойки</w:t>
            </w:r>
          </w:p>
        </w:tc>
      </w:tr>
      <w:tr w:rsidR="00322D1B" w:rsidRPr="00322D1B" w14:paraId="30F9A0B2" w14:textId="77777777" w:rsidTr="00EA14DC">
        <w:tc>
          <w:tcPr>
            <w:tcW w:w="3605" w:type="dxa"/>
            <w:vMerge/>
          </w:tcPr>
          <w:p w14:paraId="7B04DE17"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04C91364" w14:textId="77777777" w:rsidR="00322D1B" w:rsidRPr="00322D1B" w:rsidRDefault="00322D1B" w:rsidP="00322D1B">
            <w:pPr>
              <w:adjustRightInd/>
              <w:jc w:val="both"/>
              <w:rPr>
                <w:rFonts w:eastAsia="Times New Roman"/>
              </w:rPr>
            </w:pPr>
            <w:r w:rsidRPr="00322D1B">
              <w:rPr>
                <w:rFonts w:eastAsia="Times New Roman"/>
              </w:rPr>
              <w:t>Счет</w:t>
            </w:r>
          </w:p>
        </w:tc>
      </w:tr>
      <w:tr w:rsidR="00322D1B" w:rsidRPr="00322D1B" w14:paraId="70017876" w14:textId="77777777" w:rsidTr="00EA14DC">
        <w:tc>
          <w:tcPr>
            <w:tcW w:w="3605" w:type="dxa"/>
            <w:vMerge/>
          </w:tcPr>
          <w:p w14:paraId="73969D6F"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7422A42E" w14:textId="77777777" w:rsidR="00322D1B" w:rsidRPr="00322D1B" w:rsidRDefault="00322D1B" w:rsidP="00322D1B">
            <w:pPr>
              <w:adjustRightInd/>
              <w:jc w:val="both"/>
              <w:rPr>
                <w:rFonts w:eastAsia="Times New Roman"/>
              </w:rPr>
            </w:pPr>
            <w:r w:rsidRPr="00322D1B">
              <w:rPr>
                <w:rFonts w:eastAsia="Times New Roman"/>
              </w:rPr>
              <w:t>Счет-фактура</w:t>
            </w:r>
          </w:p>
        </w:tc>
      </w:tr>
      <w:tr w:rsidR="00322D1B" w:rsidRPr="00322D1B" w14:paraId="2808D0B8" w14:textId="77777777" w:rsidTr="00EA14DC">
        <w:tc>
          <w:tcPr>
            <w:tcW w:w="3605" w:type="dxa"/>
            <w:vMerge/>
          </w:tcPr>
          <w:p w14:paraId="03773B89"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1033A335" w14:textId="77777777" w:rsidR="00322D1B" w:rsidRPr="00322D1B" w:rsidRDefault="00322D1B" w:rsidP="00322D1B">
            <w:pPr>
              <w:adjustRightInd/>
              <w:jc w:val="both"/>
              <w:rPr>
                <w:rFonts w:eastAsia="Times New Roman"/>
              </w:rPr>
            </w:pPr>
            <w:r w:rsidRPr="00322D1B">
              <w:rPr>
                <w:rFonts w:eastAsia="Times New Roman"/>
              </w:rPr>
              <w:t xml:space="preserve">Товарная накладная (унифицированная </w:t>
            </w:r>
            <w:hyperlink r:id="rId9" w:history="1">
              <w:r w:rsidRPr="00322D1B">
                <w:rPr>
                  <w:rFonts w:eastAsia="Times New Roman"/>
                  <w:color w:val="0000FF"/>
                </w:rPr>
                <w:t>форма N ТОРГ-12</w:t>
              </w:r>
            </w:hyperlink>
            <w:r w:rsidRPr="00322D1B">
              <w:rPr>
                <w:rFonts w:eastAsia="Times New Roman"/>
              </w:rPr>
              <w:t>) (ф. 0330212)</w:t>
            </w:r>
          </w:p>
        </w:tc>
      </w:tr>
      <w:tr w:rsidR="00322D1B" w:rsidRPr="00322D1B" w14:paraId="0452909A" w14:textId="77777777" w:rsidTr="00EA14DC">
        <w:tc>
          <w:tcPr>
            <w:tcW w:w="3605" w:type="dxa"/>
            <w:vMerge/>
          </w:tcPr>
          <w:p w14:paraId="753BD99D"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141853C6" w14:textId="77777777" w:rsidR="00322D1B" w:rsidRPr="00322D1B" w:rsidRDefault="00322D1B" w:rsidP="00322D1B">
            <w:pPr>
              <w:adjustRightInd/>
              <w:jc w:val="both"/>
              <w:rPr>
                <w:rFonts w:eastAsia="Times New Roman"/>
              </w:rPr>
            </w:pPr>
            <w:r w:rsidRPr="00322D1B">
              <w:rPr>
                <w:rFonts w:eastAsia="Times New Roman"/>
              </w:rPr>
              <w:t>Универсальный передаточный документ</w:t>
            </w:r>
          </w:p>
        </w:tc>
      </w:tr>
      <w:tr w:rsidR="00322D1B" w:rsidRPr="00322D1B" w14:paraId="4D0DB748" w14:textId="77777777" w:rsidTr="00EA14DC">
        <w:tc>
          <w:tcPr>
            <w:tcW w:w="3605" w:type="dxa"/>
            <w:vMerge/>
          </w:tcPr>
          <w:p w14:paraId="6E8203DD"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0CDB1DAA" w14:textId="77777777" w:rsidR="00322D1B" w:rsidRPr="00322D1B" w:rsidRDefault="00322D1B" w:rsidP="00322D1B">
            <w:pPr>
              <w:adjustRightInd/>
              <w:jc w:val="both"/>
              <w:rPr>
                <w:rFonts w:eastAsia="Times New Roman"/>
              </w:rPr>
            </w:pPr>
            <w:r w:rsidRPr="00322D1B">
              <w:rPr>
                <w:rFonts w:eastAsia="Times New Roman"/>
              </w:rPr>
              <w:t>Чек</w:t>
            </w:r>
          </w:p>
        </w:tc>
      </w:tr>
      <w:tr w:rsidR="00322D1B" w:rsidRPr="00322D1B" w14:paraId="3F710D9C" w14:textId="77777777" w:rsidTr="00EA14DC">
        <w:tc>
          <w:tcPr>
            <w:tcW w:w="3605" w:type="dxa"/>
            <w:vMerge/>
          </w:tcPr>
          <w:p w14:paraId="223D2BA9"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1FC0B874" w14:textId="77777777" w:rsidR="00322D1B" w:rsidRPr="00322D1B" w:rsidRDefault="00322D1B" w:rsidP="00322D1B">
            <w:pPr>
              <w:adjustRightInd/>
              <w:jc w:val="both"/>
              <w:rPr>
                <w:rFonts w:eastAsia="Times New Roman"/>
              </w:rPr>
            </w:pPr>
            <w:r w:rsidRPr="00322D1B">
              <w:rPr>
                <w:rFonts w:eastAsia="Times New Roman"/>
              </w:rPr>
              <w:t>Иной документ, подтверждающий возникновение денежного обязательства по бюджетному обязательству ПБС,  возникшему на основании договора</w:t>
            </w:r>
          </w:p>
        </w:tc>
      </w:tr>
      <w:tr w:rsidR="00322D1B" w:rsidRPr="00322D1B" w14:paraId="0E891645" w14:textId="77777777" w:rsidTr="00EA14DC">
        <w:tc>
          <w:tcPr>
            <w:tcW w:w="3605" w:type="dxa"/>
            <w:vMerge w:val="restart"/>
          </w:tcPr>
          <w:p w14:paraId="6F2400D8" w14:textId="27008698" w:rsidR="00322D1B" w:rsidRPr="00322D1B" w:rsidRDefault="00322D1B" w:rsidP="00322D1B">
            <w:pPr>
              <w:adjustRightInd/>
              <w:jc w:val="both"/>
              <w:rPr>
                <w:rFonts w:eastAsia="Times New Roman"/>
              </w:rPr>
            </w:pPr>
            <w:r w:rsidRPr="00322D1B">
              <w:rPr>
                <w:rFonts w:eastAsia="Times New Roman"/>
              </w:rPr>
              <w:t xml:space="preserve">3. Соглашение о предоставлении из  бюджета </w:t>
            </w:r>
            <w:r w:rsidR="002379C1">
              <w:rPr>
                <w:rFonts w:eastAsia="Times New Roman"/>
              </w:rPr>
              <w:t>Верхняковского</w:t>
            </w:r>
            <w:r w:rsidRPr="00322D1B">
              <w:rPr>
                <w:rFonts w:eastAsia="Times New Roman"/>
              </w:rPr>
              <w:t xml:space="preserve"> сельского поселения Верхнедонского района бюджету Верхнедонского района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671" w:type="dxa"/>
          </w:tcPr>
          <w:p w14:paraId="5341633E" w14:textId="77777777" w:rsidR="00322D1B" w:rsidRPr="00322D1B" w:rsidRDefault="00322D1B" w:rsidP="00322D1B">
            <w:pPr>
              <w:adjustRightInd/>
              <w:jc w:val="both"/>
              <w:rPr>
                <w:rFonts w:eastAsia="Times New Roman"/>
              </w:rPr>
            </w:pPr>
            <w:r w:rsidRPr="00322D1B">
              <w:rPr>
                <w:rFonts w:eastAsia="Times New Roman"/>
              </w:rPr>
              <w:t>График перечисления межбюджетного трансферта, предусмотренный соглашением о предоставлении межбюджетного трансферта</w:t>
            </w:r>
          </w:p>
        </w:tc>
      </w:tr>
      <w:tr w:rsidR="00322D1B" w:rsidRPr="00322D1B" w14:paraId="459D1EA1" w14:textId="77777777" w:rsidTr="00EA14DC">
        <w:tc>
          <w:tcPr>
            <w:tcW w:w="3605" w:type="dxa"/>
            <w:vMerge/>
          </w:tcPr>
          <w:p w14:paraId="3C281940"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695D9153" w14:textId="77777777" w:rsidR="00322D1B" w:rsidRPr="00322D1B" w:rsidRDefault="00322D1B" w:rsidP="00322D1B">
            <w:pPr>
              <w:adjustRightInd/>
              <w:jc w:val="both"/>
              <w:rPr>
                <w:rFonts w:eastAsia="Times New Roman"/>
              </w:rPr>
            </w:pPr>
            <w:r w:rsidRPr="00322D1B">
              <w:rPr>
                <w:rFonts w:eastAsia="Times New Roman"/>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(сельского поселения), источником финансового обеспечения которых являются межбюджетные трансферты</w:t>
            </w:r>
          </w:p>
        </w:tc>
      </w:tr>
      <w:tr w:rsidR="00322D1B" w:rsidRPr="00322D1B" w14:paraId="1F4039D4" w14:textId="77777777" w:rsidTr="00EA14DC">
        <w:tc>
          <w:tcPr>
            <w:tcW w:w="3605" w:type="dxa"/>
            <w:vMerge/>
          </w:tcPr>
          <w:p w14:paraId="37ACDB88"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7D6ED076" w14:textId="77777777" w:rsidR="00322D1B" w:rsidRPr="00322D1B" w:rsidRDefault="00322D1B" w:rsidP="00322D1B">
            <w:pPr>
              <w:adjustRightInd/>
              <w:jc w:val="both"/>
              <w:rPr>
                <w:rFonts w:eastAsia="Times New Roman"/>
              </w:rPr>
            </w:pPr>
            <w:r w:rsidRPr="00322D1B">
              <w:rPr>
                <w:rFonts w:eastAsia="Times New Roman"/>
              </w:rPr>
              <w:t>Иной документ, подтверждающий возникновение денежного обязательства по бюджетному обязательству ПБС, возникшему на основании соглашения о предоставлении межбюджетного трансферта</w:t>
            </w:r>
          </w:p>
        </w:tc>
      </w:tr>
      <w:tr w:rsidR="00322D1B" w:rsidRPr="00322D1B" w14:paraId="7EF302A5" w14:textId="77777777" w:rsidTr="00EA14DC">
        <w:tc>
          <w:tcPr>
            <w:tcW w:w="3605" w:type="dxa"/>
            <w:vMerge/>
          </w:tcPr>
          <w:p w14:paraId="7DF73056"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0F064789" w14:textId="5FCCA264" w:rsidR="00322D1B" w:rsidRPr="00322D1B" w:rsidRDefault="00322D1B" w:rsidP="00322D1B">
            <w:pPr>
              <w:adjustRightInd/>
              <w:jc w:val="both"/>
              <w:rPr>
                <w:rFonts w:eastAsia="Times New Roman"/>
              </w:rPr>
            </w:pPr>
            <w:r w:rsidRPr="00322D1B">
              <w:rPr>
                <w:rFonts w:eastAsia="Times New Roman"/>
              </w:rPr>
              <w:t xml:space="preserve">Платежные документы, подтверждающие осуществление расходов местного бюджета (сельского поселения) по исполнению расходных обязательств местного бюджета (сельского поселения), в целях возмещения которых из бюджета </w:t>
            </w:r>
            <w:r w:rsidR="002379C1">
              <w:rPr>
                <w:rFonts w:eastAsia="Times New Roman"/>
              </w:rPr>
              <w:t>Верхняковского</w:t>
            </w:r>
            <w:r w:rsidRPr="00322D1B">
              <w:rPr>
                <w:rFonts w:eastAsia="Times New Roman"/>
              </w:rPr>
              <w:t xml:space="preserve"> сельского поселения Верхнедонского района предоставляются межбюджетные трансферты (далее - целевые расходы), иные документы, </w:t>
            </w:r>
            <w:r w:rsidRPr="00322D1B">
              <w:rPr>
                <w:rFonts w:eastAsia="Times New Roman"/>
              </w:rPr>
              <w:lastRenderedPageBreak/>
              <w:t>подтверждающие размер и факт поставки товаров, выполнения работ, оказания услуг на сумму целевых расходов</w:t>
            </w:r>
          </w:p>
        </w:tc>
      </w:tr>
      <w:tr w:rsidR="00322D1B" w:rsidRPr="00322D1B" w14:paraId="297148D7" w14:textId="77777777" w:rsidTr="00EA14DC">
        <w:tc>
          <w:tcPr>
            <w:tcW w:w="3605" w:type="dxa"/>
            <w:vMerge w:val="restart"/>
          </w:tcPr>
          <w:p w14:paraId="4BB976C4" w14:textId="4F755B43" w:rsidR="00322D1B" w:rsidRPr="00322D1B" w:rsidRDefault="00322D1B" w:rsidP="00322D1B">
            <w:pPr>
              <w:adjustRightInd/>
              <w:jc w:val="both"/>
              <w:rPr>
                <w:rFonts w:eastAsia="Times New Roman"/>
              </w:rPr>
            </w:pPr>
            <w:r w:rsidRPr="00322D1B">
              <w:rPr>
                <w:rFonts w:eastAsia="Times New Roman"/>
              </w:rPr>
              <w:lastRenderedPageBreak/>
              <w:t xml:space="preserve">4. Нормативный правовой акт, предусматривающий предоставление из бюджета </w:t>
            </w:r>
            <w:r w:rsidR="002379C1">
              <w:rPr>
                <w:rFonts w:eastAsia="Times New Roman"/>
              </w:rPr>
              <w:t>Верхняковского</w:t>
            </w:r>
            <w:r w:rsidRPr="00322D1B">
              <w:rPr>
                <w:rFonts w:eastAsia="Times New Roman"/>
              </w:rPr>
              <w:t xml:space="preserve"> сельского поселения Верхнедонского района бюджету Верхнедонского района в форме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НПА о предоставлении МБТ), сведения о котором подлежат либо не подлежат включению в реестр соглашений</w:t>
            </w:r>
          </w:p>
        </w:tc>
        <w:tc>
          <w:tcPr>
            <w:tcW w:w="5671" w:type="dxa"/>
          </w:tcPr>
          <w:p w14:paraId="250E1CBD" w14:textId="5BB84A2C" w:rsidR="00322D1B" w:rsidRPr="00322D1B" w:rsidRDefault="00322D1B" w:rsidP="00322D1B">
            <w:pPr>
              <w:adjustRightInd/>
              <w:jc w:val="both"/>
              <w:rPr>
                <w:rFonts w:eastAsia="Times New Roman"/>
              </w:rPr>
            </w:pPr>
            <w:r w:rsidRPr="00322D1B">
              <w:rPr>
                <w:rFonts w:eastAsia="Times New Roman"/>
              </w:rPr>
              <w:t xml:space="preserve">Распоряжение о перечислении межбюджетного трансферта из бюджета </w:t>
            </w:r>
            <w:r w:rsidR="002379C1">
              <w:rPr>
                <w:rFonts w:eastAsia="Times New Roman"/>
              </w:rPr>
              <w:t>Верхняковского</w:t>
            </w:r>
            <w:r w:rsidRPr="00322D1B">
              <w:rPr>
                <w:rFonts w:eastAsia="Times New Roman"/>
              </w:rPr>
              <w:t xml:space="preserve"> сельского поселения Верхнедонского района бюджету Верхнедонского района по форме, установленной в соответствии с порядком (правилами) предоставления указанного межбюджетного трансферта</w:t>
            </w:r>
          </w:p>
        </w:tc>
      </w:tr>
      <w:tr w:rsidR="00322D1B" w:rsidRPr="00322D1B" w14:paraId="72BA7BB8" w14:textId="77777777" w:rsidTr="00EA14DC">
        <w:tc>
          <w:tcPr>
            <w:tcW w:w="3605" w:type="dxa"/>
            <w:vMerge/>
          </w:tcPr>
          <w:p w14:paraId="7A043333"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0E2D163B" w14:textId="77777777" w:rsidR="00322D1B" w:rsidRPr="00322D1B" w:rsidRDefault="00322D1B" w:rsidP="00322D1B">
            <w:pPr>
              <w:adjustRightInd/>
              <w:jc w:val="both"/>
              <w:rPr>
                <w:rFonts w:eastAsia="Times New Roman"/>
              </w:rPr>
            </w:pPr>
            <w:r w:rsidRPr="00322D1B">
              <w:rPr>
                <w:rFonts w:eastAsia="Times New Roman"/>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муниципального района , источником финансового обеспечения которых являются межбюджетные трансферты</w:t>
            </w:r>
          </w:p>
        </w:tc>
      </w:tr>
      <w:tr w:rsidR="00322D1B" w:rsidRPr="00322D1B" w14:paraId="4E618C48" w14:textId="77777777" w:rsidTr="00EA14DC">
        <w:tc>
          <w:tcPr>
            <w:tcW w:w="3605" w:type="dxa"/>
            <w:vMerge/>
          </w:tcPr>
          <w:p w14:paraId="77293B13"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03CC4436" w14:textId="77777777" w:rsidR="00322D1B" w:rsidRPr="00322D1B" w:rsidRDefault="00322D1B" w:rsidP="00322D1B">
            <w:pPr>
              <w:adjustRightInd/>
              <w:jc w:val="both"/>
              <w:rPr>
                <w:rFonts w:eastAsia="Times New Roman"/>
              </w:rPr>
            </w:pPr>
            <w:r w:rsidRPr="00322D1B">
              <w:rPr>
                <w:rFonts w:eastAsia="Times New Roman"/>
              </w:rPr>
              <w:t>Иной документ, подтверждающий возникновение денежного обязательства по бюджетному обязательству ПБС, возникшему на основании НПА о предоставлении МБТ, имеющего целевое назначение</w:t>
            </w:r>
          </w:p>
        </w:tc>
      </w:tr>
      <w:tr w:rsidR="00322D1B" w:rsidRPr="00322D1B" w14:paraId="2E9E9AC2" w14:textId="77777777" w:rsidTr="00EA14DC">
        <w:tc>
          <w:tcPr>
            <w:tcW w:w="3605" w:type="dxa"/>
            <w:vMerge w:val="restart"/>
          </w:tcPr>
          <w:p w14:paraId="0F4F76A2" w14:textId="77777777" w:rsidR="00322D1B" w:rsidRPr="00322D1B" w:rsidRDefault="00322D1B" w:rsidP="00322D1B">
            <w:pPr>
              <w:adjustRightInd/>
              <w:jc w:val="both"/>
              <w:rPr>
                <w:rFonts w:eastAsia="Times New Roman"/>
              </w:rPr>
            </w:pPr>
            <w:r w:rsidRPr="00322D1B">
              <w:rPr>
                <w:rFonts w:eastAsia="Times New Roman"/>
              </w:rPr>
              <w:t>5. Распоряжение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5671" w:type="dxa"/>
          </w:tcPr>
          <w:p w14:paraId="7686DB79" w14:textId="77777777" w:rsidR="00322D1B" w:rsidRPr="00322D1B" w:rsidRDefault="00322D1B" w:rsidP="00322D1B">
            <w:pPr>
              <w:adjustRightInd/>
              <w:jc w:val="both"/>
              <w:rPr>
                <w:rFonts w:eastAsia="Times New Roman"/>
              </w:rPr>
            </w:pPr>
            <w:r w:rsidRPr="00322D1B">
              <w:rPr>
                <w:rFonts w:eastAsia="Times New Roman"/>
              </w:rPr>
              <w:t xml:space="preserve">Записка-расчет об исчислении среднего заработка при предоставлении отпуска, увольнении и других случаях </w:t>
            </w:r>
            <w:hyperlink r:id="rId10" w:history="1">
              <w:r w:rsidRPr="00322D1B">
                <w:rPr>
                  <w:rFonts w:eastAsia="Times New Roman"/>
                  <w:color w:val="0000FF"/>
                </w:rPr>
                <w:t>(ф. 0504425)</w:t>
              </w:r>
            </w:hyperlink>
          </w:p>
        </w:tc>
      </w:tr>
      <w:tr w:rsidR="00322D1B" w:rsidRPr="00322D1B" w14:paraId="50580CC6" w14:textId="77777777" w:rsidTr="00EA14DC">
        <w:tc>
          <w:tcPr>
            <w:tcW w:w="3605" w:type="dxa"/>
            <w:vMerge/>
          </w:tcPr>
          <w:p w14:paraId="15A3CA3D"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47923DC2" w14:textId="77777777" w:rsidR="00322D1B" w:rsidRPr="00322D1B" w:rsidRDefault="00322D1B" w:rsidP="00322D1B">
            <w:pPr>
              <w:adjustRightInd/>
              <w:jc w:val="both"/>
              <w:rPr>
                <w:rFonts w:eastAsia="Times New Roman"/>
              </w:rPr>
            </w:pPr>
            <w:r w:rsidRPr="00322D1B">
              <w:rPr>
                <w:rFonts w:eastAsia="Times New Roman"/>
              </w:rPr>
              <w:t xml:space="preserve">Расчетно-платежная ведомость </w:t>
            </w:r>
            <w:hyperlink r:id="rId11" w:history="1">
              <w:r w:rsidRPr="00322D1B">
                <w:rPr>
                  <w:rFonts w:eastAsia="Times New Roman"/>
                  <w:color w:val="0000FF"/>
                </w:rPr>
                <w:t>(ф. 0504401)</w:t>
              </w:r>
            </w:hyperlink>
          </w:p>
        </w:tc>
      </w:tr>
      <w:tr w:rsidR="00322D1B" w:rsidRPr="00322D1B" w14:paraId="1E543712" w14:textId="77777777" w:rsidTr="00EA14DC">
        <w:tc>
          <w:tcPr>
            <w:tcW w:w="3605" w:type="dxa"/>
            <w:vMerge/>
          </w:tcPr>
          <w:p w14:paraId="5CEEE4D7"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53CDEEEF" w14:textId="77777777" w:rsidR="00322D1B" w:rsidRPr="00322D1B" w:rsidRDefault="00322D1B" w:rsidP="00322D1B">
            <w:pPr>
              <w:adjustRightInd/>
              <w:jc w:val="both"/>
              <w:rPr>
                <w:rFonts w:eastAsia="Times New Roman"/>
              </w:rPr>
            </w:pPr>
            <w:r w:rsidRPr="00322D1B">
              <w:rPr>
                <w:rFonts w:eastAsia="Times New Roman"/>
              </w:rPr>
              <w:t xml:space="preserve">Расчетная ведомость </w:t>
            </w:r>
            <w:hyperlink r:id="rId12" w:history="1">
              <w:r w:rsidRPr="00322D1B">
                <w:rPr>
                  <w:rFonts w:eastAsia="Times New Roman"/>
                  <w:color w:val="0000FF"/>
                </w:rPr>
                <w:t>(ф. 0504402)</w:t>
              </w:r>
            </w:hyperlink>
          </w:p>
        </w:tc>
      </w:tr>
      <w:tr w:rsidR="00322D1B" w:rsidRPr="00322D1B" w14:paraId="65965B8C" w14:textId="77777777" w:rsidTr="00EA14DC">
        <w:tc>
          <w:tcPr>
            <w:tcW w:w="3605" w:type="dxa"/>
            <w:vMerge/>
          </w:tcPr>
          <w:p w14:paraId="1FD164C3"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3F1361A9" w14:textId="77777777" w:rsidR="00322D1B" w:rsidRPr="00322D1B" w:rsidRDefault="00322D1B" w:rsidP="00322D1B">
            <w:pPr>
              <w:adjustRightInd/>
              <w:jc w:val="both"/>
              <w:rPr>
                <w:rFonts w:eastAsia="Times New Roman"/>
              </w:rPr>
            </w:pPr>
            <w:r w:rsidRPr="00322D1B">
              <w:rPr>
                <w:rFonts w:eastAsia="Times New Roman"/>
              </w:rPr>
              <w:t xml:space="preserve">Иной документ, подтверждающий возникновение денежного обязательства по бюджетному обязательству ПБС,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322D1B" w:rsidRPr="00322D1B" w14:paraId="2E22C708" w14:textId="77777777" w:rsidTr="00EA14DC">
        <w:tc>
          <w:tcPr>
            <w:tcW w:w="3605" w:type="dxa"/>
            <w:vMerge w:val="restart"/>
          </w:tcPr>
          <w:p w14:paraId="5442EAD1" w14:textId="77777777" w:rsidR="00322D1B" w:rsidRPr="00322D1B" w:rsidRDefault="00322D1B" w:rsidP="00322D1B">
            <w:pPr>
              <w:adjustRightInd/>
              <w:jc w:val="both"/>
              <w:rPr>
                <w:rFonts w:eastAsia="Times New Roman"/>
              </w:rPr>
            </w:pPr>
            <w:r w:rsidRPr="00322D1B">
              <w:rPr>
                <w:rFonts w:eastAsia="Times New Roman"/>
              </w:rPr>
              <w:t>6. Исполнительный документ (исполнительный лист, судебный приказ) (далее - исполнительный документ)</w:t>
            </w:r>
          </w:p>
        </w:tc>
        <w:tc>
          <w:tcPr>
            <w:tcW w:w="5671" w:type="dxa"/>
          </w:tcPr>
          <w:p w14:paraId="26372F6A" w14:textId="77777777" w:rsidR="00322D1B" w:rsidRPr="00322D1B" w:rsidRDefault="00322D1B" w:rsidP="00322D1B">
            <w:pPr>
              <w:adjustRightInd/>
              <w:jc w:val="both"/>
              <w:rPr>
                <w:rFonts w:eastAsia="Times New Roman"/>
              </w:rPr>
            </w:pPr>
            <w:r w:rsidRPr="00322D1B">
              <w:rPr>
                <w:rFonts w:eastAsia="Times New Roman"/>
              </w:rPr>
              <w:t xml:space="preserve">Бухгалтерская справка </w:t>
            </w:r>
            <w:hyperlink r:id="rId13" w:history="1">
              <w:r w:rsidRPr="00322D1B">
                <w:rPr>
                  <w:rFonts w:eastAsia="Times New Roman"/>
                  <w:color w:val="0000FF"/>
                </w:rPr>
                <w:t>(ф. 0504833)</w:t>
              </w:r>
            </w:hyperlink>
          </w:p>
        </w:tc>
      </w:tr>
      <w:tr w:rsidR="00322D1B" w:rsidRPr="00322D1B" w14:paraId="131D09D6" w14:textId="77777777" w:rsidTr="00EA14DC">
        <w:tc>
          <w:tcPr>
            <w:tcW w:w="3605" w:type="dxa"/>
            <w:vMerge/>
          </w:tcPr>
          <w:p w14:paraId="073A495D"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621D24E3" w14:textId="77777777" w:rsidR="00322D1B" w:rsidRPr="00322D1B" w:rsidRDefault="00322D1B" w:rsidP="00322D1B">
            <w:pPr>
              <w:adjustRightInd/>
              <w:jc w:val="both"/>
              <w:rPr>
                <w:rFonts w:eastAsia="Times New Roman"/>
              </w:rPr>
            </w:pPr>
            <w:r w:rsidRPr="00322D1B">
              <w:rPr>
                <w:rFonts w:eastAsia="Times New Roman"/>
              </w:rPr>
              <w:t>График выплат по исполнительному документу, предусматривающему выплаты периодического характера</w:t>
            </w:r>
          </w:p>
        </w:tc>
      </w:tr>
      <w:tr w:rsidR="00322D1B" w:rsidRPr="00322D1B" w14:paraId="3CEF46CB" w14:textId="77777777" w:rsidTr="00EA14DC">
        <w:tc>
          <w:tcPr>
            <w:tcW w:w="3605" w:type="dxa"/>
            <w:vMerge/>
          </w:tcPr>
          <w:p w14:paraId="5C0F0366"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470243C9" w14:textId="77777777" w:rsidR="00322D1B" w:rsidRPr="00322D1B" w:rsidRDefault="00322D1B" w:rsidP="00322D1B">
            <w:pPr>
              <w:adjustRightInd/>
              <w:jc w:val="both"/>
              <w:rPr>
                <w:rFonts w:eastAsia="Times New Roman"/>
              </w:rPr>
            </w:pPr>
            <w:r w:rsidRPr="00322D1B">
              <w:rPr>
                <w:rFonts w:eastAsia="Times New Roman"/>
              </w:rPr>
              <w:t>Исполнительный документ</w:t>
            </w:r>
          </w:p>
        </w:tc>
      </w:tr>
      <w:tr w:rsidR="00322D1B" w:rsidRPr="00322D1B" w14:paraId="107FC25E" w14:textId="77777777" w:rsidTr="00EA14DC">
        <w:tc>
          <w:tcPr>
            <w:tcW w:w="3605" w:type="dxa"/>
            <w:vMerge/>
          </w:tcPr>
          <w:p w14:paraId="427BAC3E"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1D8B9FD7" w14:textId="77777777" w:rsidR="00322D1B" w:rsidRPr="00322D1B" w:rsidRDefault="00322D1B" w:rsidP="00322D1B">
            <w:pPr>
              <w:adjustRightInd/>
              <w:jc w:val="both"/>
              <w:rPr>
                <w:rFonts w:eastAsia="Times New Roman"/>
              </w:rPr>
            </w:pPr>
            <w:r w:rsidRPr="00322D1B">
              <w:rPr>
                <w:rFonts w:eastAsia="Times New Roman"/>
              </w:rPr>
              <w:t>Справка-расчет</w:t>
            </w:r>
          </w:p>
        </w:tc>
      </w:tr>
      <w:tr w:rsidR="00322D1B" w:rsidRPr="00322D1B" w14:paraId="3091C20B" w14:textId="77777777" w:rsidTr="00EA14DC">
        <w:tc>
          <w:tcPr>
            <w:tcW w:w="3605" w:type="dxa"/>
            <w:vMerge/>
          </w:tcPr>
          <w:p w14:paraId="105039A9"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70C0D3FF" w14:textId="77777777" w:rsidR="00322D1B" w:rsidRPr="00322D1B" w:rsidRDefault="00322D1B" w:rsidP="00322D1B">
            <w:pPr>
              <w:adjustRightInd/>
              <w:jc w:val="both"/>
              <w:rPr>
                <w:rFonts w:eastAsia="Times New Roman"/>
              </w:rPr>
            </w:pPr>
            <w:r w:rsidRPr="00322D1B">
              <w:rPr>
                <w:rFonts w:eastAsia="Times New Roman"/>
              </w:rPr>
              <w:t>Иной документ, подтверждающий возникновение денежного обязательства по бюджетному обязательству ПБС, возникшему на основании исполнительного документа</w:t>
            </w:r>
          </w:p>
        </w:tc>
      </w:tr>
      <w:tr w:rsidR="00322D1B" w:rsidRPr="00322D1B" w14:paraId="62F34D92" w14:textId="77777777" w:rsidTr="00EA14DC">
        <w:tc>
          <w:tcPr>
            <w:tcW w:w="3605" w:type="dxa"/>
            <w:vMerge w:val="restart"/>
          </w:tcPr>
          <w:p w14:paraId="62CDE2C1" w14:textId="77777777" w:rsidR="00322D1B" w:rsidRPr="00322D1B" w:rsidRDefault="00322D1B" w:rsidP="00322D1B">
            <w:pPr>
              <w:adjustRightInd/>
              <w:jc w:val="both"/>
              <w:rPr>
                <w:rFonts w:eastAsia="Times New Roman"/>
              </w:rPr>
            </w:pPr>
            <w:bookmarkStart w:id="3" w:name="P121"/>
            <w:bookmarkEnd w:id="3"/>
            <w:r w:rsidRPr="00322D1B">
              <w:rPr>
                <w:rFonts w:eastAsia="Times New Roman"/>
              </w:rPr>
              <w:t xml:space="preserve">7. Решение налогового органа о взыскании налога, сбора, пеней и </w:t>
            </w:r>
            <w:r w:rsidRPr="00322D1B">
              <w:rPr>
                <w:rFonts w:eastAsia="Times New Roman"/>
              </w:rPr>
              <w:lastRenderedPageBreak/>
              <w:t xml:space="preserve">штрафов </w:t>
            </w:r>
          </w:p>
        </w:tc>
        <w:tc>
          <w:tcPr>
            <w:tcW w:w="5671" w:type="dxa"/>
          </w:tcPr>
          <w:p w14:paraId="0F810040" w14:textId="77777777" w:rsidR="00322D1B" w:rsidRPr="00322D1B" w:rsidRDefault="00322D1B" w:rsidP="00322D1B">
            <w:pPr>
              <w:adjustRightInd/>
              <w:jc w:val="both"/>
              <w:rPr>
                <w:rFonts w:eastAsia="Times New Roman"/>
              </w:rPr>
            </w:pPr>
            <w:r w:rsidRPr="00322D1B">
              <w:rPr>
                <w:rFonts w:eastAsia="Times New Roman"/>
              </w:rPr>
              <w:lastRenderedPageBreak/>
              <w:t xml:space="preserve">Бухгалтерская справка </w:t>
            </w:r>
            <w:hyperlink r:id="rId14" w:history="1">
              <w:r w:rsidRPr="00322D1B">
                <w:rPr>
                  <w:rFonts w:eastAsia="Times New Roman"/>
                  <w:color w:val="0000FF"/>
                </w:rPr>
                <w:t>(ф. 0504833)</w:t>
              </w:r>
            </w:hyperlink>
          </w:p>
        </w:tc>
      </w:tr>
      <w:tr w:rsidR="00322D1B" w:rsidRPr="00322D1B" w14:paraId="23F0E8F1" w14:textId="77777777" w:rsidTr="00EA14DC">
        <w:tc>
          <w:tcPr>
            <w:tcW w:w="3605" w:type="dxa"/>
            <w:vMerge/>
          </w:tcPr>
          <w:p w14:paraId="2AF3CE54"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663F42C2" w14:textId="77777777" w:rsidR="00322D1B" w:rsidRPr="00322D1B" w:rsidRDefault="00322D1B" w:rsidP="00322D1B">
            <w:pPr>
              <w:adjustRightInd/>
              <w:jc w:val="both"/>
              <w:rPr>
                <w:rFonts w:eastAsia="Times New Roman"/>
              </w:rPr>
            </w:pPr>
            <w:r w:rsidRPr="00322D1B">
              <w:rPr>
                <w:rFonts w:eastAsia="Times New Roman"/>
              </w:rPr>
              <w:t>Решение налогового органа</w:t>
            </w:r>
          </w:p>
        </w:tc>
      </w:tr>
      <w:tr w:rsidR="00322D1B" w:rsidRPr="00322D1B" w14:paraId="5202FA47" w14:textId="77777777" w:rsidTr="00EA14DC">
        <w:tc>
          <w:tcPr>
            <w:tcW w:w="3605" w:type="dxa"/>
            <w:vMerge/>
          </w:tcPr>
          <w:p w14:paraId="6C251E92"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6712A9A5" w14:textId="77777777" w:rsidR="00322D1B" w:rsidRPr="00322D1B" w:rsidRDefault="00322D1B" w:rsidP="00322D1B">
            <w:pPr>
              <w:adjustRightInd/>
              <w:jc w:val="both"/>
              <w:rPr>
                <w:rFonts w:eastAsia="Times New Roman"/>
              </w:rPr>
            </w:pPr>
            <w:r w:rsidRPr="00322D1B">
              <w:rPr>
                <w:rFonts w:eastAsia="Times New Roman"/>
              </w:rPr>
              <w:t>Справка-расчет</w:t>
            </w:r>
          </w:p>
        </w:tc>
      </w:tr>
      <w:tr w:rsidR="00322D1B" w:rsidRPr="00322D1B" w14:paraId="71669B8F" w14:textId="77777777" w:rsidTr="00EA14DC">
        <w:tc>
          <w:tcPr>
            <w:tcW w:w="3605" w:type="dxa"/>
            <w:vMerge/>
          </w:tcPr>
          <w:p w14:paraId="57485FBE"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0E8DCFB9" w14:textId="77777777" w:rsidR="00322D1B" w:rsidRPr="00322D1B" w:rsidRDefault="00322D1B" w:rsidP="00322D1B">
            <w:pPr>
              <w:adjustRightInd/>
              <w:jc w:val="both"/>
              <w:rPr>
                <w:rFonts w:eastAsia="Times New Roman"/>
              </w:rPr>
            </w:pPr>
            <w:r w:rsidRPr="00322D1B">
              <w:rPr>
                <w:rFonts w:eastAsia="Times New Roman"/>
              </w:rPr>
              <w:t>Иной документ, подтверждающий возникновение денежного обязательства по бюджетному обязательству ПБС, возникшему на основании решения налогового органа</w:t>
            </w:r>
          </w:p>
        </w:tc>
      </w:tr>
      <w:tr w:rsidR="00322D1B" w:rsidRPr="00322D1B" w14:paraId="23A8A9C3" w14:textId="77777777" w:rsidTr="00EA14DC">
        <w:tc>
          <w:tcPr>
            <w:tcW w:w="3605" w:type="dxa"/>
            <w:vMerge w:val="restart"/>
            <w:tcBorders>
              <w:bottom w:val="nil"/>
            </w:tcBorders>
          </w:tcPr>
          <w:p w14:paraId="086AB55D" w14:textId="383A2411" w:rsidR="00322D1B" w:rsidRPr="00322D1B" w:rsidRDefault="00322D1B" w:rsidP="00322D1B">
            <w:pPr>
              <w:adjustRightInd/>
              <w:jc w:val="both"/>
              <w:rPr>
                <w:rFonts w:eastAsia="Times New Roman"/>
              </w:rPr>
            </w:pPr>
            <w:bookmarkStart w:id="4" w:name="P127"/>
            <w:bookmarkEnd w:id="4"/>
            <w:r w:rsidRPr="00322D1B">
              <w:rPr>
                <w:rFonts w:eastAsia="Times New Roman"/>
              </w:rPr>
              <w:t xml:space="preserve">8. Иной документ, не определенный </w:t>
            </w:r>
            <w:hyperlink w:anchor="P33" w:history="1">
              <w:r w:rsidRPr="00322D1B">
                <w:rPr>
                  <w:rFonts w:eastAsia="Times New Roman"/>
                  <w:color w:val="0000FF"/>
                </w:rPr>
                <w:t xml:space="preserve">пунктами </w:t>
              </w:r>
            </w:hyperlink>
            <w:r w:rsidRPr="00322D1B">
              <w:rPr>
                <w:rFonts w:eastAsia="Times New Roman"/>
                <w:color w:val="0000FF"/>
              </w:rPr>
              <w:t>1</w:t>
            </w:r>
            <w:r w:rsidRPr="00322D1B">
              <w:rPr>
                <w:rFonts w:eastAsia="Times New Roman"/>
              </w:rPr>
              <w:t xml:space="preserve"> - </w:t>
            </w:r>
            <w:r w:rsidR="00BD7BEC" w:rsidRPr="00BD7BEC">
              <w:rPr>
                <w:rFonts w:eastAsia="Times New Roman"/>
              </w:rPr>
              <w:t>7</w:t>
            </w:r>
            <w:r w:rsidRPr="00322D1B">
              <w:rPr>
                <w:rFonts w:eastAsia="Times New Roman"/>
              </w:rPr>
              <w:t xml:space="preserve"> настоящего перечня, в соответствии с которым возникает бюджетное обязательство получателя средств бюджета </w:t>
            </w:r>
            <w:r w:rsidR="002379C1">
              <w:rPr>
                <w:rFonts w:eastAsia="Times New Roman"/>
              </w:rPr>
              <w:t>Верхняковского</w:t>
            </w:r>
            <w:r w:rsidRPr="00322D1B">
              <w:rPr>
                <w:rFonts w:eastAsia="Times New Roman"/>
              </w:rPr>
              <w:t xml:space="preserve"> сельского поселения Верхнедонского района:</w:t>
            </w:r>
          </w:p>
          <w:p w14:paraId="00BC605E" w14:textId="77777777" w:rsidR="00322D1B" w:rsidRPr="00322D1B" w:rsidRDefault="00322D1B" w:rsidP="00322D1B">
            <w:pPr>
              <w:adjustRightInd/>
              <w:jc w:val="both"/>
              <w:rPr>
                <w:rFonts w:eastAsia="Times New Roman"/>
              </w:rPr>
            </w:pPr>
            <w:r w:rsidRPr="00322D1B">
              <w:rPr>
                <w:rFonts w:eastAsia="Times New Roman"/>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14:paraId="55C9B6BC" w14:textId="77777777" w:rsidR="00322D1B" w:rsidRPr="00322D1B" w:rsidRDefault="00322D1B" w:rsidP="00322D1B">
            <w:pPr>
              <w:adjustRightInd/>
              <w:jc w:val="both"/>
              <w:rPr>
                <w:rFonts w:eastAsia="Times New Roman"/>
              </w:rPr>
            </w:pPr>
            <w:r w:rsidRPr="00322D1B">
              <w:rPr>
                <w:rFonts w:eastAsia="Times New Roman"/>
              </w:rPr>
              <w:t>- договор, расчет по которому в соответствии с законодательством Российской Федерации осуществляется наличными деньгами, если ПБС в орган Федерального казначейства не направлены информация и документы по указанному договору для их включения в реестр контрактов;</w:t>
            </w:r>
          </w:p>
          <w:p w14:paraId="36743A2B" w14:textId="77777777" w:rsidR="00322D1B" w:rsidRPr="00322D1B" w:rsidRDefault="00322D1B" w:rsidP="00322D1B">
            <w:pPr>
              <w:adjustRightInd/>
              <w:jc w:val="both"/>
              <w:rPr>
                <w:rFonts w:eastAsia="Times New Roman"/>
              </w:rPr>
            </w:pPr>
            <w:r w:rsidRPr="00322D1B">
              <w:rPr>
                <w:rFonts w:eastAsia="Times New Roman"/>
              </w:rPr>
              <w:t xml:space="preserve"> - договор на оказание услуг, выполнение работ, заключенный ПБС с физическим лицом, не являющимся индивидуальным предпринимателем;</w:t>
            </w:r>
          </w:p>
          <w:p w14:paraId="23E849D5" w14:textId="77777777" w:rsidR="00322D1B" w:rsidRPr="00322D1B" w:rsidRDefault="00322D1B" w:rsidP="00322D1B">
            <w:pPr>
              <w:adjustRightInd/>
              <w:jc w:val="both"/>
              <w:rPr>
                <w:rFonts w:eastAsia="Times New Roman"/>
              </w:rPr>
            </w:pPr>
            <w:r w:rsidRPr="00322D1B">
              <w:rPr>
                <w:rFonts w:eastAsia="Times New Roman"/>
              </w:rPr>
              <w:t>- акт сверки взаимных расчетов;</w:t>
            </w:r>
          </w:p>
          <w:p w14:paraId="21652B6D" w14:textId="77777777" w:rsidR="00322D1B" w:rsidRPr="00322D1B" w:rsidRDefault="00322D1B" w:rsidP="00322D1B">
            <w:pPr>
              <w:adjustRightInd/>
              <w:jc w:val="both"/>
              <w:rPr>
                <w:rFonts w:eastAsia="Times New Roman"/>
              </w:rPr>
            </w:pPr>
            <w:r w:rsidRPr="00322D1B">
              <w:rPr>
                <w:rFonts w:eastAsia="Times New Roman"/>
              </w:rPr>
              <w:t>- решение суда о расторжении муниципального контракта (договора);</w:t>
            </w:r>
          </w:p>
          <w:p w14:paraId="413FAD2B" w14:textId="77777777" w:rsidR="00322D1B" w:rsidRPr="00322D1B" w:rsidRDefault="00322D1B" w:rsidP="00322D1B">
            <w:pPr>
              <w:adjustRightInd/>
              <w:jc w:val="both"/>
              <w:rPr>
                <w:rFonts w:eastAsia="Times New Roman"/>
              </w:rPr>
            </w:pPr>
            <w:r w:rsidRPr="00322D1B">
              <w:rPr>
                <w:rFonts w:eastAsia="Times New Roman"/>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 контрактов.</w:t>
            </w:r>
          </w:p>
          <w:p w14:paraId="42E329C8" w14:textId="77777777" w:rsidR="00322D1B" w:rsidRPr="00322D1B" w:rsidRDefault="00322D1B" w:rsidP="00322D1B">
            <w:pPr>
              <w:adjustRightInd/>
              <w:jc w:val="both"/>
              <w:rPr>
                <w:rFonts w:eastAsia="Times New Roman"/>
              </w:rPr>
            </w:pPr>
            <w:r w:rsidRPr="00322D1B">
              <w:rPr>
                <w:rFonts w:eastAsia="Times New Roman"/>
              </w:rPr>
              <w:t xml:space="preserve">      Иной документ, в соответствии с которым возникает бюджетное </w:t>
            </w:r>
            <w:r w:rsidRPr="00322D1B">
              <w:rPr>
                <w:rFonts w:eastAsia="Times New Roman"/>
              </w:rPr>
              <w:lastRenderedPageBreak/>
              <w:t>обязательство ПБС</w:t>
            </w:r>
          </w:p>
        </w:tc>
        <w:tc>
          <w:tcPr>
            <w:tcW w:w="5671" w:type="dxa"/>
          </w:tcPr>
          <w:p w14:paraId="1FC6AB5C" w14:textId="77777777" w:rsidR="00322D1B" w:rsidRPr="00322D1B" w:rsidRDefault="00322D1B" w:rsidP="00322D1B">
            <w:pPr>
              <w:adjustRightInd/>
              <w:jc w:val="both"/>
              <w:rPr>
                <w:rFonts w:eastAsia="Times New Roman"/>
              </w:rPr>
            </w:pPr>
            <w:r w:rsidRPr="00322D1B">
              <w:rPr>
                <w:rFonts w:eastAsia="Times New Roman"/>
              </w:rPr>
              <w:lastRenderedPageBreak/>
              <w:t xml:space="preserve">Авансовый отчет </w:t>
            </w:r>
            <w:hyperlink r:id="rId15" w:history="1">
              <w:r w:rsidRPr="00322D1B">
                <w:rPr>
                  <w:rFonts w:eastAsia="Times New Roman"/>
                  <w:color w:val="0000FF"/>
                </w:rPr>
                <w:t>(ф. 0504505)</w:t>
              </w:r>
            </w:hyperlink>
          </w:p>
        </w:tc>
      </w:tr>
      <w:tr w:rsidR="00322D1B" w:rsidRPr="00322D1B" w14:paraId="6AFBEC9A" w14:textId="77777777" w:rsidTr="00EA14DC">
        <w:tc>
          <w:tcPr>
            <w:tcW w:w="3605" w:type="dxa"/>
            <w:vMerge/>
            <w:tcBorders>
              <w:bottom w:val="nil"/>
            </w:tcBorders>
          </w:tcPr>
          <w:p w14:paraId="1885604E"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4FCC483B" w14:textId="77777777" w:rsidR="00322D1B" w:rsidRPr="00322D1B" w:rsidRDefault="00322D1B" w:rsidP="00322D1B">
            <w:pPr>
              <w:adjustRightInd/>
              <w:jc w:val="both"/>
              <w:rPr>
                <w:rFonts w:eastAsia="Times New Roman"/>
              </w:rPr>
            </w:pPr>
            <w:r w:rsidRPr="00322D1B">
              <w:rPr>
                <w:rFonts w:eastAsia="Times New Roman"/>
              </w:rPr>
              <w:t>Акт выполненных работ</w:t>
            </w:r>
          </w:p>
        </w:tc>
      </w:tr>
      <w:tr w:rsidR="00322D1B" w:rsidRPr="00322D1B" w14:paraId="5E71FE48" w14:textId="77777777" w:rsidTr="00EA14DC">
        <w:tc>
          <w:tcPr>
            <w:tcW w:w="3605" w:type="dxa"/>
            <w:vMerge/>
            <w:tcBorders>
              <w:bottom w:val="nil"/>
            </w:tcBorders>
          </w:tcPr>
          <w:p w14:paraId="5DB0C2BC"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612B8AA0" w14:textId="77777777" w:rsidR="00322D1B" w:rsidRPr="00322D1B" w:rsidRDefault="00322D1B" w:rsidP="00322D1B">
            <w:pPr>
              <w:adjustRightInd/>
              <w:jc w:val="both"/>
              <w:rPr>
                <w:rFonts w:eastAsia="Times New Roman"/>
              </w:rPr>
            </w:pPr>
            <w:r w:rsidRPr="00322D1B">
              <w:rPr>
                <w:rFonts w:eastAsia="Times New Roman"/>
              </w:rPr>
              <w:t>Акт приема-передачи</w:t>
            </w:r>
          </w:p>
        </w:tc>
      </w:tr>
      <w:tr w:rsidR="00322D1B" w:rsidRPr="00322D1B" w14:paraId="733BC7EE" w14:textId="77777777" w:rsidTr="00EA14DC">
        <w:tc>
          <w:tcPr>
            <w:tcW w:w="3605" w:type="dxa"/>
            <w:vMerge/>
            <w:tcBorders>
              <w:bottom w:val="nil"/>
            </w:tcBorders>
          </w:tcPr>
          <w:p w14:paraId="5634E80C"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46B6F0AC" w14:textId="77777777" w:rsidR="00322D1B" w:rsidRPr="00322D1B" w:rsidRDefault="00322D1B" w:rsidP="00322D1B">
            <w:pPr>
              <w:adjustRightInd/>
              <w:jc w:val="both"/>
              <w:rPr>
                <w:rFonts w:eastAsia="Times New Roman"/>
              </w:rPr>
            </w:pPr>
            <w:r w:rsidRPr="00322D1B">
              <w:rPr>
                <w:rFonts w:eastAsia="Times New Roman"/>
              </w:rPr>
              <w:t>Акт сверки взаимных расчетов</w:t>
            </w:r>
          </w:p>
        </w:tc>
      </w:tr>
      <w:tr w:rsidR="00322D1B" w:rsidRPr="00322D1B" w14:paraId="7824CE40" w14:textId="77777777" w:rsidTr="00EA14DC">
        <w:tc>
          <w:tcPr>
            <w:tcW w:w="3605" w:type="dxa"/>
            <w:vMerge/>
            <w:tcBorders>
              <w:bottom w:val="nil"/>
            </w:tcBorders>
          </w:tcPr>
          <w:p w14:paraId="5771E04F"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46B71170" w14:textId="77777777" w:rsidR="00322D1B" w:rsidRPr="00322D1B" w:rsidRDefault="00322D1B" w:rsidP="00322D1B">
            <w:pPr>
              <w:adjustRightInd/>
              <w:jc w:val="both"/>
              <w:rPr>
                <w:rFonts w:eastAsia="Times New Roman"/>
              </w:rPr>
            </w:pPr>
            <w:r w:rsidRPr="00322D1B">
              <w:rPr>
                <w:rFonts w:eastAsia="Times New Roman"/>
              </w:rPr>
              <w:t>Договор на оказание услуг, выполнение работ, заключенный ПБС с физическим лицом, не являющимся индивидуальным предпринимателем</w:t>
            </w:r>
          </w:p>
        </w:tc>
      </w:tr>
      <w:tr w:rsidR="00322D1B" w:rsidRPr="00322D1B" w14:paraId="193D4DAA" w14:textId="77777777" w:rsidTr="00EA14DC">
        <w:tc>
          <w:tcPr>
            <w:tcW w:w="3605" w:type="dxa"/>
            <w:vMerge/>
            <w:tcBorders>
              <w:bottom w:val="nil"/>
            </w:tcBorders>
          </w:tcPr>
          <w:p w14:paraId="370961EA"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7DFE20CD" w14:textId="77777777" w:rsidR="00322D1B" w:rsidRPr="00322D1B" w:rsidRDefault="00322D1B" w:rsidP="00322D1B">
            <w:pPr>
              <w:adjustRightInd/>
              <w:jc w:val="both"/>
              <w:rPr>
                <w:rFonts w:eastAsia="Times New Roman"/>
              </w:rPr>
            </w:pPr>
            <w:r w:rsidRPr="00322D1B">
              <w:rPr>
                <w:rFonts w:eastAsia="Times New Roman"/>
              </w:rPr>
              <w:t>Заявление на выдачу денежных средств под отчет</w:t>
            </w:r>
          </w:p>
        </w:tc>
      </w:tr>
      <w:tr w:rsidR="00322D1B" w:rsidRPr="00322D1B" w14:paraId="0F6C112D" w14:textId="77777777" w:rsidTr="00EA14DC">
        <w:tc>
          <w:tcPr>
            <w:tcW w:w="3605" w:type="dxa"/>
            <w:vMerge/>
            <w:tcBorders>
              <w:bottom w:val="nil"/>
            </w:tcBorders>
          </w:tcPr>
          <w:p w14:paraId="5FD92987"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291B17C8" w14:textId="77777777" w:rsidR="00322D1B" w:rsidRPr="00322D1B" w:rsidRDefault="00322D1B" w:rsidP="00322D1B">
            <w:pPr>
              <w:adjustRightInd/>
              <w:jc w:val="both"/>
              <w:rPr>
                <w:rFonts w:eastAsia="Times New Roman"/>
              </w:rPr>
            </w:pPr>
            <w:r w:rsidRPr="00322D1B">
              <w:rPr>
                <w:rFonts w:eastAsia="Times New Roman"/>
              </w:rPr>
              <w:t>Заявление физического лица</w:t>
            </w:r>
          </w:p>
        </w:tc>
      </w:tr>
      <w:tr w:rsidR="00322D1B" w:rsidRPr="00322D1B" w14:paraId="3BD3EA6F" w14:textId="77777777" w:rsidTr="00EA14DC">
        <w:tc>
          <w:tcPr>
            <w:tcW w:w="3605" w:type="dxa"/>
            <w:vMerge/>
            <w:tcBorders>
              <w:bottom w:val="nil"/>
            </w:tcBorders>
          </w:tcPr>
          <w:p w14:paraId="3FDBA3B2"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6823ADEA" w14:textId="77777777" w:rsidR="00322D1B" w:rsidRPr="00322D1B" w:rsidRDefault="00322D1B" w:rsidP="00322D1B">
            <w:pPr>
              <w:adjustRightInd/>
              <w:jc w:val="both"/>
              <w:rPr>
                <w:rFonts w:eastAsia="Times New Roman"/>
              </w:rPr>
            </w:pPr>
            <w:r w:rsidRPr="00322D1B">
              <w:rPr>
                <w:rFonts w:eastAsia="Times New Roman"/>
              </w:rPr>
              <w:t>Решение суда о расторжении муниципального контракта (договора)</w:t>
            </w:r>
          </w:p>
        </w:tc>
      </w:tr>
      <w:tr w:rsidR="00322D1B" w:rsidRPr="00322D1B" w14:paraId="2CB1EF44" w14:textId="77777777" w:rsidTr="00EA14DC">
        <w:tc>
          <w:tcPr>
            <w:tcW w:w="3605" w:type="dxa"/>
            <w:vMerge/>
            <w:tcBorders>
              <w:bottom w:val="nil"/>
            </w:tcBorders>
          </w:tcPr>
          <w:p w14:paraId="4BD58AE7"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5A3E8CF1" w14:textId="77777777" w:rsidR="00322D1B" w:rsidRPr="00322D1B" w:rsidRDefault="00322D1B" w:rsidP="00322D1B">
            <w:pPr>
              <w:adjustRightInd/>
              <w:jc w:val="both"/>
              <w:rPr>
                <w:rFonts w:eastAsia="Times New Roman"/>
              </w:rPr>
            </w:pPr>
            <w:r w:rsidRPr="00322D1B">
              <w:rPr>
                <w:rFonts w:eastAsia="Times New Roman"/>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322D1B" w:rsidRPr="00322D1B" w14:paraId="591D07FB" w14:textId="77777777" w:rsidTr="00EA14DC">
        <w:tc>
          <w:tcPr>
            <w:tcW w:w="3605" w:type="dxa"/>
            <w:vMerge/>
            <w:tcBorders>
              <w:bottom w:val="nil"/>
            </w:tcBorders>
          </w:tcPr>
          <w:p w14:paraId="4134C4E4"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207239B8" w14:textId="77777777" w:rsidR="00322D1B" w:rsidRPr="00322D1B" w:rsidRDefault="00322D1B" w:rsidP="00322D1B">
            <w:pPr>
              <w:adjustRightInd/>
              <w:jc w:val="both"/>
              <w:rPr>
                <w:rFonts w:eastAsia="Times New Roman"/>
              </w:rPr>
            </w:pPr>
            <w:r w:rsidRPr="00322D1B">
              <w:rPr>
                <w:rFonts w:eastAsia="Times New Roman"/>
              </w:rPr>
              <w:t>Квитанция</w:t>
            </w:r>
          </w:p>
        </w:tc>
      </w:tr>
      <w:tr w:rsidR="00322D1B" w:rsidRPr="00322D1B" w14:paraId="620D2678" w14:textId="77777777" w:rsidTr="00EA14DC">
        <w:tc>
          <w:tcPr>
            <w:tcW w:w="3605" w:type="dxa"/>
            <w:vMerge/>
            <w:tcBorders>
              <w:bottom w:val="nil"/>
            </w:tcBorders>
          </w:tcPr>
          <w:p w14:paraId="49C8149B"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1BCB51C8" w14:textId="77777777" w:rsidR="00322D1B" w:rsidRPr="00322D1B" w:rsidRDefault="00322D1B" w:rsidP="00322D1B">
            <w:pPr>
              <w:adjustRightInd/>
              <w:jc w:val="both"/>
              <w:rPr>
                <w:rFonts w:eastAsia="Times New Roman"/>
              </w:rPr>
            </w:pPr>
            <w:r w:rsidRPr="00322D1B">
              <w:rPr>
                <w:rFonts w:eastAsia="Times New Roman"/>
              </w:rPr>
              <w:t>Приказ о направлении в командировку, с прилагаемым расчетом командировочных сумм</w:t>
            </w:r>
          </w:p>
        </w:tc>
      </w:tr>
      <w:tr w:rsidR="00322D1B" w:rsidRPr="00322D1B" w14:paraId="16270D5C" w14:textId="77777777" w:rsidTr="00EA14DC">
        <w:tc>
          <w:tcPr>
            <w:tcW w:w="3605" w:type="dxa"/>
            <w:vMerge/>
            <w:tcBorders>
              <w:bottom w:val="nil"/>
            </w:tcBorders>
          </w:tcPr>
          <w:p w14:paraId="2D89A801"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14FF031C" w14:textId="77777777" w:rsidR="00322D1B" w:rsidRPr="00322D1B" w:rsidRDefault="00322D1B" w:rsidP="00322D1B">
            <w:pPr>
              <w:adjustRightInd/>
              <w:jc w:val="both"/>
              <w:rPr>
                <w:rFonts w:eastAsia="Times New Roman"/>
              </w:rPr>
            </w:pPr>
            <w:r w:rsidRPr="00322D1B">
              <w:rPr>
                <w:rFonts w:eastAsia="Times New Roman"/>
              </w:rPr>
              <w:t>Служебная записка</w:t>
            </w:r>
          </w:p>
        </w:tc>
      </w:tr>
      <w:tr w:rsidR="00322D1B" w:rsidRPr="00322D1B" w14:paraId="1E9DB810" w14:textId="77777777" w:rsidTr="00EA14DC">
        <w:tc>
          <w:tcPr>
            <w:tcW w:w="3605" w:type="dxa"/>
            <w:vMerge/>
            <w:tcBorders>
              <w:bottom w:val="nil"/>
            </w:tcBorders>
          </w:tcPr>
          <w:p w14:paraId="73384122"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5027B6D4" w14:textId="77777777" w:rsidR="00322D1B" w:rsidRPr="00322D1B" w:rsidRDefault="00322D1B" w:rsidP="00322D1B">
            <w:pPr>
              <w:adjustRightInd/>
              <w:jc w:val="both"/>
              <w:rPr>
                <w:rFonts w:eastAsia="Times New Roman"/>
              </w:rPr>
            </w:pPr>
            <w:r w:rsidRPr="00322D1B">
              <w:rPr>
                <w:rFonts w:eastAsia="Times New Roman"/>
              </w:rPr>
              <w:t>Справка-расчет</w:t>
            </w:r>
          </w:p>
        </w:tc>
      </w:tr>
      <w:tr w:rsidR="00322D1B" w:rsidRPr="00322D1B" w14:paraId="4439F6E7" w14:textId="77777777" w:rsidTr="00EA14DC">
        <w:tc>
          <w:tcPr>
            <w:tcW w:w="3605" w:type="dxa"/>
            <w:vMerge/>
            <w:tcBorders>
              <w:bottom w:val="nil"/>
            </w:tcBorders>
          </w:tcPr>
          <w:p w14:paraId="23AAF782"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70E60AD1" w14:textId="77777777" w:rsidR="00322D1B" w:rsidRPr="00322D1B" w:rsidRDefault="00322D1B" w:rsidP="00322D1B">
            <w:pPr>
              <w:adjustRightInd/>
              <w:jc w:val="both"/>
              <w:rPr>
                <w:rFonts w:eastAsia="Times New Roman"/>
              </w:rPr>
            </w:pPr>
            <w:r w:rsidRPr="00322D1B">
              <w:rPr>
                <w:rFonts w:eastAsia="Times New Roman"/>
              </w:rPr>
              <w:t>Счет</w:t>
            </w:r>
          </w:p>
        </w:tc>
      </w:tr>
      <w:tr w:rsidR="00322D1B" w:rsidRPr="00322D1B" w14:paraId="2F435FE6" w14:textId="77777777" w:rsidTr="00EA14DC">
        <w:tblPrEx>
          <w:tblBorders>
            <w:insideH w:val="nil"/>
          </w:tblBorders>
        </w:tblPrEx>
        <w:tc>
          <w:tcPr>
            <w:tcW w:w="3605" w:type="dxa"/>
            <w:vMerge/>
            <w:tcBorders>
              <w:bottom w:val="nil"/>
            </w:tcBorders>
          </w:tcPr>
          <w:p w14:paraId="7EC1C2DF"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6A5DE5BC" w14:textId="77777777" w:rsidR="00322D1B" w:rsidRPr="00322D1B" w:rsidRDefault="00322D1B" w:rsidP="00322D1B">
            <w:pPr>
              <w:adjustRightInd/>
              <w:jc w:val="both"/>
              <w:rPr>
                <w:rFonts w:eastAsia="Times New Roman"/>
              </w:rPr>
            </w:pPr>
            <w:r w:rsidRPr="00322D1B">
              <w:rPr>
                <w:rFonts w:eastAsia="Times New Roman"/>
              </w:rPr>
              <w:t>Счет-фактура</w:t>
            </w:r>
          </w:p>
        </w:tc>
      </w:tr>
      <w:tr w:rsidR="00322D1B" w:rsidRPr="00322D1B" w14:paraId="5D941596" w14:textId="77777777" w:rsidTr="00EA14DC">
        <w:tblPrEx>
          <w:tblBorders>
            <w:insideH w:val="nil"/>
          </w:tblBorders>
        </w:tblPrEx>
        <w:tc>
          <w:tcPr>
            <w:tcW w:w="3605" w:type="dxa"/>
            <w:vMerge w:val="restart"/>
            <w:tcBorders>
              <w:top w:val="nil"/>
            </w:tcBorders>
          </w:tcPr>
          <w:p w14:paraId="46C2C509" w14:textId="77777777" w:rsidR="00322D1B" w:rsidRPr="00322D1B" w:rsidRDefault="00322D1B" w:rsidP="00322D1B">
            <w:pPr>
              <w:adjustRightInd/>
              <w:jc w:val="both"/>
              <w:rPr>
                <w:rFonts w:eastAsia="Times New Roman"/>
              </w:rPr>
            </w:pPr>
          </w:p>
        </w:tc>
        <w:tc>
          <w:tcPr>
            <w:tcW w:w="5671" w:type="dxa"/>
          </w:tcPr>
          <w:p w14:paraId="390DB2E0" w14:textId="77777777" w:rsidR="00322D1B" w:rsidRPr="00322D1B" w:rsidRDefault="00322D1B" w:rsidP="00322D1B">
            <w:pPr>
              <w:adjustRightInd/>
              <w:jc w:val="both"/>
              <w:rPr>
                <w:rFonts w:eastAsia="Times New Roman"/>
              </w:rPr>
            </w:pPr>
            <w:r w:rsidRPr="00322D1B">
              <w:rPr>
                <w:rFonts w:eastAsia="Times New Roman"/>
              </w:rPr>
              <w:t xml:space="preserve">Товарная накладная (унифицированная </w:t>
            </w:r>
            <w:hyperlink r:id="rId16" w:history="1">
              <w:r w:rsidRPr="00322D1B">
                <w:rPr>
                  <w:rFonts w:eastAsia="Times New Roman"/>
                  <w:color w:val="0000FF"/>
                </w:rPr>
                <w:t>форма N ТОРГ-12</w:t>
              </w:r>
            </w:hyperlink>
            <w:r w:rsidRPr="00322D1B">
              <w:rPr>
                <w:rFonts w:eastAsia="Times New Roman"/>
              </w:rPr>
              <w:t>) (ф. 0330212)</w:t>
            </w:r>
          </w:p>
        </w:tc>
      </w:tr>
      <w:tr w:rsidR="00322D1B" w:rsidRPr="00322D1B" w14:paraId="7B772EAF" w14:textId="77777777" w:rsidTr="00EA14DC">
        <w:tc>
          <w:tcPr>
            <w:tcW w:w="3605" w:type="dxa"/>
            <w:vMerge/>
            <w:tcBorders>
              <w:top w:val="nil"/>
            </w:tcBorders>
          </w:tcPr>
          <w:p w14:paraId="150D1002"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312BE183" w14:textId="77777777" w:rsidR="00322D1B" w:rsidRPr="00322D1B" w:rsidRDefault="00322D1B" w:rsidP="00322D1B">
            <w:pPr>
              <w:adjustRightInd/>
              <w:jc w:val="both"/>
              <w:rPr>
                <w:rFonts w:eastAsia="Times New Roman"/>
              </w:rPr>
            </w:pPr>
            <w:r w:rsidRPr="00322D1B">
              <w:rPr>
                <w:rFonts w:eastAsia="Times New Roman"/>
              </w:rPr>
              <w:t>Универсальный передаточный документ</w:t>
            </w:r>
          </w:p>
        </w:tc>
      </w:tr>
      <w:tr w:rsidR="00322D1B" w:rsidRPr="00322D1B" w14:paraId="61808B63" w14:textId="77777777" w:rsidTr="00EA14DC">
        <w:tc>
          <w:tcPr>
            <w:tcW w:w="3605" w:type="dxa"/>
            <w:vMerge/>
            <w:tcBorders>
              <w:top w:val="nil"/>
            </w:tcBorders>
          </w:tcPr>
          <w:p w14:paraId="2646F672"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0B694B75" w14:textId="77777777" w:rsidR="00322D1B" w:rsidRPr="00322D1B" w:rsidRDefault="00322D1B" w:rsidP="00322D1B">
            <w:pPr>
              <w:adjustRightInd/>
              <w:jc w:val="both"/>
              <w:rPr>
                <w:rFonts w:eastAsia="Times New Roman"/>
              </w:rPr>
            </w:pPr>
            <w:r w:rsidRPr="00322D1B">
              <w:rPr>
                <w:rFonts w:eastAsia="Times New Roman"/>
              </w:rPr>
              <w:t>Чек</w:t>
            </w:r>
          </w:p>
        </w:tc>
      </w:tr>
      <w:tr w:rsidR="00322D1B" w:rsidRPr="00322D1B" w14:paraId="10ED56E9" w14:textId="77777777" w:rsidTr="00EA14DC">
        <w:tc>
          <w:tcPr>
            <w:tcW w:w="3605" w:type="dxa"/>
            <w:vMerge/>
            <w:tcBorders>
              <w:top w:val="nil"/>
            </w:tcBorders>
          </w:tcPr>
          <w:p w14:paraId="1B704489" w14:textId="77777777" w:rsidR="00322D1B" w:rsidRPr="00322D1B" w:rsidRDefault="00322D1B" w:rsidP="00322D1B">
            <w:pPr>
              <w:widowControl/>
              <w:autoSpaceDE/>
              <w:autoSpaceDN/>
              <w:adjustRightInd/>
              <w:spacing w:after="1" w:line="0" w:lineRule="atLeast"/>
              <w:rPr>
                <w:rFonts w:eastAsiaTheme="minorHAnsi"/>
                <w:lang w:eastAsia="en-US"/>
              </w:rPr>
            </w:pPr>
          </w:p>
        </w:tc>
        <w:tc>
          <w:tcPr>
            <w:tcW w:w="5671" w:type="dxa"/>
          </w:tcPr>
          <w:p w14:paraId="3D020101" w14:textId="77777777" w:rsidR="00322D1B" w:rsidRPr="00322D1B" w:rsidRDefault="00322D1B" w:rsidP="00322D1B">
            <w:pPr>
              <w:adjustRightInd/>
              <w:jc w:val="both"/>
              <w:rPr>
                <w:rFonts w:eastAsia="Times New Roman"/>
              </w:rPr>
            </w:pPr>
            <w:r w:rsidRPr="00322D1B">
              <w:rPr>
                <w:rFonts w:eastAsia="Times New Roman"/>
              </w:rPr>
              <w:t>Иной документ, подтверждающий возникновение денежного обязательства по бюджетному обязательству ПБС</w:t>
            </w:r>
          </w:p>
        </w:tc>
      </w:tr>
    </w:tbl>
    <w:p w14:paraId="7C2BF06C" w14:textId="77777777" w:rsidR="00322D1B" w:rsidRPr="00322D1B" w:rsidRDefault="00322D1B" w:rsidP="00322D1B">
      <w:pPr>
        <w:adjustRightInd/>
        <w:jc w:val="both"/>
        <w:rPr>
          <w:rFonts w:eastAsia="Times New Roman"/>
        </w:rPr>
      </w:pPr>
    </w:p>
    <w:p w14:paraId="4200D3E3" w14:textId="77777777" w:rsidR="00322D1B" w:rsidRDefault="00322D1B" w:rsidP="00A068A8">
      <w:pPr>
        <w:pStyle w:val="Style10"/>
        <w:widowControl/>
        <w:spacing w:before="55" w:line="324" w:lineRule="exact"/>
        <w:ind w:firstLine="567"/>
        <w:rPr>
          <w:rStyle w:val="FontStyle17"/>
        </w:rPr>
      </w:pPr>
    </w:p>
    <w:sectPr w:rsidR="00322D1B">
      <w:pgSz w:w="11909" w:h="16834"/>
      <w:pgMar w:top="1135" w:right="825" w:bottom="720" w:left="133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0B3E" w14:textId="77777777" w:rsidR="0089550E" w:rsidRDefault="0089550E">
      <w:r>
        <w:separator/>
      </w:r>
    </w:p>
  </w:endnote>
  <w:endnote w:type="continuationSeparator" w:id="0">
    <w:p w14:paraId="4285A1C9" w14:textId="77777777" w:rsidR="0089550E" w:rsidRDefault="0089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9807" w14:textId="77777777" w:rsidR="0089550E" w:rsidRDefault="0089550E">
      <w:r>
        <w:separator/>
      </w:r>
    </w:p>
  </w:footnote>
  <w:footnote w:type="continuationSeparator" w:id="0">
    <w:p w14:paraId="283FB825" w14:textId="77777777" w:rsidR="0089550E" w:rsidRDefault="00895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F01"/>
    <w:multiLevelType w:val="singleLevel"/>
    <w:tmpl w:val="1BCCD1D6"/>
    <w:lvl w:ilvl="0">
      <w:start w:val="7"/>
      <w:numFmt w:val="decimal"/>
      <w:lvlText w:val="4.%1."/>
      <w:legacy w:legacy="1" w:legacySpace="0" w:legacyIndent="490"/>
      <w:lvlJc w:val="left"/>
      <w:rPr>
        <w:rFonts w:ascii="Times New Roman" w:hAnsi="Times New Roman" w:cs="Times New Roman" w:hint="default"/>
      </w:rPr>
    </w:lvl>
  </w:abstractNum>
  <w:abstractNum w:abstractNumId="1" w15:restartNumberingAfterBreak="0">
    <w:nsid w:val="042E761C"/>
    <w:multiLevelType w:val="singleLevel"/>
    <w:tmpl w:val="B2144730"/>
    <w:lvl w:ilvl="0">
      <w:start w:val="3"/>
      <w:numFmt w:val="decimal"/>
      <w:lvlText w:val="5.%1."/>
      <w:legacy w:legacy="1" w:legacySpace="0" w:legacyIndent="490"/>
      <w:lvlJc w:val="left"/>
      <w:rPr>
        <w:rFonts w:ascii="Times New Roman" w:hAnsi="Times New Roman" w:cs="Times New Roman" w:hint="default"/>
      </w:rPr>
    </w:lvl>
  </w:abstractNum>
  <w:abstractNum w:abstractNumId="2" w15:restartNumberingAfterBreak="0">
    <w:nsid w:val="04846831"/>
    <w:multiLevelType w:val="singleLevel"/>
    <w:tmpl w:val="D74041A6"/>
    <w:lvl w:ilvl="0">
      <w:start w:val="4"/>
      <w:numFmt w:val="decimal"/>
      <w:lvlText w:val="4.%1."/>
      <w:legacy w:legacy="1" w:legacySpace="0" w:legacyIndent="490"/>
      <w:lvlJc w:val="left"/>
      <w:rPr>
        <w:rFonts w:ascii="Times New Roman" w:hAnsi="Times New Roman" w:cs="Times New Roman" w:hint="default"/>
      </w:rPr>
    </w:lvl>
  </w:abstractNum>
  <w:abstractNum w:abstractNumId="3" w15:restartNumberingAfterBreak="0">
    <w:nsid w:val="09B75804"/>
    <w:multiLevelType w:val="singleLevel"/>
    <w:tmpl w:val="A460A8F4"/>
    <w:lvl w:ilvl="0">
      <w:start w:val="7"/>
      <w:numFmt w:val="decimal"/>
      <w:lvlText w:val="3.%1."/>
      <w:legacy w:legacy="1" w:legacySpace="0" w:legacyIndent="483"/>
      <w:lvlJc w:val="left"/>
      <w:rPr>
        <w:rFonts w:ascii="Times New Roman" w:hAnsi="Times New Roman" w:cs="Times New Roman" w:hint="default"/>
      </w:rPr>
    </w:lvl>
  </w:abstractNum>
  <w:abstractNum w:abstractNumId="4" w15:restartNumberingAfterBreak="0">
    <w:nsid w:val="0D605A4D"/>
    <w:multiLevelType w:val="singleLevel"/>
    <w:tmpl w:val="24FEA322"/>
    <w:lvl w:ilvl="0">
      <w:start w:val="1"/>
      <w:numFmt w:val="decimal"/>
      <w:lvlText w:val="3.%1."/>
      <w:legacy w:legacy="1" w:legacySpace="0" w:legacyIndent="490"/>
      <w:lvlJc w:val="left"/>
      <w:rPr>
        <w:rFonts w:ascii="Times New Roman" w:hAnsi="Times New Roman" w:cs="Times New Roman" w:hint="default"/>
      </w:rPr>
    </w:lvl>
  </w:abstractNum>
  <w:abstractNum w:abstractNumId="5" w15:restartNumberingAfterBreak="0">
    <w:nsid w:val="16742503"/>
    <w:multiLevelType w:val="singleLevel"/>
    <w:tmpl w:val="53EE6BB2"/>
    <w:lvl w:ilvl="0">
      <w:start w:val="5"/>
      <w:numFmt w:val="decimal"/>
      <w:lvlText w:val="2.%1."/>
      <w:legacy w:legacy="1" w:legacySpace="0" w:legacyIndent="483"/>
      <w:lvlJc w:val="left"/>
      <w:rPr>
        <w:rFonts w:ascii="Times New Roman" w:hAnsi="Times New Roman" w:cs="Times New Roman" w:hint="default"/>
      </w:rPr>
    </w:lvl>
  </w:abstractNum>
  <w:abstractNum w:abstractNumId="6" w15:restartNumberingAfterBreak="0">
    <w:nsid w:val="1CF62E47"/>
    <w:multiLevelType w:val="singleLevel"/>
    <w:tmpl w:val="48C63EB4"/>
    <w:lvl w:ilvl="0">
      <w:start w:val="2"/>
      <w:numFmt w:val="decimal"/>
      <w:lvlText w:val="4.%1."/>
      <w:legacy w:legacy="1" w:legacySpace="0" w:legacyIndent="490"/>
      <w:lvlJc w:val="left"/>
      <w:rPr>
        <w:rFonts w:ascii="Times New Roman" w:hAnsi="Times New Roman" w:cs="Times New Roman" w:hint="default"/>
      </w:rPr>
    </w:lvl>
  </w:abstractNum>
  <w:abstractNum w:abstractNumId="7" w15:restartNumberingAfterBreak="0">
    <w:nsid w:val="2153141A"/>
    <w:multiLevelType w:val="singleLevel"/>
    <w:tmpl w:val="DF0A08F0"/>
    <w:lvl w:ilvl="0">
      <w:start w:val="10"/>
      <w:numFmt w:val="decimal"/>
      <w:lvlText w:val="2.%1."/>
      <w:legacy w:legacy="1" w:legacySpace="0" w:legacyIndent="626"/>
      <w:lvlJc w:val="left"/>
      <w:rPr>
        <w:rFonts w:ascii="Times New Roman" w:hAnsi="Times New Roman" w:cs="Times New Roman" w:hint="default"/>
      </w:rPr>
    </w:lvl>
  </w:abstractNum>
  <w:abstractNum w:abstractNumId="8" w15:restartNumberingAfterBreak="0">
    <w:nsid w:val="25DF1F1C"/>
    <w:multiLevelType w:val="singleLevel"/>
    <w:tmpl w:val="76C287CA"/>
    <w:lvl w:ilvl="0">
      <w:start w:val="4"/>
      <w:numFmt w:val="decimal"/>
      <w:lvlText w:val="5.%1."/>
      <w:legacy w:legacy="1" w:legacySpace="0" w:legacyIndent="490"/>
      <w:lvlJc w:val="left"/>
      <w:rPr>
        <w:rFonts w:ascii="Times New Roman" w:hAnsi="Times New Roman" w:cs="Times New Roman" w:hint="default"/>
      </w:rPr>
    </w:lvl>
  </w:abstractNum>
  <w:abstractNum w:abstractNumId="9" w15:restartNumberingAfterBreak="0">
    <w:nsid w:val="374F0213"/>
    <w:multiLevelType w:val="singleLevel"/>
    <w:tmpl w:val="9C9A6534"/>
    <w:lvl w:ilvl="0">
      <w:start w:val="4"/>
      <w:numFmt w:val="decimal"/>
      <w:lvlText w:val="3.%1."/>
      <w:legacy w:legacy="1" w:legacySpace="0" w:legacyIndent="490"/>
      <w:lvlJc w:val="left"/>
      <w:rPr>
        <w:rFonts w:ascii="Times New Roman" w:hAnsi="Times New Roman" w:cs="Times New Roman" w:hint="default"/>
      </w:rPr>
    </w:lvl>
  </w:abstractNum>
  <w:abstractNum w:abstractNumId="10" w15:restartNumberingAfterBreak="0">
    <w:nsid w:val="4F147840"/>
    <w:multiLevelType w:val="singleLevel"/>
    <w:tmpl w:val="1A5C800C"/>
    <w:lvl w:ilvl="0">
      <w:start w:val="3"/>
      <w:numFmt w:val="decimal"/>
      <w:lvlText w:val="2.%1."/>
      <w:legacy w:legacy="1" w:legacySpace="0" w:legacyIndent="483"/>
      <w:lvlJc w:val="left"/>
      <w:rPr>
        <w:rFonts w:ascii="Times New Roman" w:hAnsi="Times New Roman" w:cs="Times New Roman" w:hint="default"/>
      </w:rPr>
    </w:lvl>
  </w:abstractNum>
  <w:abstractNum w:abstractNumId="11" w15:restartNumberingAfterBreak="0">
    <w:nsid w:val="50C85581"/>
    <w:multiLevelType w:val="singleLevel"/>
    <w:tmpl w:val="F21CCA9A"/>
    <w:lvl w:ilvl="0">
      <w:start w:val="10"/>
      <w:numFmt w:val="decimal"/>
      <w:lvlText w:val="4.%1."/>
      <w:legacy w:legacy="1" w:legacySpace="0" w:legacyIndent="626"/>
      <w:lvlJc w:val="left"/>
      <w:rPr>
        <w:rFonts w:ascii="Times New Roman" w:hAnsi="Times New Roman" w:cs="Times New Roman" w:hint="default"/>
      </w:rPr>
    </w:lvl>
  </w:abstractNum>
  <w:abstractNum w:abstractNumId="12" w15:restartNumberingAfterBreak="0">
    <w:nsid w:val="6031793B"/>
    <w:multiLevelType w:val="singleLevel"/>
    <w:tmpl w:val="3B2085E2"/>
    <w:lvl w:ilvl="0">
      <w:start w:val="5"/>
      <w:numFmt w:val="decimal"/>
      <w:lvlText w:val="5.%1."/>
      <w:legacy w:legacy="1" w:legacySpace="0" w:legacyIndent="490"/>
      <w:lvlJc w:val="left"/>
      <w:rPr>
        <w:rFonts w:ascii="Times New Roman" w:hAnsi="Times New Roman" w:cs="Times New Roman" w:hint="default"/>
      </w:rPr>
    </w:lvl>
  </w:abstractNum>
  <w:abstractNum w:abstractNumId="13" w15:restartNumberingAfterBreak="0">
    <w:nsid w:val="66632A17"/>
    <w:multiLevelType w:val="singleLevel"/>
    <w:tmpl w:val="B2D2900E"/>
    <w:lvl w:ilvl="0">
      <w:start w:val="1"/>
      <w:numFmt w:val="decimal"/>
      <w:lvlText w:val="1.%1."/>
      <w:legacy w:legacy="1" w:legacySpace="0" w:legacyIndent="468"/>
      <w:lvlJc w:val="left"/>
      <w:rPr>
        <w:rFonts w:ascii="Times New Roman" w:hAnsi="Times New Roman" w:cs="Times New Roman" w:hint="default"/>
      </w:rPr>
    </w:lvl>
  </w:abstractNum>
  <w:abstractNum w:abstractNumId="14" w15:restartNumberingAfterBreak="0">
    <w:nsid w:val="6D2E52B0"/>
    <w:multiLevelType w:val="singleLevel"/>
    <w:tmpl w:val="D37E2C2E"/>
    <w:lvl w:ilvl="0">
      <w:start w:val="4"/>
      <w:numFmt w:val="decimal"/>
      <w:lvlText w:val="2.%1."/>
      <w:legacy w:legacy="1" w:legacySpace="0" w:legacyIndent="483"/>
      <w:lvlJc w:val="left"/>
      <w:rPr>
        <w:rFonts w:ascii="Times New Roman" w:hAnsi="Times New Roman" w:cs="Times New Roman" w:hint="default"/>
      </w:rPr>
    </w:lvl>
  </w:abstractNum>
  <w:abstractNum w:abstractNumId="15" w15:restartNumberingAfterBreak="0">
    <w:nsid w:val="6E810C7C"/>
    <w:multiLevelType w:val="singleLevel"/>
    <w:tmpl w:val="27A8DDB8"/>
    <w:lvl w:ilvl="0">
      <w:start w:val="2"/>
      <w:numFmt w:val="decimal"/>
      <w:lvlText w:val="2.%1."/>
      <w:legacy w:legacy="1" w:legacySpace="0" w:legacyIndent="483"/>
      <w:lvlJc w:val="left"/>
      <w:rPr>
        <w:rFonts w:ascii="Times New Roman" w:hAnsi="Times New Roman" w:cs="Times New Roman" w:hint="default"/>
      </w:rPr>
    </w:lvl>
  </w:abstractNum>
  <w:abstractNum w:abstractNumId="16" w15:restartNumberingAfterBreak="0">
    <w:nsid w:val="74F77C67"/>
    <w:multiLevelType w:val="singleLevel"/>
    <w:tmpl w:val="ADB216AC"/>
    <w:lvl w:ilvl="0">
      <w:start w:val="7"/>
      <w:numFmt w:val="decimal"/>
      <w:lvlText w:val="2.%1."/>
      <w:legacy w:legacy="1" w:legacySpace="0" w:legacyIndent="490"/>
      <w:lvlJc w:val="left"/>
      <w:rPr>
        <w:rFonts w:ascii="Times New Roman" w:hAnsi="Times New Roman" w:cs="Times New Roman" w:hint="default"/>
      </w:rPr>
    </w:lvl>
  </w:abstractNum>
  <w:abstractNum w:abstractNumId="17" w15:restartNumberingAfterBreak="0">
    <w:nsid w:val="7A3E6946"/>
    <w:multiLevelType w:val="singleLevel"/>
    <w:tmpl w:val="CA14ED40"/>
    <w:lvl w:ilvl="0">
      <w:start w:val="3"/>
      <w:numFmt w:val="decimal"/>
      <w:lvlText w:val="3.%1."/>
      <w:legacy w:legacy="1" w:legacySpace="0" w:legacyIndent="490"/>
      <w:lvlJc w:val="left"/>
      <w:rPr>
        <w:rFonts w:ascii="Times New Roman" w:hAnsi="Times New Roman" w:cs="Times New Roman" w:hint="default"/>
      </w:rPr>
    </w:lvl>
  </w:abstractNum>
  <w:abstractNum w:abstractNumId="18" w15:restartNumberingAfterBreak="0">
    <w:nsid w:val="7A945B96"/>
    <w:multiLevelType w:val="singleLevel"/>
    <w:tmpl w:val="891C7F4C"/>
    <w:lvl w:ilvl="0">
      <w:start w:val="1"/>
      <w:numFmt w:val="decimal"/>
      <w:lvlText w:val="5.%1."/>
      <w:legacy w:legacy="1" w:legacySpace="0" w:legacyIndent="490"/>
      <w:lvlJc w:val="left"/>
      <w:rPr>
        <w:rFonts w:ascii="Times New Roman" w:hAnsi="Times New Roman" w:cs="Times New Roman" w:hint="default"/>
      </w:rPr>
    </w:lvl>
  </w:abstractNum>
  <w:num w:numId="1">
    <w:abstractNumId w:val="13"/>
  </w:num>
  <w:num w:numId="2">
    <w:abstractNumId w:val="15"/>
  </w:num>
  <w:num w:numId="3">
    <w:abstractNumId w:val="10"/>
  </w:num>
  <w:num w:numId="4">
    <w:abstractNumId w:val="14"/>
  </w:num>
  <w:num w:numId="5">
    <w:abstractNumId w:val="5"/>
  </w:num>
  <w:num w:numId="6">
    <w:abstractNumId w:val="5"/>
    <w:lvlOverride w:ilvl="0">
      <w:lvl w:ilvl="0">
        <w:start w:val="6"/>
        <w:numFmt w:val="decimal"/>
        <w:lvlText w:val="2.%1."/>
        <w:legacy w:legacy="1" w:legacySpace="0" w:legacyIndent="490"/>
        <w:lvlJc w:val="left"/>
        <w:rPr>
          <w:rFonts w:ascii="Times New Roman" w:hAnsi="Times New Roman" w:cs="Times New Roman" w:hint="default"/>
        </w:rPr>
      </w:lvl>
    </w:lvlOverride>
  </w:num>
  <w:num w:numId="7">
    <w:abstractNumId w:val="16"/>
  </w:num>
  <w:num w:numId="8">
    <w:abstractNumId w:val="7"/>
  </w:num>
  <w:num w:numId="9">
    <w:abstractNumId w:val="4"/>
  </w:num>
  <w:num w:numId="10">
    <w:abstractNumId w:val="17"/>
  </w:num>
  <w:num w:numId="11">
    <w:abstractNumId w:val="9"/>
  </w:num>
  <w:num w:numId="12">
    <w:abstractNumId w:val="9"/>
    <w:lvlOverride w:ilvl="0">
      <w:lvl w:ilvl="0">
        <w:start w:val="6"/>
        <w:numFmt w:val="decimal"/>
        <w:lvlText w:val="3.%1."/>
        <w:legacy w:legacy="1" w:legacySpace="0" w:legacyIndent="483"/>
        <w:lvlJc w:val="left"/>
        <w:rPr>
          <w:rFonts w:ascii="Times New Roman" w:hAnsi="Times New Roman" w:cs="Times New Roman" w:hint="default"/>
        </w:rPr>
      </w:lvl>
    </w:lvlOverride>
  </w:num>
  <w:num w:numId="13">
    <w:abstractNumId w:val="3"/>
  </w:num>
  <w:num w:numId="14">
    <w:abstractNumId w:val="3"/>
    <w:lvlOverride w:ilvl="0">
      <w:lvl w:ilvl="0">
        <w:start w:val="7"/>
        <w:numFmt w:val="decimal"/>
        <w:lvlText w:val="3.%1."/>
        <w:legacy w:legacy="1" w:legacySpace="0" w:legacyIndent="626"/>
        <w:lvlJc w:val="left"/>
        <w:rPr>
          <w:rFonts w:ascii="Times New Roman" w:hAnsi="Times New Roman" w:cs="Times New Roman" w:hint="default"/>
        </w:rPr>
      </w:lvl>
    </w:lvlOverride>
  </w:num>
  <w:num w:numId="15">
    <w:abstractNumId w:val="6"/>
  </w:num>
  <w:num w:numId="16">
    <w:abstractNumId w:val="2"/>
  </w:num>
  <w:num w:numId="17">
    <w:abstractNumId w:val="0"/>
  </w:num>
  <w:num w:numId="18">
    <w:abstractNumId w:val="11"/>
  </w:num>
  <w:num w:numId="19">
    <w:abstractNumId w:val="18"/>
  </w:num>
  <w:num w:numId="20">
    <w:abstractNumId w:val="1"/>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F74"/>
    <w:rsid w:val="00006A96"/>
    <w:rsid w:val="00006AFE"/>
    <w:rsid w:val="00010853"/>
    <w:rsid w:val="000137B0"/>
    <w:rsid w:val="000472CB"/>
    <w:rsid w:val="00051113"/>
    <w:rsid w:val="00056897"/>
    <w:rsid w:val="0006147B"/>
    <w:rsid w:val="000635BE"/>
    <w:rsid w:val="00065D79"/>
    <w:rsid w:val="00070542"/>
    <w:rsid w:val="00073B65"/>
    <w:rsid w:val="000758CF"/>
    <w:rsid w:val="00076BA3"/>
    <w:rsid w:val="00083D65"/>
    <w:rsid w:val="000849C2"/>
    <w:rsid w:val="00091A44"/>
    <w:rsid w:val="00092984"/>
    <w:rsid w:val="00092F62"/>
    <w:rsid w:val="000B1B0D"/>
    <w:rsid w:val="000B1B6D"/>
    <w:rsid w:val="000B4AE1"/>
    <w:rsid w:val="000C2F12"/>
    <w:rsid w:val="000F1295"/>
    <w:rsid w:val="000F743C"/>
    <w:rsid w:val="001011AA"/>
    <w:rsid w:val="001020BC"/>
    <w:rsid w:val="00104C3D"/>
    <w:rsid w:val="001077A3"/>
    <w:rsid w:val="00112C1E"/>
    <w:rsid w:val="00113816"/>
    <w:rsid w:val="00115C15"/>
    <w:rsid w:val="00122749"/>
    <w:rsid w:val="00122F75"/>
    <w:rsid w:val="00123BBB"/>
    <w:rsid w:val="001371A7"/>
    <w:rsid w:val="001512DB"/>
    <w:rsid w:val="001562A8"/>
    <w:rsid w:val="00160746"/>
    <w:rsid w:val="00175315"/>
    <w:rsid w:val="00184897"/>
    <w:rsid w:val="001869F9"/>
    <w:rsid w:val="001872F8"/>
    <w:rsid w:val="001A0800"/>
    <w:rsid w:val="001A1653"/>
    <w:rsid w:val="001A5BE1"/>
    <w:rsid w:val="001A7AE5"/>
    <w:rsid w:val="001A7E39"/>
    <w:rsid w:val="001B1842"/>
    <w:rsid w:val="001D08AB"/>
    <w:rsid w:val="001D2D28"/>
    <w:rsid w:val="001E02F9"/>
    <w:rsid w:val="001E2DFB"/>
    <w:rsid w:val="001F2417"/>
    <w:rsid w:val="001F488B"/>
    <w:rsid w:val="00201D36"/>
    <w:rsid w:val="00204D3C"/>
    <w:rsid w:val="00212DC3"/>
    <w:rsid w:val="00217255"/>
    <w:rsid w:val="00217810"/>
    <w:rsid w:val="00234182"/>
    <w:rsid w:val="00237130"/>
    <w:rsid w:val="002379C1"/>
    <w:rsid w:val="002425B5"/>
    <w:rsid w:val="0024349D"/>
    <w:rsid w:val="00245EC0"/>
    <w:rsid w:val="00250659"/>
    <w:rsid w:val="0027044A"/>
    <w:rsid w:val="00270ADD"/>
    <w:rsid w:val="00272627"/>
    <w:rsid w:val="00285328"/>
    <w:rsid w:val="002952B7"/>
    <w:rsid w:val="002953B1"/>
    <w:rsid w:val="0029694F"/>
    <w:rsid w:val="002A2A6B"/>
    <w:rsid w:val="002C0AA1"/>
    <w:rsid w:val="002C1C0C"/>
    <w:rsid w:val="002C2FC7"/>
    <w:rsid w:val="002C418A"/>
    <w:rsid w:val="002C51BE"/>
    <w:rsid w:val="002C5BF3"/>
    <w:rsid w:val="002D24D1"/>
    <w:rsid w:val="002F3287"/>
    <w:rsid w:val="00300873"/>
    <w:rsid w:val="003025FE"/>
    <w:rsid w:val="00306D8F"/>
    <w:rsid w:val="003118FD"/>
    <w:rsid w:val="0031199F"/>
    <w:rsid w:val="0031434C"/>
    <w:rsid w:val="00322D1B"/>
    <w:rsid w:val="00324992"/>
    <w:rsid w:val="003261CB"/>
    <w:rsid w:val="00335AEF"/>
    <w:rsid w:val="0033628C"/>
    <w:rsid w:val="00344774"/>
    <w:rsid w:val="0035200B"/>
    <w:rsid w:val="0036525A"/>
    <w:rsid w:val="003733CB"/>
    <w:rsid w:val="0037363C"/>
    <w:rsid w:val="00376FDF"/>
    <w:rsid w:val="00381436"/>
    <w:rsid w:val="00383605"/>
    <w:rsid w:val="00384CC9"/>
    <w:rsid w:val="00386516"/>
    <w:rsid w:val="00391180"/>
    <w:rsid w:val="00396674"/>
    <w:rsid w:val="00397960"/>
    <w:rsid w:val="003A6995"/>
    <w:rsid w:val="003B30B1"/>
    <w:rsid w:val="003B50C0"/>
    <w:rsid w:val="003E126B"/>
    <w:rsid w:val="003E4CF9"/>
    <w:rsid w:val="003F23C3"/>
    <w:rsid w:val="003F4B16"/>
    <w:rsid w:val="003F6586"/>
    <w:rsid w:val="003F666D"/>
    <w:rsid w:val="00400AD1"/>
    <w:rsid w:val="00402E10"/>
    <w:rsid w:val="004119B6"/>
    <w:rsid w:val="004143F5"/>
    <w:rsid w:val="00420F86"/>
    <w:rsid w:val="00422043"/>
    <w:rsid w:val="00422B61"/>
    <w:rsid w:val="00433588"/>
    <w:rsid w:val="004370FC"/>
    <w:rsid w:val="00446011"/>
    <w:rsid w:val="004462A5"/>
    <w:rsid w:val="004509A6"/>
    <w:rsid w:val="00452455"/>
    <w:rsid w:val="00454EFA"/>
    <w:rsid w:val="00475B76"/>
    <w:rsid w:val="0048315E"/>
    <w:rsid w:val="004901F3"/>
    <w:rsid w:val="00490A35"/>
    <w:rsid w:val="00494826"/>
    <w:rsid w:val="004A4EE4"/>
    <w:rsid w:val="004B1708"/>
    <w:rsid w:val="004B678C"/>
    <w:rsid w:val="004C69DC"/>
    <w:rsid w:val="004C71E8"/>
    <w:rsid w:val="004D1F0C"/>
    <w:rsid w:val="004D30C8"/>
    <w:rsid w:val="004D572F"/>
    <w:rsid w:val="004E0ACD"/>
    <w:rsid w:val="004E216A"/>
    <w:rsid w:val="004E27A9"/>
    <w:rsid w:val="004E4026"/>
    <w:rsid w:val="004F4EF5"/>
    <w:rsid w:val="00503456"/>
    <w:rsid w:val="00511CA7"/>
    <w:rsid w:val="0052012E"/>
    <w:rsid w:val="0052131C"/>
    <w:rsid w:val="00524CF8"/>
    <w:rsid w:val="0052590A"/>
    <w:rsid w:val="00527993"/>
    <w:rsid w:val="00530DE8"/>
    <w:rsid w:val="005348C1"/>
    <w:rsid w:val="00534977"/>
    <w:rsid w:val="00540823"/>
    <w:rsid w:val="005430E4"/>
    <w:rsid w:val="0054395E"/>
    <w:rsid w:val="005512CC"/>
    <w:rsid w:val="00554847"/>
    <w:rsid w:val="00555AEB"/>
    <w:rsid w:val="00560A1F"/>
    <w:rsid w:val="00566CA6"/>
    <w:rsid w:val="00571120"/>
    <w:rsid w:val="00571F01"/>
    <w:rsid w:val="00575679"/>
    <w:rsid w:val="00584977"/>
    <w:rsid w:val="0059011A"/>
    <w:rsid w:val="00596F87"/>
    <w:rsid w:val="005B1A4E"/>
    <w:rsid w:val="005B2412"/>
    <w:rsid w:val="005B43D0"/>
    <w:rsid w:val="005C1E28"/>
    <w:rsid w:val="005C1F60"/>
    <w:rsid w:val="005C4E3D"/>
    <w:rsid w:val="005C670A"/>
    <w:rsid w:val="005D14FA"/>
    <w:rsid w:val="005D1FF0"/>
    <w:rsid w:val="005D3F06"/>
    <w:rsid w:val="005E6E68"/>
    <w:rsid w:val="005F1996"/>
    <w:rsid w:val="0060086A"/>
    <w:rsid w:val="00600C95"/>
    <w:rsid w:val="00613548"/>
    <w:rsid w:val="006146D6"/>
    <w:rsid w:val="00621AD6"/>
    <w:rsid w:val="00622080"/>
    <w:rsid w:val="006311CD"/>
    <w:rsid w:val="0063491E"/>
    <w:rsid w:val="00637587"/>
    <w:rsid w:val="00652686"/>
    <w:rsid w:val="00655B7D"/>
    <w:rsid w:val="00662755"/>
    <w:rsid w:val="0066449C"/>
    <w:rsid w:val="006749A3"/>
    <w:rsid w:val="006776A2"/>
    <w:rsid w:val="006928A2"/>
    <w:rsid w:val="00697614"/>
    <w:rsid w:val="006A11E5"/>
    <w:rsid w:val="006A72F0"/>
    <w:rsid w:val="006B1168"/>
    <w:rsid w:val="006B6C21"/>
    <w:rsid w:val="006D4F40"/>
    <w:rsid w:val="006F73F4"/>
    <w:rsid w:val="007050E7"/>
    <w:rsid w:val="007210C3"/>
    <w:rsid w:val="00726004"/>
    <w:rsid w:val="00726883"/>
    <w:rsid w:val="00730D39"/>
    <w:rsid w:val="0073411A"/>
    <w:rsid w:val="007534ED"/>
    <w:rsid w:val="00761BB6"/>
    <w:rsid w:val="007641F3"/>
    <w:rsid w:val="00764D9D"/>
    <w:rsid w:val="007672A3"/>
    <w:rsid w:val="00767546"/>
    <w:rsid w:val="00784AE1"/>
    <w:rsid w:val="007872EA"/>
    <w:rsid w:val="00791626"/>
    <w:rsid w:val="00797A9E"/>
    <w:rsid w:val="007A4CF7"/>
    <w:rsid w:val="007B3789"/>
    <w:rsid w:val="007B3E95"/>
    <w:rsid w:val="007C1F76"/>
    <w:rsid w:val="007C3698"/>
    <w:rsid w:val="007D3D96"/>
    <w:rsid w:val="007E2F35"/>
    <w:rsid w:val="007E7459"/>
    <w:rsid w:val="007F42FE"/>
    <w:rsid w:val="007F71B7"/>
    <w:rsid w:val="00802E21"/>
    <w:rsid w:val="0080312F"/>
    <w:rsid w:val="0080371B"/>
    <w:rsid w:val="00804A24"/>
    <w:rsid w:val="00806AC1"/>
    <w:rsid w:val="00810CDD"/>
    <w:rsid w:val="00815C6E"/>
    <w:rsid w:val="008308BD"/>
    <w:rsid w:val="00850020"/>
    <w:rsid w:val="00864D7A"/>
    <w:rsid w:val="00874E4F"/>
    <w:rsid w:val="00880E07"/>
    <w:rsid w:val="008814ED"/>
    <w:rsid w:val="00885424"/>
    <w:rsid w:val="008921CE"/>
    <w:rsid w:val="00894461"/>
    <w:rsid w:val="0089550E"/>
    <w:rsid w:val="0089729E"/>
    <w:rsid w:val="0089775C"/>
    <w:rsid w:val="008A28FF"/>
    <w:rsid w:val="008A2A22"/>
    <w:rsid w:val="008A39B5"/>
    <w:rsid w:val="008B4163"/>
    <w:rsid w:val="008B4778"/>
    <w:rsid w:val="008D01D0"/>
    <w:rsid w:val="008D1F0E"/>
    <w:rsid w:val="008D2620"/>
    <w:rsid w:val="008D2CA5"/>
    <w:rsid w:val="008E641B"/>
    <w:rsid w:val="008F7F74"/>
    <w:rsid w:val="009041CB"/>
    <w:rsid w:val="00924437"/>
    <w:rsid w:val="009335AB"/>
    <w:rsid w:val="00945057"/>
    <w:rsid w:val="00961F6A"/>
    <w:rsid w:val="009633F4"/>
    <w:rsid w:val="00964C09"/>
    <w:rsid w:val="00970FDD"/>
    <w:rsid w:val="00977802"/>
    <w:rsid w:val="009A7CBC"/>
    <w:rsid w:val="009B779C"/>
    <w:rsid w:val="009D7C2A"/>
    <w:rsid w:val="009F0C05"/>
    <w:rsid w:val="009F1DBA"/>
    <w:rsid w:val="00A0123A"/>
    <w:rsid w:val="00A03BBE"/>
    <w:rsid w:val="00A068A8"/>
    <w:rsid w:val="00A073B1"/>
    <w:rsid w:val="00A07BC3"/>
    <w:rsid w:val="00A10EE9"/>
    <w:rsid w:val="00A15EFF"/>
    <w:rsid w:val="00A21970"/>
    <w:rsid w:val="00A2454F"/>
    <w:rsid w:val="00A26591"/>
    <w:rsid w:val="00A40D7A"/>
    <w:rsid w:val="00A412F6"/>
    <w:rsid w:val="00A4265A"/>
    <w:rsid w:val="00A50981"/>
    <w:rsid w:val="00A53F67"/>
    <w:rsid w:val="00A56ADA"/>
    <w:rsid w:val="00A57710"/>
    <w:rsid w:val="00A605FD"/>
    <w:rsid w:val="00A758A0"/>
    <w:rsid w:val="00A77B69"/>
    <w:rsid w:val="00A87AEE"/>
    <w:rsid w:val="00AA7CD3"/>
    <w:rsid w:val="00AC4EFA"/>
    <w:rsid w:val="00AD1383"/>
    <w:rsid w:val="00AD6C1B"/>
    <w:rsid w:val="00AF0655"/>
    <w:rsid w:val="00AF169E"/>
    <w:rsid w:val="00AF1C0D"/>
    <w:rsid w:val="00AF3C83"/>
    <w:rsid w:val="00AF5D79"/>
    <w:rsid w:val="00B12957"/>
    <w:rsid w:val="00B24868"/>
    <w:rsid w:val="00B30882"/>
    <w:rsid w:val="00B34045"/>
    <w:rsid w:val="00B47EE0"/>
    <w:rsid w:val="00B5366F"/>
    <w:rsid w:val="00B6122D"/>
    <w:rsid w:val="00B63235"/>
    <w:rsid w:val="00B6519B"/>
    <w:rsid w:val="00B827C2"/>
    <w:rsid w:val="00B841A2"/>
    <w:rsid w:val="00B85528"/>
    <w:rsid w:val="00B87233"/>
    <w:rsid w:val="00B905DD"/>
    <w:rsid w:val="00BA5F5E"/>
    <w:rsid w:val="00BA766D"/>
    <w:rsid w:val="00BC00F0"/>
    <w:rsid w:val="00BC26BD"/>
    <w:rsid w:val="00BD20AE"/>
    <w:rsid w:val="00BD6849"/>
    <w:rsid w:val="00BD6F50"/>
    <w:rsid w:val="00BD7BEC"/>
    <w:rsid w:val="00BE4FB9"/>
    <w:rsid w:val="00BE6C4D"/>
    <w:rsid w:val="00BE6C8C"/>
    <w:rsid w:val="00BF132C"/>
    <w:rsid w:val="00BF2009"/>
    <w:rsid w:val="00BF2EE8"/>
    <w:rsid w:val="00C0211C"/>
    <w:rsid w:val="00C03EE4"/>
    <w:rsid w:val="00C04D23"/>
    <w:rsid w:val="00C0760A"/>
    <w:rsid w:val="00C1182B"/>
    <w:rsid w:val="00C14992"/>
    <w:rsid w:val="00C14DCC"/>
    <w:rsid w:val="00C228B2"/>
    <w:rsid w:val="00C26879"/>
    <w:rsid w:val="00C31357"/>
    <w:rsid w:val="00C31C56"/>
    <w:rsid w:val="00C37D8C"/>
    <w:rsid w:val="00C5013C"/>
    <w:rsid w:val="00C5037A"/>
    <w:rsid w:val="00C52433"/>
    <w:rsid w:val="00C60A28"/>
    <w:rsid w:val="00C61728"/>
    <w:rsid w:val="00C71451"/>
    <w:rsid w:val="00C9200C"/>
    <w:rsid w:val="00CA60B4"/>
    <w:rsid w:val="00CB2793"/>
    <w:rsid w:val="00CD347D"/>
    <w:rsid w:val="00CD5FFC"/>
    <w:rsid w:val="00CE350A"/>
    <w:rsid w:val="00CE667D"/>
    <w:rsid w:val="00CF45E2"/>
    <w:rsid w:val="00CF6D51"/>
    <w:rsid w:val="00CF7148"/>
    <w:rsid w:val="00D0118A"/>
    <w:rsid w:val="00D034B6"/>
    <w:rsid w:val="00D12558"/>
    <w:rsid w:val="00D2179F"/>
    <w:rsid w:val="00D362B2"/>
    <w:rsid w:val="00D406F4"/>
    <w:rsid w:val="00D5624E"/>
    <w:rsid w:val="00D61014"/>
    <w:rsid w:val="00D663A6"/>
    <w:rsid w:val="00D73F8B"/>
    <w:rsid w:val="00D913E3"/>
    <w:rsid w:val="00D92CE6"/>
    <w:rsid w:val="00DA07E8"/>
    <w:rsid w:val="00DA2A17"/>
    <w:rsid w:val="00DB1400"/>
    <w:rsid w:val="00DB32B4"/>
    <w:rsid w:val="00DC39CC"/>
    <w:rsid w:val="00DD43AA"/>
    <w:rsid w:val="00DE796F"/>
    <w:rsid w:val="00DF7BB3"/>
    <w:rsid w:val="00E07D71"/>
    <w:rsid w:val="00E137BD"/>
    <w:rsid w:val="00E17082"/>
    <w:rsid w:val="00E22065"/>
    <w:rsid w:val="00E24935"/>
    <w:rsid w:val="00E35ED6"/>
    <w:rsid w:val="00E55306"/>
    <w:rsid w:val="00E7260B"/>
    <w:rsid w:val="00E75F1E"/>
    <w:rsid w:val="00E85F68"/>
    <w:rsid w:val="00E949B7"/>
    <w:rsid w:val="00E95DE3"/>
    <w:rsid w:val="00EB22FB"/>
    <w:rsid w:val="00EB5D8C"/>
    <w:rsid w:val="00EC1D92"/>
    <w:rsid w:val="00EE2371"/>
    <w:rsid w:val="00EE3A96"/>
    <w:rsid w:val="00EE5183"/>
    <w:rsid w:val="00EE5F60"/>
    <w:rsid w:val="00EE60C5"/>
    <w:rsid w:val="00EE7CE2"/>
    <w:rsid w:val="00EF0935"/>
    <w:rsid w:val="00EF2F6C"/>
    <w:rsid w:val="00EF6B0C"/>
    <w:rsid w:val="00F01EBF"/>
    <w:rsid w:val="00F41B00"/>
    <w:rsid w:val="00F5110D"/>
    <w:rsid w:val="00F52EE7"/>
    <w:rsid w:val="00F60954"/>
    <w:rsid w:val="00F61503"/>
    <w:rsid w:val="00F76256"/>
    <w:rsid w:val="00F807D3"/>
    <w:rsid w:val="00F81BF0"/>
    <w:rsid w:val="00F82AC7"/>
    <w:rsid w:val="00F85BFA"/>
    <w:rsid w:val="00F86785"/>
    <w:rsid w:val="00F952A4"/>
    <w:rsid w:val="00FA05EE"/>
    <w:rsid w:val="00FA13BF"/>
    <w:rsid w:val="00FA2DFE"/>
    <w:rsid w:val="00FA2F11"/>
    <w:rsid w:val="00FA3E3C"/>
    <w:rsid w:val="00FA64C8"/>
    <w:rsid w:val="00FB1031"/>
    <w:rsid w:val="00FC09A1"/>
    <w:rsid w:val="00FD0D7C"/>
    <w:rsid w:val="00FE39C8"/>
    <w:rsid w:val="00FE7026"/>
    <w:rsid w:val="00FF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04139"/>
  <w14:defaultImageDpi w14:val="0"/>
  <w15:docId w15:val="{1B21D123-0C78-4F88-AF38-71A7D1EB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4" w:lineRule="exact"/>
      <w:jc w:val="center"/>
    </w:pPr>
  </w:style>
  <w:style w:type="paragraph" w:customStyle="1" w:styleId="Style2">
    <w:name w:val="Style2"/>
    <w:basedOn w:val="a"/>
    <w:uiPriority w:val="99"/>
  </w:style>
  <w:style w:type="paragraph" w:customStyle="1" w:styleId="Style3">
    <w:name w:val="Style3"/>
    <w:basedOn w:val="a"/>
    <w:uiPriority w:val="99"/>
    <w:pPr>
      <w:spacing w:line="313" w:lineRule="exact"/>
      <w:jc w:val="center"/>
    </w:pPr>
  </w:style>
  <w:style w:type="paragraph" w:customStyle="1" w:styleId="Style4">
    <w:name w:val="Style4"/>
    <w:basedOn w:val="a"/>
    <w:uiPriority w:val="99"/>
    <w:pPr>
      <w:jc w:val="both"/>
    </w:pPr>
  </w:style>
  <w:style w:type="paragraph" w:customStyle="1" w:styleId="Style5">
    <w:name w:val="Style5"/>
    <w:basedOn w:val="a"/>
    <w:uiPriority w:val="99"/>
    <w:pPr>
      <w:spacing w:line="315" w:lineRule="exact"/>
      <w:ind w:firstLine="742"/>
      <w:jc w:val="both"/>
    </w:pPr>
  </w:style>
  <w:style w:type="paragraph" w:customStyle="1" w:styleId="Style6">
    <w:name w:val="Style6"/>
    <w:basedOn w:val="a"/>
    <w:uiPriority w:val="99"/>
    <w:pPr>
      <w:spacing w:line="317" w:lineRule="exact"/>
      <w:jc w:val="right"/>
    </w:pPr>
  </w:style>
  <w:style w:type="paragraph" w:customStyle="1" w:styleId="Style7">
    <w:name w:val="Style7"/>
    <w:basedOn w:val="a"/>
    <w:uiPriority w:val="99"/>
    <w:pPr>
      <w:spacing w:line="313" w:lineRule="exact"/>
      <w:ind w:firstLine="540"/>
      <w:jc w:val="both"/>
    </w:pPr>
  </w:style>
  <w:style w:type="paragraph" w:customStyle="1" w:styleId="Style8">
    <w:name w:val="Style8"/>
    <w:basedOn w:val="a"/>
    <w:uiPriority w:val="99"/>
    <w:pPr>
      <w:spacing w:line="310" w:lineRule="exact"/>
      <w:jc w:val="both"/>
    </w:pPr>
  </w:style>
  <w:style w:type="paragraph" w:customStyle="1" w:styleId="Style9">
    <w:name w:val="Style9"/>
    <w:basedOn w:val="a"/>
    <w:uiPriority w:val="99"/>
  </w:style>
  <w:style w:type="paragraph" w:customStyle="1" w:styleId="Style10">
    <w:name w:val="Style10"/>
    <w:basedOn w:val="a"/>
    <w:uiPriority w:val="99"/>
    <w:pPr>
      <w:spacing w:line="317" w:lineRule="exact"/>
      <w:ind w:firstLine="713"/>
      <w:jc w:val="both"/>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character" w:customStyle="1" w:styleId="FontStyle15">
    <w:name w:val="Font Style15"/>
    <w:basedOn w:val="a0"/>
    <w:uiPriority w:val="99"/>
    <w:rPr>
      <w:rFonts w:ascii="Tahoma" w:hAnsi="Tahoma" w:cs="Tahoma"/>
      <w:i/>
      <w:iCs/>
      <w:spacing w:val="-20"/>
      <w:sz w:val="22"/>
      <w:szCs w:val="22"/>
    </w:rPr>
  </w:style>
  <w:style w:type="character" w:customStyle="1" w:styleId="FontStyle16">
    <w:name w:val="Font Style16"/>
    <w:basedOn w:val="a0"/>
    <w:uiPriority w:val="99"/>
    <w:rPr>
      <w:rFonts w:ascii="Times New Roman" w:hAnsi="Times New Roman" w:cs="Times New Roman"/>
      <w:b/>
      <w:bCs/>
      <w:sz w:val="26"/>
      <w:szCs w:val="26"/>
    </w:rPr>
  </w:style>
  <w:style w:type="character" w:customStyle="1" w:styleId="FontStyle17">
    <w:name w:val="Font Style17"/>
    <w:basedOn w:val="a0"/>
    <w:uiPriority w:val="99"/>
    <w:rPr>
      <w:rFonts w:ascii="Times New Roman" w:hAnsi="Times New Roman" w:cs="Times New Roman"/>
      <w:sz w:val="28"/>
      <w:szCs w:val="28"/>
    </w:rPr>
  </w:style>
  <w:style w:type="character" w:customStyle="1" w:styleId="FontStyle18">
    <w:name w:val="Font Style18"/>
    <w:basedOn w:val="a0"/>
    <w:uiPriority w:val="99"/>
    <w:rPr>
      <w:rFonts w:ascii="Georgia" w:hAnsi="Georgia" w:cs="Georgia"/>
      <w:b/>
      <w:bCs/>
      <w:sz w:val="18"/>
      <w:szCs w:val="18"/>
    </w:rPr>
  </w:style>
  <w:style w:type="character" w:customStyle="1" w:styleId="FontStyle19">
    <w:name w:val="Font Style19"/>
    <w:basedOn w:val="a0"/>
    <w:uiPriority w:val="99"/>
    <w:rPr>
      <w:rFonts w:ascii="Times New Roman" w:hAnsi="Times New Roman" w:cs="Times New Roman"/>
      <w:b/>
      <w:bCs/>
      <w:sz w:val="22"/>
      <w:szCs w:val="22"/>
    </w:rPr>
  </w:style>
  <w:style w:type="character" w:customStyle="1" w:styleId="FontStyle20">
    <w:name w:val="Font Style20"/>
    <w:basedOn w:val="a0"/>
    <w:uiPriority w:val="99"/>
    <w:rPr>
      <w:rFonts w:ascii="Times New Roman" w:hAnsi="Times New Roman" w:cs="Times New Roman"/>
      <w:b/>
      <w:bCs/>
      <w:sz w:val="22"/>
      <w:szCs w:val="22"/>
    </w:rPr>
  </w:style>
  <w:style w:type="character" w:customStyle="1" w:styleId="FontStyle21">
    <w:name w:val="Font Style21"/>
    <w:basedOn w:val="a0"/>
    <w:uiPriority w:val="99"/>
    <w:rPr>
      <w:rFonts w:ascii="Times New Roman" w:hAnsi="Times New Roman" w:cs="Times New Roman"/>
      <w:sz w:val="24"/>
      <w:szCs w:val="24"/>
    </w:rPr>
  </w:style>
  <w:style w:type="character" w:customStyle="1" w:styleId="FontStyle22">
    <w:name w:val="Font Style22"/>
    <w:basedOn w:val="a0"/>
    <w:uiPriority w:val="99"/>
    <w:rPr>
      <w:rFonts w:ascii="Times New Roman" w:hAnsi="Times New Roman" w:cs="Times New Roman"/>
      <w:sz w:val="24"/>
      <w:szCs w:val="24"/>
    </w:rPr>
  </w:style>
  <w:style w:type="character" w:styleId="a3">
    <w:name w:val="Hyperlink"/>
    <w:basedOn w:val="a0"/>
    <w:uiPriority w:val="99"/>
    <w:rPr>
      <w:color w:val="0066CC"/>
      <w:u w:val="single"/>
    </w:rPr>
  </w:style>
  <w:style w:type="paragraph" w:customStyle="1" w:styleId="ConsPlusNormal">
    <w:name w:val="ConsPlusNormal"/>
    <w:rsid w:val="00FC09A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8497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C251AC283C5133866B91415B76541C4B637F29E5DF3DC69FF9FA02D9A9AE5F239FB617AD48B480E8FA81637FA309D10E0739DA39FC0367FF" TargetMode="External"/><Relationship Id="rId13" Type="http://schemas.openxmlformats.org/officeDocument/2006/relationships/hyperlink" Target="consultantplus://offline/ref=86AC251AC283C5133866B91415B76541C5B33DFC9A51AED661A693A22A95C5F2F570F7607BD08F4E00D0AD0326A23D9F0CFF7081BF9DC26C3E7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AC251AC283C5133866B91415B76541C5B33DFC9A51AED661A693A22A95C5F2F570F7607BD3884F02D0AD0326A23D9F0CFF7081BF9DC26C3E71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AC251AC283C5133866B91415B76541C4B637F29E5DF3DC69FF9FA02D9A9AE5F239FB617AD48B480E8FA81637FA309D10E0739DA39FC0367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AC251AC283C5133866B91415B76541C5B33DFC9A51AED661A693A22A95C5F2F570F7607BD38F4F01D0AD0326A23D9F0CFF7081BF9DC26C3E71F" TargetMode="External"/><Relationship Id="rId5" Type="http://schemas.openxmlformats.org/officeDocument/2006/relationships/webSettings" Target="webSettings.xml"/><Relationship Id="rId15" Type="http://schemas.openxmlformats.org/officeDocument/2006/relationships/hyperlink" Target="consultantplus://offline/ref=86AC251AC283C5133866B91415B76541C5B33DFC9A51AED661A693A22A95C5F2F570F7607BD08C4A04D0AD0326A23D9F0CFF7081BF9DC26C3E71F" TargetMode="External"/><Relationship Id="rId10" Type="http://schemas.openxmlformats.org/officeDocument/2006/relationships/hyperlink" Target="consultantplus://offline/ref=86AC251AC283C5133866B91415B76541C5B33DFC9A51AED661A693A22A95C5F2F570F7607BD3844F0DD0AD0326A23D9F0CFF7081BF9DC26C3E71F" TargetMode="External"/><Relationship Id="rId4" Type="http://schemas.openxmlformats.org/officeDocument/2006/relationships/settings" Target="settings.xml"/><Relationship Id="rId9" Type="http://schemas.openxmlformats.org/officeDocument/2006/relationships/hyperlink" Target="consultantplus://offline/ref=86AC251AC283C5133866B91415B76541C4B637F29E5DF3DC69FF9FA02D9A9AE5F239FB617AD48B480E8FA81637FA309D10E0739DA39FC0367FF" TargetMode="External"/><Relationship Id="rId14" Type="http://schemas.openxmlformats.org/officeDocument/2006/relationships/hyperlink" Target="consultantplus://offline/ref=86AC251AC283C5133866B91415B76541C5B33DFC9A51AED661A693A22A95C5F2F570F7607BD08F4E00D0AD0326A23D9F0CFF7081BF9DC26C3E7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0A65A-FAB8-468D-8E54-6CA45EBD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4633</Words>
  <Characters>26412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Îòñêàíèðîâàííûå äîêóìåíòû OneTouch 4.6</vt:lpstr>
    </vt:vector>
  </TitlesOfParts>
  <Company>Верхнедонской Райфо</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Îòñêàíèðîâàííûå äîêóìåíòû OneTouch 4.6</dc:title>
  <dc:subject>Îòñêàíèðîâàííûå äîêóìåíòû</dc:subject>
  <dc:creator>Никонов А.Н.</dc:creator>
  <cp:lastModifiedBy>User</cp:lastModifiedBy>
  <cp:revision>64</cp:revision>
  <cp:lastPrinted>2022-01-20T10:54:00Z</cp:lastPrinted>
  <dcterms:created xsi:type="dcterms:W3CDTF">2021-12-24T05:15:00Z</dcterms:created>
  <dcterms:modified xsi:type="dcterms:W3CDTF">2022-02-04T07:59:00Z</dcterms:modified>
</cp:coreProperties>
</file>