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D071" w14:textId="77777777" w:rsidR="008342EA" w:rsidRPr="00457511" w:rsidRDefault="008342EA" w:rsidP="008342EA">
      <w:pPr>
        <w:jc w:val="center"/>
      </w:pPr>
      <w:r w:rsidRPr="00457511">
        <w:t>РОССИЙСКАЯ ФЕДЕРАЦИЯ</w:t>
      </w:r>
    </w:p>
    <w:p w14:paraId="1D8942B7" w14:textId="77777777" w:rsidR="008342EA" w:rsidRPr="00457511" w:rsidRDefault="008342EA" w:rsidP="008342EA">
      <w:pPr>
        <w:jc w:val="center"/>
      </w:pPr>
      <w:r w:rsidRPr="00457511">
        <w:t>РОСТОВСКАЯ ОБЛАСТЬ</w:t>
      </w:r>
    </w:p>
    <w:p w14:paraId="35D11AC8" w14:textId="77777777" w:rsidR="008342EA" w:rsidRPr="00457511" w:rsidRDefault="008342EA" w:rsidP="008342EA">
      <w:pPr>
        <w:jc w:val="center"/>
      </w:pPr>
      <w:r w:rsidRPr="00457511">
        <w:t>ВЕРХНЕДОНСКОЙ РАЙОН</w:t>
      </w:r>
    </w:p>
    <w:p w14:paraId="31FD3C41" w14:textId="77777777" w:rsidR="008342EA" w:rsidRPr="00457511" w:rsidRDefault="008342EA" w:rsidP="008342EA">
      <w:pPr>
        <w:jc w:val="center"/>
      </w:pPr>
      <w:r w:rsidRPr="00457511">
        <w:t>МУНИЦИПАЛЬНОЕ ОБРАЗОВАНИЕ</w:t>
      </w:r>
    </w:p>
    <w:p w14:paraId="44C0979E" w14:textId="3A6D00C8" w:rsidR="008342EA" w:rsidRPr="00457511" w:rsidRDefault="008342EA" w:rsidP="00C1017E">
      <w:pPr>
        <w:jc w:val="center"/>
      </w:pPr>
      <w:r w:rsidRPr="00457511">
        <w:t>«ВЕРХНЯКОВСКОЕ СЕЛЬСКОЕ ПОСЕЛЕНИЕ»</w:t>
      </w:r>
    </w:p>
    <w:p w14:paraId="2B8553C7" w14:textId="77777777" w:rsidR="008342EA" w:rsidRPr="00457511" w:rsidRDefault="008342EA" w:rsidP="008342EA">
      <w:r w:rsidRPr="00457511">
        <w:t xml:space="preserve">      АДМИНИСТРАЦИЯ ВЕРХНЯКОВСКОГО СЕЛЬСКОГО ПОСЕЛЕНИЯ</w:t>
      </w:r>
    </w:p>
    <w:p w14:paraId="34EBC8CB" w14:textId="77777777" w:rsidR="008342EA" w:rsidRPr="00457511" w:rsidRDefault="008342EA" w:rsidP="008342EA"/>
    <w:p w14:paraId="5482E2DF" w14:textId="77777777" w:rsidR="008342EA" w:rsidRPr="00457511" w:rsidRDefault="008342EA" w:rsidP="008342EA">
      <w:pPr>
        <w:jc w:val="center"/>
      </w:pPr>
      <w:r w:rsidRPr="00457511">
        <w:t>ПОСТАНОВЛЕНИЕ</w:t>
      </w:r>
    </w:p>
    <w:p w14:paraId="3C4657A8" w14:textId="77777777" w:rsidR="008342EA" w:rsidRPr="00457511" w:rsidRDefault="008342EA" w:rsidP="008342EA">
      <w:pPr>
        <w:pStyle w:val="a9"/>
        <w:tabs>
          <w:tab w:val="left" w:pos="708"/>
        </w:tabs>
        <w:rPr>
          <w:sz w:val="24"/>
          <w:szCs w:val="24"/>
        </w:rPr>
      </w:pPr>
    </w:p>
    <w:p w14:paraId="719DAF48" w14:textId="2952F03F" w:rsidR="008342EA" w:rsidRPr="00457511" w:rsidRDefault="00BA75A9" w:rsidP="008342EA">
      <w:r>
        <w:t xml:space="preserve">01.08.2022г.         </w:t>
      </w:r>
      <w:r w:rsidR="008342EA" w:rsidRPr="00457511">
        <w:t xml:space="preserve">                                      № </w:t>
      </w:r>
      <w:r>
        <w:t>84</w:t>
      </w:r>
      <w:r w:rsidR="008342EA" w:rsidRPr="00457511">
        <w:t xml:space="preserve">                          </w:t>
      </w:r>
      <w:r w:rsidR="00430C38" w:rsidRPr="00457511">
        <w:t xml:space="preserve">    </w:t>
      </w:r>
      <w:r w:rsidR="008342EA" w:rsidRPr="00457511">
        <w:t xml:space="preserve"> х.</w:t>
      </w:r>
      <w:r w:rsidR="00430C38" w:rsidRPr="00457511">
        <w:t xml:space="preserve"> </w:t>
      </w:r>
      <w:r w:rsidR="008342EA" w:rsidRPr="00457511">
        <w:t>Верхняковский</w:t>
      </w:r>
    </w:p>
    <w:p w14:paraId="26B75278" w14:textId="6FE5E6BE" w:rsidR="008342EA" w:rsidRPr="00457511" w:rsidRDefault="008342EA" w:rsidP="008342EA">
      <w:pPr>
        <w:pStyle w:val="Style2"/>
        <w:widowControl/>
        <w:spacing w:line="240" w:lineRule="exact"/>
        <w:ind w:right="4925"/>
      </w:pPr>
    </w:p>
    <w:p w14:paraId="6E68D51E" w14:textId="6FA71531" w:rsidR="00F97FD7" w:rsidRPr="00457511" w:rsidRDefault="00F97FD7" w:rsidP="00F97FD7">
      <w:pPr>
        <w:jc w:val="center"/>
        <w:rPr>
          <w:b/>
          <w:bCs/>
        </w:rPr>
      </w:pPr>
      <w:r w:rsidRPr="00457511">
        <w:rPr>
          <w:b/>
          <w:bCs/>
        </w:rPr>
        <w:t>О внесении изменений в постановление № 124 от 30.12.2021 г.</w:t>
      </w:r>
    </w:p>
    <w:p w14:paraId="75CBACE4" w14:textId="03ED6A6A" w:rsidR="005E0AB1" w:rsidRPr="00457511" w:rsidRDefault="00F97FD7" w:rsidP="00F97FD7">
      <w:pPr>
        <w:jc w:val="center"/>
        <w:rPr>
          <w:b/>
          <w:bCs/>
        </w:rPr>
      </w:pPr>
      <w:r w:rsidRPr="00457511">
        <w:rPr>
          <w:b/>
          <w:bCs/>
        </w:rPr>
        <w:t>«</w:t>
      </w:r>
      <w:r w:rsidR="001A011A" w:rsidRPr="00457511">
        <w:rPr>
          <w:b/>
          <w:bCs/>
        </w:rPr>
        <w:t xml:space="preserve">Об утверждении Положения </w:t>
      </w:r>
      <w:r w:rsidR="006A14C9" w:rsidRPr="00457511">
        <w:rPr>
          <w:b/>
          <w:bCs/>
        </w:rPr>
        <w:t xml:space="preserve">о </w:t>
      </w:r>
      <w:r w:rsidR="001A011A" w:rsidRPr="00457511">
        <w:rPr>
          <w:b/>
          <w:bCs/>
        </w:rPr>
        <w:t>комиссии</w:t>
      </w:r>
      <w:r w:rsidRPr="00457511">
        <w:rPr>
          <w:b/>
          <w:bCs/>
        </w:rPr>
        <w:t xml:space="preserve"> </w:t>
      </w:r>
      <w:r w:rsidR="001A011A" w:rsidRPr="00457511">
        <w:rPr>
          <w:b/>
          <w:bCs/>
        </w:rPr>
        <w:t>по осуществлению закупок для обеспечения</w:t>
      </w:r>
      <w:r w:rsidRPr="00457511">
        <w:rPr>
          <w:b/>
          <w:bCs/>
        </w:rPr>
        <w:t xml:space="preserve"> </w:t>
      </w:r>
      <w:r w:rsidR="001A011A" w:rsidRPr="00457511">
        <w:rPr>
          <w:b/>
          <w:bCs/>
        </w:rPr>
        <w:t xml:space="preserve">муниципальных нужд </w:t>
      </w:r>
      <w:r w:rsidR="008342EA" w:rsidRPr="00457511">
        <w:rPr>
          <w:b/>
          <w:bCs/>
        </w:rPr>
        <w:t>Администрации Верхняковского</w:t>
      </w:r>
      <w:r w:rsidR="001A011A" w:rsidRPr="00457511">
        <w:rPr>
          <w:b/>
          <w:bCs/>
        </w:rPr>
        <w:t xml:space="preserve"> сельского поселения</w:t>
      </w:r>
      <w:r w:rsidRPr="00457511">
        <w:rPr>
          <w:b/>
          <w:bCs/>
        </w:rPr>
        <w:t>»</w:t>
      </w:r>
    </w:p>
    <w:p w14:paraId="21B4A3D0" w14:textId="77777777" w:rsidR="001A011A" w:rsidRPr="00457511" w:rsidRDefault="001A011A" w:rsidP="00AF17DF">
      <w:pPr>
        <w:ind w:firstLine="567"/>
        <w:jc w:val="both"/>
        <w:rPr>
          <w:sz w:val="28"/>
          <w:szCs w:val="28"/>
        </w:rPr>
      </w:pPr>
    </w:p>
    <w:p w14:paraId="6D20D0DB" w14:textId="27EDFBE9" w:rsidR="005E0AB1" w:rsidRPr="00457511" w:rsidRDefault="005E0AB1" w:rsidP="00C1017E">
      <w:pPr>
        <w:ind w:firstLine="567"/>
        <w:jc w:val="both"/>
      </w:pPr>
      <w:r w:rsidRPr="00457511">
        <w:t>В соответствии с</w:t>
      </w:r>
      <w:r w:rsidR="001A011A" w:rsidRPr="00457511">
        <w:t>о статьей 39</w:t>
      </w:r>
      <w:r w:rsidRPr="00457511">
        <w:t xml:space="preserve"> Федеральн</w:t>
      </w:r>
      <w:r w:rsidR="001A011A" w:rsidRPr="00457511">
        <w:t>ого</w:t>
      </w:r>
      <w:r w:rsidRPr="00457511">
        <w:t xml:space="preserve"> закон</w:t>
      </w:r>
      <w:r w:rsidR="001A011A" w:rsidRPr="00457511">
        <w:t>а</w:t>
      </w:r>
      <w:r w:rsidRPr="00457511">
        <w:t xml:space="preserve">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457511">
          <w:t>5 апреля 2013 года</w:t>
        </w:r>
      </w:smartTag>
      <w:r w:rsidRPr="00457511">
        <w:t xml:space="preserve"> № 44-ФЗ </w:t>
      </w:r>
      <w:r w:rsidR="00AF17DF" w:rsidRPr="00457511">
        <w:t>«</w:t>
      </w:r>
      <w:r w:rsidRPr="00457511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457511">
        <w:t>»</w:t>
      </w:r>
      <w:r w:rsidRPr="00457511">
        <w:t xml:space="preserve">, Уставом </w:t>
      </w:r>
      <w:r w:rsidR="008342EA" w:rsidRPr="00457511">
        <w:t xml:space="preserve">Администрации Верхняковского </w:t>
      </w:r>
      <w:r w:rsidR="008342EA" w:rsidRPr="00457511">
        <w:rPr>
          <w:b/>
          <w:bCs/>
        </w:rPr>
        <w:t>сельского</w:t>
      </w:r>
      <w:r w:rsidRPr="00457511">
        <w:t xml:space="preserve"> поселения</w:t>
      </w:r>
    </w:p>
    <w:p w14:paraId="1EF9460A" w14:textId="77777777" w:rsidR="005E0AB1" w:rsidRPr="00457511" w:rsidRDefault="005E0AB1" w:rsidP="00457511">
      <w:pPr>
        <w:ind w:firstLine="567"/>
        <w:jc w:val="center"/>
      </w:pPr>
      <w:r w:rsidRPr="00457511">
        <w:t xml:space="preserve">п о с </w:t>
      </w:r>
      <w:proofErr w:type="gramStart"/>
      <w:r w:rsidRPr="00457511">
        <w:t>т</w:t>
      </w:r>
      <w:proofErr w:type="gramEnd"/>
      <w:r w:rsidRPr="00457511">
        <w:t xml:space="preserve"> а н о в л я ю:</w:t>
      </w:r>
    </w:p>
    <w:p w14:paraId="5C00B770" w14:textId="51C7899C" w:rsidR="005E0AB1" w:rsidRPr="006B434A" w:rsidRDefault="001A011A" w:rsidP="00BA75A9">
      <w:pPr>
        <w:jc w:val="both"/>
        <w:rPr>
          <w:bCs/>
        </w:rPr>
      </w:pPr>
      <w:r w:rsidRPr="00457511">
        <w:t>1</w:t>
      </w:r>
      <w:r w:rsidR="00A63AFB" w:rsidRPr="00457511">
        <w:t xml:space="preserve">. </w:t>
      </w:r>
      <w:r w:rsidR="00B81A4F" w:rsidRPr="00457511">
        <w:t xml:space="preserve"> </w:t>
      </w:r>
      <w:r w:rsidR="00F97FD7" w:rsidRPr="00457511">
        <w:t>Внести изменения постановление Администрации Верхняковского сельского поселения № 124 от 30.12.2021 г.</w:t>
      </w:r>
      <w:r w:rsidR="006B434A">
        <w:t xml:space="preserve"> </w:t>
      </w:r>
      <w:r w:rsidR="006B434A" w:rsidRPr="00457511">
        <w:rPr>
          <w:b/>
          <w:bCs/>
        </w:rPr>
        <w:t>«</w:t>
      </w:r>
      <w:r w:rsidR="006B434A" w:rsidRPr="006B434A">
        <w:rPr>
          <w:bCs/>
        </w:rPr>
        <w:t>Об утверждении Положения о комиссии по осуществлению закупок для обеспечения муниципальных нужд Администрации Верхняковского сельского поселения»</w:t>
      </w:r>
      <w:r w:rsidR="006B434A">
        <w:rPr>
          <w:bCs/>
        </w:rPr>
        <w:t xml:space="preserve"> изложить</w:t>
      </w:r>
      <w:r w:rsidR="00BA75A9">
        <w:rPr>
          <w:bCs/>
        </w:rPr>
        <w:t xml:space="preserve"> в новой редакции:</w:t>
      </w:r>
    </w:p>
    <w:p w14:paraId="48F78E0A" w14:textId="77777777" w:rsidR="00BA75A9" w:rsidRDefault="00BA75A9" w:rsidP="00AF17DF">
      <w:pPr>
        <w:ind w:firstLine="567"/>
        <w:jc w:val="both"/>
      </w:pPr>
      <w:r>
        <w:t xml:space="preserve">1). Пункт </w:t>
      </w:r>
      <w:r w:rsidR="00511B36" w:rsidRPr="00457511">
        <w:t>1</w:t>
      </w:r>
      <w:r>
        <w:t>:</w:t>
      </w:r>
    </w:p>
    <w:p w14:paraId="743ED9B4" w14:textId="0EFC7AF0" w:rsidR="00511B36" w:rsidRPr="00457511" w:rsidRDefault="00BA75A9" w:rsidP="00AF17DF">
      <w:pPr>
        <w:ind w:firstLine="567"/>
        <w:jc w:val="both"/>
      </w:pPr>
      <w:r>
        <w:t xml:space="preserve">1. </w:t>
      </w:r>
      <w:r w:rsidR="00511B36" w:rsidRPr="00457511">
        <w:t>Создать комиссию по осуществлению закупок в следующем составе</w:t>
      </w:r>
    </w:p>
    <w:p w14:paraId="56E9BFC1" w14:textId="2F2A2562" w:rsidR="00511B36" w:rsidRPr="00457511" w:rsidRDefault="00511B36" w:rsidP="00AF17DF">
      <w:pPr>
        <w:ind w:firstLine="567"/>
        <w:jc w:val="both"/>
      </w:pPr>
      <w:r w:rsidRPr="00457511">
        <w:t>- председатель комиссии: Исполняющий обязанности главы Администрации Верхняковского сельского поселения Литвинова Анна Ивановна;</w:t>
      </w:r>
    </w:p>
    <w:p w14:paraId="7EE8FE2F" w14:textId="2DE31EB5" w:rsidR="00511B36" w:rsidRPr="00457511" w:rsidRDefault="00511B36" w:rsidP="00AF17DF">
      <w:pPr>
        <w:ind w:firstLine="567"/>
        <w:jc w:val="both"/>
      </w:pPr>
      <w:r w:rsidRPr="00457511">
        <w:t xml:space="preserve">- зам. Председателя комиссии: </w:t>
      </w:r>
      <w:r w:rsidR="004D5564" w:rsidRPr="00457511">
        <w:t>главный специалист по бюджетному учету Уварова Светлана Сергеевна;</w:t>
      </w:r>
    </w:p>
    <w:p w14:paraId="7D1DC451" w14:textId="078329AE" w:rsidR="004D5564" w:rsidRPr="00457511" w:rsidRDefault="004D5564" w:rsidP="00AF17DF">
      <w:pPr>
        <w:ind w:firstLine="567"/>
        <w:jc w:val="both"/>
      </w:pPr>
      <w:r w:rsidRPr="00457511">
        <w:t>- члены комиссии:</w:t>
      </w:r>
    </w:p>
    <w:p w14:paraId="4DE2A205" w14:textId="1685D895" w:rsidR="004D5564" w:rsidRPr="00457511" w:rsidRDefault="004D5564" w:rsidP="00AF17DF">
      <w:pPr>
        <w:ind w:firstLine="567"/>
        <w:jc w:val="both"/>
      </w:pPr>
      <w:r w:rsidRPr="00457511">
        <w:t>Ведущий специалист по муниципальному хозяйству Колесников Владимир Андреевич;</w:t>
      </w:r>
    </w:p>
    <w:p w14:paraId="19B7BF7C" w14:textId="77777777" w:rsidR="004D5564" w:rsidRPr="00457511" w:rsidRDefault="004D5564" w:rsidP="00AF17DF">
      <w:pPr>
        <w:ind w:firstLine="567"/>
        <w:jc w:val="both"/>
      </w:pPr>
      <w:r w:rsidRPr="00457511">
        <w:t>Специалист 1 категории по правовой и кадровой работе Аксёнова Ольга Александровна;</w:t>
      </w:r>
    </w:p>
    <w:p w14:paraId="27D27DF5" w14:textId="717409FD" w:rsidR="004D5564" w:rsidRPr="00457511" w:rsidRDefault="004D5564" w:rsidP="00AF17DF">
      <w:pPr>
        <w:ind w:firstLine="567"/>
        <w:jc w:val="both"/>
      </w:pPr>
      <w:r w:rsidRPr="00457511">
        <w:t xml:space="preserve">Специалист </w:t>
      </w:r>
      <w:r w:rsidR="00B406C9" w:rsidRPr="00457511">
        <w:t>1 категории по имущественным и земельным отношениям Насонова Алена Алексеевна;</w:t>
      </w:r>
      <w:r w:rsidRPr="00457511">
        <w:t xml:space="preserve"> </w:t>
      </w:r>
    </w:p>
    <w:p w14:paraId="43A36543" w14:textId="36B5391D" w:rsidR="00F97FD7" w:rsidRPr="00457511" w:rsidRDefault="00BA75A9" w:rsidP="00AF17DF">
      <w:pPr>
        <w:ind w:firstLine="567"/>
        <w:jc w:val="both"/>
      </w:pPr>
      <w:r>
        <w:t xml:space="preserve">2). </w:t>
      </w:r>
      <w:r w:rsidR="00F97FD7" w:rsidRPr="00457511">
        <w:t xml:space="preserve"> </w:t>
      </w:r>
      <w:r>
        <w:t>Р</w:t>
      </w:r>
      <w:r w:rsidR="00F97FD7" w:rsidRPr="00457511">
        <w:t xml:space="preserve">аздел 3 </w:t>
      </w:r>
      <w:r>
        <w:t>пункта 3</w:t>
      </w:r>
      <w:r w:rsidR="00F97FD7" w:rsidRPr="00457511">
        <w:t>:</w:t>
      </w:r>
    </w:p>
    <w:p w14:paraId="6DB47F12" w14:textId="77777777" w:rsidR="00F97FD7" w:rsidRPr="00457511" w:rsidRDefault="00F97FD7" w:rsidP="00F97FD7">
      <w:pPr>
        <w:ind w:firstLine="567"/>
        <w:rPr>
          <w:b/>
          <w:bCs/>
        </w:rPr>
      </w:pPr>
      <w:r w:rsidRPr="00457511">
        <w:t>«</w:t>
      </w:r>
      <w:r w:rsidRPr="00457511">
        <w:rPr>
          <w:b/>
          <w:bCs/>
        </w:rPr>
        <w:t>3. Порядок формирования Комиссии</w:t>
      </w:r>
    </w:p>
    <w:p w14:paraId="6A59250B" w14:textId="77777777" w:rsidR="00F97FD7" w:rsidRPr="00457511" w:rsidRDefault="00F97FD7" w:rsidP="00F97FD7">
      <w:pPr>
        <w:ind w:firstLine="567"/>
        <w:jc w:val="both"/>
      </w:pPr>
      <w:r w:rsidRPr="00457511">
        <w:t>3.1.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 w14:paraId="78EF073C" w14:textId="77777777" w:rsidR="00F97FD7" w:rsidRPr="00457511" w:rsidRDefault="00F97FD7" w:rsidP="00F97FD7">
      <w:pPr>
        <w:ind w:firstLine="567"/>
        <w:jc w:val="both"/>
      </w:pPr>
      <w:r w:rsidRPr="00457511">
        <w:t xml:space="preserve">3.2. В состав Комиссии входят не менее трех человек. </w:t>
      </w:r>
    </w:p>
    <w:p w14:paraId="04F58CC0" w14:textId="77777777" w:rsidR="00F97FD7" w:rsidRPr="00457511" w:rsidRDefault="00F97FD7" w:rsidP="00F97FD7">
      <w:pPr>
        <w:ind w:firstLine="567"/>
        <w:jc w:val="both"/>
      </w:pPr>
      <w:r w:rsidRPr="00457511">
        <w:t>3.3.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5B255047" w14:textId="77777777" w:rsidR="00F97FD7" w:rsidRPr="00457511" w:rsidRDefault="00F97FD7" w:rsidP="00F97FD7">
      <w:pPr>
        <w:ind w:firstLine="567"/>
        <w:jc w:val="both"/>
      </w:pPr>
      <w:r w:rsidRPr="00457511">
        <w:t>3.4. Членами комиссии не могут быть:</w:t>
      </w:r>
    </w:p>
    <w:p w14:paraId="4185AC47" w14:textId="77777777" w:rsidR="00F97FD7" w:rsidRPr="00457511" w:rsidRDefault="00F97FD7" w:rsidP="00F97FD7">
      <w:pPr>
        <w:ind w:firstLine="567"/>
        <w:jc w:val="both"/>
      </w:pPr>
      <w:r w:rsidRPr="00457511"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402EFCA1" w14:textId="77777777" w:rsidR="00F97FD7" w:rsidRPr="00457511" w:rsidRDefault="00F97FD7" w:rsidP="00F97FD7">
      <w:pPr>
        <w:ind w:firstLine="567"/>
        <w:jc w:val="both"/>
      </w:pPr>
      <w:r w:rsidRPr="00457511">
        <w:lastRenderedPageBreak/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659E8859" w14:textId="77777777" w:rsidR="00F97FD7" w:rsidRPr="00457511" w:rsidRDefault="00F97FD7" w:rsidP="00F97FD7">
      <w:pPr>
        <w:ind w:firstLine="567"/>
        <w:jc w:val="both"/>
      </w:pPr>
      <w:r w:rsidRPr="00457511"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0DE1B2B3" w14:textId="77777777" w:rsidR="00F97FD7" w:rsidRPr="00457511" w:rsidRDefault="00F97FD7" w:rsidP="00F97FD7">
      <w:pPr>
        <w:ind w:firstLine="567"/>
        <w:jc w:val="both"/>
      </w:pPr>
      <w:r w:rsidRPr="00457511"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 w14:paraId="269133E0" w14:textId="77777777" w:rsidR="00F97FD7" w:rsidRPr="00457511" w:rsidRDefault="00F97FD7" w:rsidP="00F97FD7">
      <w:pPr>
        <w:ind w:firstLine="567"/>
        <w:jc w:val="both"/>
      </w:pPr>
      <w:r w:rsidRPr="00457511">
        <w:t>3.5.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3.4. настоящего Положения. В случае выявления в составе комиссии физических лиц, указанных в пункте 3.4.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2B7FF0B8" w14:textId="77777777" w:rsidR="00F97FD7" w:rsidRPr="00457511" w:rsidRDefault="00F97FD7" w:rsidP="00F97FD7">
      <w:pPr>
        <w:ind w:firstLine="567"/>
        <w:jc w:val="both"/>
      </w:pPr>
      <w:r w:rsidRPr="00457511">
        <w:t>3.6.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427C3D" w14:textId="77777777" w:rsidR="00F97FD7" w:rsidRPr="00457511" w:rsidRDefault="00F97FD7" w:rsidP="00F97FD7">
      <w:pPr>
        <w:ind w:firstLine="567"/>
        <w:jc w:val="both"/>
      </w:pPr>
      <w:r w:rsidRPr="00457511">
        <w:t>3.7.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1FA50F3F" w14:textId="2B290B79" w:rsidR="00F97FD7" w:rsidRPr="00457511" w:rsidRDefault="00F97FD7" w:rsidP="00F97FD7">
      <w:pPr>
        <w:ind w:firstLine="567"/>
        <w:jc w:val="both"/>
      </w:pPr>
      <w:r w:rsidRPr="00457511">
        <w:t>3.8.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комиссии.»</w:t>
      </w:r>
    </w:p>
    <w:p w14:paraId="271FFB47" w14:textId="78D4E602" w:rsidR="005E0AB1" w:rsidRPr="00457511" w:rsidRDefault="00F97FD7" w:rsidP="00AF17DF">
      <w:pPr>
        <w:ind w:firstLine="567"/>
        <w:jc w:val="both"/>
      </w:pPr>
      <w:r w:rsidRPr="00457511">
        <w:t>2</w:t>
      </w:r>
      <w:r w:rsidR="005E0AB1" w:rsidRPr="00457511">
        <w:t>. Контроль за</w:t>
      </w:r>
      <w:r w:rsidR="00834DEB" w:rsidRPr="00457511">
        <w:t xml:space="preserve"> </w:t>
      </w:r>
      <w:r w:rsidR="005E0AB1" w:rsidRPr="00457511">
        <w:t>исполнением данного постановления оставляю за собой.</w:t>
      </w:r>
    </w:p>
    <w:p w14:paraId="747D3201" w14:textId="7A6A9A8C" w:rsidR="00244324" w:rsidRPr="00457511" w:rsidRDefault="00F97FD7" w:rsidP="00C1017E">
      <w:pPr>
        <w:ind w:firstLine="567"/>
        <w:jc w:val="both"/>
      </w:pPr>
      <w:r w:rsidRPr="00457511">
        <w:t>3</w:t>
      </w:r>
      <w:r w:rsidR="005E0AB1" w:rsidRPr="00457511">
        <w:t>.</w:t>
      </w:r>
      <w:r w:rsidR="00403036" w:rsidRPr="00457511">
        <w:t xml:space="preserve"> </w:t>
      </w:r>
      <w:r w:rsidR="005E0AB1" w:rsidRPr="00457511">
        <w:t xml:space="preserve">Постановление вступает в силу </w:t>
      </w:r>
      <w:r w:rsidR="001A011A" w:rsidRPr="00457511">
        <w:t xml:space="preserve">со дня его подписания и подлежит официальному опубликованию в установленном порядке. </w:t>
      </w:r>
    </w:p>
    <w:p w14:paraId="01F453CB" w14:textId="77777777" w:rsidR="00244324" w:rsidRPr="00457511" w:rsidRDefault="00244324" w:rsidP="00AF17DF">
      <w:pPr>
        <w:ind w:firstLine="567"/>
        <w:jc w:val="both"/>
      </w:pPr>
    </w:p>
    <w:p w14:paraId="35F3FFF4" w14:textId="04BCD4F2" w:rsidR="00430C38" w:rsidRPr="00457511" w:rsidRDefault="00457511" w:rsidP="00AF17DF">
      <w:pPr>
        <w:ind w:firstLine="567"/>
        <w:rPr>
          <w:b/>
          <w:bCs/>
        </w:rPr>
      </w:pPr>
      <w:proofErr w:type="spellStart"/>
      <w:r w:rsidRPr="00457511">
        <w:rPr>
          <w:b/>
          <w:bCs/>
        </w:rPr>
        <w:t>И.о</w:t>
      </w:r>
      <w:proofErr w:type="spellEnd"/>
      <w:r w:rsidRPr="00457511">
        <w:rPr>
          <w:b/>
          <w:bCs/>
        </w:rPr>
        <w:t>. г</w:t>
      </w:r>
      <w:r w:rsidR="001A011A" w:rsidRPr="00457511">
        <w:rPr>
          <w:b/>
          <w:bCs/>
        </w:rPr>
        <w:t>лав</w:t>
      </w:r>
      <w:r w:rsidRPr="00457511">
        <w:rPr>
          <w:b/>
          <w:bCs/>
        </w:rPr>
        <w:t>ы</w:t>
      </w:r>
      <w:r w:rsidR="001A011A" w:rsidRPr="00457511">
        <w:rPr>
          <w:b/>
          <w:bCs/>
        </w:rPr>
        <w:t xml:space="preserve"> </w:t>
      </w:r>
      <w:r w:rsidR="00430C38" w:rsidRPr="00457511">
        <w:rPr>
          <w:b/>
          <w:bCs/>
        </w:rPr>
        <w:t>Администрации</w:t>
      </w:r>
    </w:p>
    <w:p w14:paraId="352B64C4" w14:textId="078341D5" w:rsidR="005E0AB1" w:rsidRPr="00457511" w:rsidRDefault="00430C38" w:rsidP="00457511">
      <w:pPr>
        <w:ind w:firstLine="567"/>
        <w:rPr>
          <w:b/>
          <w:bCs/>
        </w:rPr>
      </w:pPr>
      <w:r w:rsidRPr="00457511">
        <w:rPr>
          <w:b/>
          <w:bCs/>
        </w:rPr>
        <w:t>Верхняковского</w:t>
      </w:r>
      <w:r w:rsidR="001A011A" w:rsidRPr="00457511">
        <w:rPr>
          <w:b/>
          <w:bCs/>
        </w:rPr>
        <w:t xml:space="preserve"> сельского поселения       </w:t>
      </w:r>
      <w:r w:rsidRPr="00457511">
        <w:rPr>
          <w:b/>
          <w:bCs/>
        </w:rPr>
        <w:t xml:space="preserve">                  </w:t>
      </w:r>
      <w:r w:rsidR="00457511" w:rsidRPr="00457511">
        <w:rPr>
          <w:b/>
          <w:bCs/>
        </w:rPr>
        <w:t>А.И. Литвинова</w:t>
      </w:r>
    </w:p>
    <w:p w14:paraId="11E574FD" w14:textId="02C3D4F9" w:rsidR="00AF17DF" w:rsidRDefault="00AF17DF" w:rsidP="00C1017E">
      <w:pPr>
        <w:rPr>
          <w:b/>
        </w:rPr>
      </w:pPr>
      <w:bookmarkStart w:id="0" w:name="_GoBack"/>
      <w:bookmarkEnd w:id="0"/>
    </w:p>
    <w:sectPr w:rsidR="00AF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1"/>
    <w:rsid w:val="00050E14"/>
    <w:rsid w:val="00153B2E"/>
    <w:rsid w:val="001A011A"/>
    <w:rsid w:val="001F3965"/>
    <w:rsid w:val="00244324"/>
    <w:rsid w:val="00267DDF"/>
    <w:rsid w:val="002C6E24"/>
    <w:rsid w:val="003B3935"/>
    <w:rsid w:val="00403036"/>
    <w:rsid w:val="00430C38"/>
    <w:rsid w:val="00457511"/>
    <w:rsid w:val="004D5564"/>
    <w:rsid w:val="00511B36"/>
    <w:rsid w:val="005B5073"/>
    <w:rsid w:val="005C53F8"/>
    <w:rsid w:val="005E0AB1"/>
    <w:rsid w:val="006A14C9"/>
    <w:rsid w:val="006B434A"/>
    <w:rsid w:val="006C47FA"/>
    <w:rsid w:val="00744BD9"/>
    <w:rsid w:val="00765003"/>
    <w:rsid w:val="008342EA"/>
    <w:rsid w:val="00834DEB"/>
    <w:rsid w:val="00850B29"/>
    <w:rsid w:val="008807DD"/>
    <w:rsid w:val="00883263"/>
    <w:rsid w:val="00896487"/>
    <w:rsid w:val="00935FB0"/>
    <w:rsid w:val="00973C9D"/>
    <w:rsid w:val="00A63AFB"/>
    <w:rsid w:val="00AB2B14"/>
    <w:rsid w:val="00AF17DF"/>
    <w:rsid w:val="00B1388F"/>
    <w:rsid w:val="00B22291"/>
    <w:rsid w:val="00B406C9"/>
    <w:rsid w:val="00B7667C"/>
    <w:rsid w:val="00B81A4F"/>
    <w:rsid w:val="00BA75A9"/>
    <w:rsid w:val="00C1017E"/>
    <w:rsid w:val="00C34E07"/>
    <w:rsid w:val="00CE4272"/>
    <w:rsid w:val="00D53135"/>
    <w:rsid w:val="00F1637B"/>
    <w:rsid w:val="00F97FD7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  <w15:chartTrackingRefBased/>
  <w15:docId w15:val="{5268A693-2232-4F02-B1B2-AC33572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Заголовок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8342EA"/>
    <w:pPr>
      <w:widowControl w:val="0"/>
      <w:autoSpaceDE w:val="0"/>
      <w:autoSpaceDN w:val="0"/>
      <w:adjustRightInd w:val="0"/>
      <w:spacing w:line="336" w:lineRule="exact"/>
    </w:pPr>
    <w:rPr>
      <w:rFonts w:eastAsiaTheme="minorEastAsia"/>
    </w:rPr>
  </w:style>
  <w:style w:type="paragraph" w:styleId="a9">
    <w:name w:val="header"/>
    <w:basedOn w:val="a"/>
    <w:link w:val="aa"/>
    <w:uiPriority w:val="99"/>
    <w:rsid w:val="008342EA"/>
    <w:pPr>
      <w:tabs>
        <w:tab w:val="center" w:pos="4153"/>
        <w:tab w:val="right" w:pos="8306"/>
      </w:tabs>
    </w:pPr>
    <w:rPr>
      <w:rFonts w:eastAsiaTheme="minorEastAsia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342EA"/>
    <w:rPr>
      <w:rFonts w:eastAsiaTheme="minorEastAsia"/>
    </w:rPr>
  </w:style>
  <w:style w:type="paragraph" w:styleId="ab">
    <w:name w:val="List Paragraph"/>
    <w:basedOn w:val="a"/>
    <w:uiPriority w:val="34"/>
    <w:qFormat/>
    <w:rsid w:val="0051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5CC2-F768-48E8-8A0A-4D6918CC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Пользователь Windows</cp:lastModifiedBy>
  <cp:revision>4</cp:revision>
  <cp:lastPrinted>2022-09-23T12:06:00Z</cp:lastPrinted>
  <dcterms:created xsi:type="dcterms:W3CDTF">2022-08-08T10:53:00Z</dcterms:created>
  <dcterms:modified xsi:type="dcterms:W3CDTF">2022-09-23T13:03:00Z</dcterms:modified>
</cp:coreProperties>
</file>