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F2" w:rsidRDefault="005E5DF2" w:rsidP="00A552EE">
      <w:pPr>
        <w:pStyle w:val="a3"/>
        <w:spacing w:after="0"/>
        <w:ind w:left="0" w:right="0" w:firstLine="567"/>
        <w:jc w:val="both"/>
        <w:rPr>
          <w:color w:val="960606"/>
        </w:rPr>
      </w:pP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9768EB" w:rsidRPr="009768EB" w:rsidRDefault="009768EB" w:rsidP="009768EB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9768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РОССИЙСКАЯ ФЕДЕРАЦИЯ </w:t>
      </w:r>
    </w:p>
    <w:p w:rsidR="009768EB" w:rsidRPr="009768EB" w:rsidRDefault="009768EB" w:rsidP="009768EB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9768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РОСТОВСКАЯ ОБЛАСТЬ</w:t>
      </w:r>
    </w:p>
    <w:p w:rsidR="009768EB" w:rsidRPr="009768EB" w:rsidRDefault="009768EB" w:rsidP="009768EB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9768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ВЕРХНЕДОНСКОЙ РАЙОН</w:t>
      </w:r>
    </w:p>
    <w:p w:rsidR="009768EB" w:rsidRPr="009768EB" w:rsidRDefault="009768EB" w:rsidP="009768EB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9768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МУНИЦИПАЛЬНОЕ ОБРАЗОВАНИЕ</w:t>
      </w:r>
    </w:p>
    <w:p w:rsidR="009768EB" w:rsidRPr="009768EB" w:rsidRDefault="009768EB" w:rsidP="009768EB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9768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«ВЕРХНЯКОВСКОЕ СЕЛЬСКОЕ ПОСЕЛЕНИЕ»</w:t>
      </w:r>
    </w:p>
    <w:p w:rsidR="009768EB" w:rsidRPr="009768EB" w:rsidRDefault="009768EB" w:rsidP="009768EB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9768EB" w:rsidRPr="009768EB" w:rsidRDefault="009768EB" w:rsidP="009768EB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9768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АДМИНИСТРАЦИЯ ВЕРХНЯКОВСКОГО СЕЛЬСКОГО ПОСЕЛЕНИЯ</w:t>
      </w:r>
    </w:p>
    <w:p w:rsidR="009768EB" w:rsidRPr="009768EB" w:rsidRDefault="009768EB" w:rsidP="009768EB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9768EB" w:rsidRPr="009768EB" w:rsidRDefault="009768EB" w:rsidP="009768EB">
      <w:pPr>
        <w:widowControl/>
        <w:autoSpaceDE w:val="0"/>
        <w:autoSpaceDN w:val="0"/>
        <w:adjustRightInd w:val="0"/>
        <w:spacing w:before="0" w:after="0"/>
        <w:ind w:left="626" w:righ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9768EB" w:rsidRPr="009768EB" w:rsidRDefault="009768EB" w:rsidP="009768EB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768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ПОСТАНОВЛЕНИЕ</w:t>
      </w:r>
    </w:p>
    <w:p w:rsidR="009768EB" w:rsidRPr="009768EB" w:rsidRDefault="009768EB" w:rsidP="009768EB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768EB" w:rsidRPr="009768EB" w:rsidRDefault="00C7664A" w:rsidP="009768EB">
      <w:pPr>
        <w:widowControl/>
        <w:tabs>
          <w:tab w:val="left" w:leader="underscore" w:pos="3204"/>
          <w:tab w:val="left" w:pos="3967"/>
          <w:tab w:val="left" w:pos="7618"/>
        </w:tabs>
        <w:autoSpaceDE w:val="0"/>
        <w:autoSpaceDN w:val="0"/>
        <w:adjustRightInd w:val="0"/>
        <w:spacing w:before="113" w:after="0"/>
        <w:ind w:left="0" w:right="43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01</w:t>
      </w:r>
      <w:r w:rsidR="009768EB" w:rsidRPr="009768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</w:t>
      </w:r>
      <w:r w:rsidR="005F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="009768EB" w:rsidRPr="009768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.201</w:t>
      </w:r>
      <w:r w:rsidR="005F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="009768EB" w:rsidRPr="009768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№</w:t>
      </w:r>
      <w:r w:rsidR="005F18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9768EB" w:rsidRPr="009768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</w:t>
      </w:r>
      <w:proofErr w:type="spellStart"/>
      <w:r w:rsidR="009768EB" w:rsidRPr="009768E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х.Верхняковский</w:t>
      </w:r>
      <w:proofErr w:type="spellEnd"/>
    </w:p>
    <w:p w:rsidR="009768EB" w:rsidRPr="009768EB" w:rsidRDefault="009768EB" w:rsidP="009768EB">
      <w:pPr>
        <w:widowControl/>
        <w:autoSpaceDE w:val="0"/>
        <w:autoSpaceDN w:val="0"/>
        <w:adjustRightInd w:val="0"/>
        <w:spacing w:before="0" w:after="0" w:line="240" w:lineRule="exact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E5DF2" w:rsidRPr="009768EB" w:rsidRDefault="00A552EE" w:rsidP="009768EB">
      <w:pPr>
        <w:pStyle w:val="11"/>
        <w:spacing w:after="60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9768E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</w:t>
      </w:r>
      <w:r w:rsidR="009768E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Pr="009768EB">
        <w:rPr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</w:t>
      </w:r>
      <w:r w:rsidR="009768E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Pr="009768EB">
        <w:rPr>
          <w:rFonts w:ascii="Times New Roman" w:hAnsi="Times New Roman" w:cs="Times New Roman"/>
          <w:b w:val="0"/>
          <w:sz w:val="28"/>
          <w:szCs w:val="28"/>
        </w:rPr>
        <w:t xml:space="preserve"> в сфере закупок </w:t>
      </w:r>
      <w:proofErr w:type="gramStart"/>
      <w:r w:rsidRPr="009768EB">
        <w:rPr>
          <w:rFonts w:ascii="Times New Roman" w:hAnsi="Times New Roman" w:cs="Times New Roman"/>
          <w:b w:val="0"/>
          <w:sz w:val="28"/>
          <w:szCs w:val="28"/>
        </w:rPr>
        <w:t>товаров ,работ</w:t>
      </w:r>
      <w:proofErr w:type="gramEnd"/>
      <w:r w:rsidRPr="009768EB">
        <w:rPr>
          <w:rFonts w:ascii="Times New Roman" w:hAnsi="Times New Roman" w:cs="Times New Roman"/>
          <w:b w:val="0"/>
          <w:sz w:val="28"/>
          <w:szCs w:val="28"/>
        </w:rPr>
        <w:t xml:space="preserve"> ,услуг </w:t>
      </w:r>
      <w:r w:rsidR="009768E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9768EB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муниципальных нужд </w:t>
      </w:r>
      <w:r w:rsidR="009768E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146AA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8EB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9768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768EB">
        <w:rPr>
          <w:rFonts w:ascii="Times New Roman" w:hAnsi="Times New Roman" w:cs="Times New Roman"/>
          <w:b w:val="0"/>
          <w:sz w:val="28"/>
          <w:szCs w:val="28"/>
        </w:rPr>
        <w:t>Верхняковского</w:t>
      </w:r>
      <w:proofErr w:type="spellEnd"/>
      <w:r w:rsidR="009768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68E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5E5DF2" w:rsidRPr="009768EB" w:rsidRDefault="005E5DF2" w:rsidP="009768EB">
      <w:pPr>
        <w:pStyle w:val="a3"/>
        <w:spacing w:after="0"/>
        <w:ind w:left="0" w:right="0" w:firstLine="567"/>
        <w:rPr>
          <w:sz w:val="28"/>
          <w:szCs w:val="28"/>
        </w:rPr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В соответствие с частью 11 статьи 99 Федерального закона </w:t>
      </w:r>
      <w:hyperlink r:id="rId5">
        <w:r>
          <w:rPr>
            <w:rStyle w:val="InternetLink"/>
            <w:color w:val="0000FF"/>
            <w:u w:val="none"/>
          </w:rPr>
          <w:t>от 05 апреля 2013 года № 44-ФЗ</w:t>
        </w:r>
      </w:hyperlink>
      <w:r>
        <w:t xml:space="preserve">"О контрактной системе в сфере закупок товаров, работ, услуг для обеспечения государственных и муниципальных нужд "в целях повышения эффективности, результативности осуществления закупок товаров, работ, услуг </w:t>
      </w:r>
      <w:r w:rsidR="00146AAE">
        <w:t>А</w:t>
      </w:r>
      <w:r>
        <w:t xml:space="preserve">дминистрации </w:t>
      </w:r>
      <w:proofErr w:type="spellStart"/>
      <w:r w:rsidR="009768EB">
        <w:t>Верхняковского</w:t>
      </w:r>
      <w:proofErr w:type="spellEnd"/>
      <w:r w:rsidR="009768EB">
        <w:t xml:space="preserve"> </w:t>
      </w:r>
      <w:r>
        <w:t>сельского поселения</w:t>
      </w:r>
      <w:r w:rsidR="00726022">
        <w:t>,</w:t>
      </w:r>
    </w:p>
    <w:p w:rsidR="00726022" w:rsidRDefault="00726022" w:rsidP="00726022">
      <w:pPr>
        <w:pStyle w:val="a3"/>
        <w:spacing w:after="0"/>
        <w:ind w:left="0" w:right="0"/>
        <w:jc w:val="center"/>
      </w:pPr>
    </w:p>
    <w:p w:rsidR="005E5DF2" w:rsidRDefault="00A552EE" w:rsidP="00726022">
      <w:pPr>
        <w:pStyle w:val="a3"/>
        <w:spacing w:after="0"/>
        <w:ind w:left="0" w:right="0"/>
        <w:jc w:val="center"/>
      </w:pPr>
      <w:r>
        <w:t>ПОСТАНОВЛЯЕТ:</w:t>
      </w:r>
    </w:p>
    <w:p w:rsidR="00022ECB" w:rsidRDefault="00726022" w:rsidP="00022ECB">
      <w:pPr>
        <w:pStyle w:val="a3"/>
        <w:spacing w:after="0"/>
        <w:ind w:right="0"/>
        <w:jc w:val="both"/>
      </w:pPr>
      <w:r>
        <w:t xml:space="preserve"> </w:t>
      </w:r>
      <w:r w:rsidR="00146AAE">
        <w:t xml:space="preserve"> </w:t>
      </w:r>
      <w:r>
        <w:t xml:space="preserve">    1.</w:t>
      </w:r>
      <w:r w:rsidR="00A552EE">
        <w:t xml:space="preserve">Утвердить Порядок осуществления внутреннего муниципального финансового контроля в сфере закупок товаров, работ, услуг для обеспечения муниципальных нужд Администрации </w:t>
      </w:r>
      <w:proofErr w:type="spellStart"/>
      <w:r w:rsidR="009768EB">
        <w:t>Верхняковского</w:t>
      </w:r>
      <w:proofErr w:type="spellEnd"/>
      <w:r w:rsidR="009768EB">
        <w:t xml:space="preserve"> </w:t>
      </w:r>
      <w:r w:rsidR="00A552EE">
        <w:t xml:space="preserve">сельского поселения </w:t>
      </w:r>
      <w:r w:rsidR="009768EB">
        <w:t>согласно приложению 1</w:t>
      </w:r>
      <w:r w:rsidR="00146AAE">
        <w:t>.</w:t>
      </w:r>
    </w:p>
    <w:p w:rsidR="00726022" w:rsidRDefault="00022ECB" w:rsidP="00022ECB">
      <w:pPr>
        <w:pStyle w:val="a3"/>
        <w:spacing w:after="0"/>
        <w:ind w:right="0"/>
        <w:jc w:val="both"/>
      </w:pPr>
      <w:r>
        <w:t xml:space="preserve"> </w:t>
      </w:r>
      <w:r w:rsidR="00726022">
        <w:t xml:space="preserve">  </w:t>
      </w:r>
      <w:r>
        <w:t xml:space="preserve">  </w:t>
      </w:r>
      <w:r w:rsidR="00726022">
        <w:t xml:space="preserve"> </w:t>
      </w:r>
      <w:proofErr w:type="gramStart"/>
      <w:r w:rsidR="00726022">
        <w:t>2</w:t>
      </w:r>
      <w:r w:rsidR="00A552EE">
        <w:t xml:space="preserve"> .</w:t>
      </w:r>
      <w:r w:rsidR="00726022" w:rsidRPr="00726022">
        <w:rPr>
          <w:lang w:bidi="ru-RU"/>
        </w:rPr>
        <w:t>Утвердить</w:t>
      </w:r>
      <w:proofErr w:type="gramEnd"/>
      <w:r w:rsidR="00726022" w:rsidRPr="00726022">
        <w:rPr>
          <w:lang w:bidi="ru-RU"/>
        </w:rPr>
        <w:t xml:space="preserve"> комиссию по проведению  внутреннего муниципального финансового контроля согласно Приложению № 2 к настоящему постановлению. </w:t>
      </w:r>
      <w:r w:rsidR="00726022">
        <w:rPr>
          <w:lang w:bidi="ru-RU"/>
        </w:rPr>
        <w:t xml:space="preserve"> </w:t>
      </w:r>
    </w:p>
    <w:p w:rsidR="00022ECB" w:rsidRDefault="00022ECB" w:rsidP="00022ECB">
      <w:pPr>
        <w:pStyle w:val="a3"/>
        <w:ind w:left="0"/>
      </w:pPr>
      <w:r>
        <w:t xml:space="preserve"> </w:t>
      </w:r>
      <w:r w:rsidR="00726022">
        <w:t xml:space="preserve"> </w:t>
      </w:r>
      <w:r>
        <w:t xml:space="preserve">    </w:t>
      </w:r>
      <w:r w:rsidR="00726022">
        <w:t xml:space="preserve"> </w:t>
      </w:r>
      <w:r w:rsidR="00146AAE">
        <w:t>3</w:t>
      </w:r>
      <w:r w:rsidR="00A552EE">
        <w:t>.</w:t>
      </w:r>
      <w:r>
        <w:t xml:space="preserve"> </w:t>
      </w:r>
      <w:r w:rsidR="00A552EE">
        <w:t xml:space="preserve">Настоящее постановление вступает в силу с момента его </w:t>
      </w:r>
      <w:r w:rsidR="00146AAE">
        <w:t xml:space="preserve">подписания и подлежит размещению на официальном сайте </w:t>
      </w:r>
      <w:r w:rsidR="00146AAE" w:rsidRPr="00146AAE">
        <w:t xml:space="preserve">администрации </w:t>
      </w:r>
      <w:proofErr w:type="spellStart"/>
      <w:r w:rsidR="00146AAE" w:rsidRPr="00146AAE">
        <w:t>Верхняковского</w:t>
      </w:r>
      <w:proofErr w:type="spellEnd"/>
      <w:r w:rsidR="00146AAE" w:rsidRPr="00146AAE">
        <w:t xml:space="preserve"> сельского поселения сети "Интернет"</w:t>
      </w:r>
      <w:r>
        <w:t xml:space="preserve">.                                                                                                      </w:t>
      </w:r>
    </w:p>
    <w:p w:rsidR="005E5DF2" w:rsidRDefault="00022ECB" w:rsidP="00022ECB">
      <w:pPr>
        <w:pStyle w:val="a3"/>
        <w:ind w:left="0"/>
      </w:pPr>
      <w:r>
        <w:t xml:space="preserve">          </w:t>
      </w:r>
      <w:r w:rsidR="00146AAE">
        <w:t>4</w:t>
      </w:r>
      <w:r w:rsidR="00A552EE">
        <w:t>.Контроль за исполнением постановления оставляю за собой.</w:t>
      </w:r>
    </w:p>
    <w:p w:rsidR="005E5DF2" w:rsidRDefault="005E5DF2" w:rsidP="00022ECB">
      <w:pPr>
        <w:pStyle w:val="a3"/>
        <w:spacing w:after="0"/>
        <w:ind w:left="0" w:right="0" w:firstLine="567"/>
        <w:jc w:val="center"/>
      </w:pP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9768EB" w:rsidRDefault="00A552EE">
      <w:pPr>
        <w:pStyle w:val="a3"/>
        <w:spacing w:after="0"/>
        <w:ind w:left="0" w:right="0"/>
        <w:jc w:val="both"/>
      </w:pPr>
      <w:r>
        <w:t>Глава</w:t>
      </w:r>
      <w:r w:rsidR="009768EB">
        <w:t xml:space="preserve"> Администрации</w:t>
      </w:r>
    </w:p>
    <w:p w:rsidR="005E5DF2" w:rsidRDefault="009768EB">
      <w:pPr>
        <w:pStyle w:val="a3"/>
        <w:spacing w:after="0"/>
        <w:ind w:left="0" w:right="0"/>
        <w:jc w:val="both"/>
      </w:pPr>
      <w:r>
        <w:t xml:space="preserve"> </w:t>
      </w:r>
      <w:proofErr w:type="spellStart"/>
      <w:proofErr w:type="gramStart"/>
      <w:r>
        <w:t>Верхняковского</w:t>
      </w:r>
      <w:proofErr w:type="spellEnd"/>
      <w:r>
        <w:t xml:space="preserve"> </w:t>
      </w:r>
      <w:r w:rsidR="00A552EE">
        <w:t xml:space="preserve"> сельского</w:t>
      </w:r>
      <w:proofErr w:type="gramEnd"/>
      <w:r w:rsidR="00A552EE">
        <w:t xml:space="preserve"> поселения </w:t>
      </w:r>
      <w:r>
        <w:t xml:space="preserve">                                      </w:t>
      </w:r>
      <w:proofErr w:type="spellStart"/>
      <w:r>
        <w:t>А.А.Романов</w:t>
      </w:r>
      <w:proofErr w:type="spellEnd"/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9768EB" w:rsidRDefault="009768EB">
      <w:pPr>
        <w:pStyle w:val="a3"/>
        <w:spacing w:after="0"/>
        <w:ind w:left="0" w:right="0" w:firstLine="567"/>
        <w:jc w:val="both"/>
      </w:pPr>
    </w:p>
    <w:p w:rsidR="00146AAE" w:rsidRDefault="00146AAE">
      <w:pPr>
        <w:pStyle w:val="a3"/>
        <w:spacing w:after="0"/>
        <w:ind w:left="0" w:right="0" w:firstLine="567"/>
        <w:jc w:val="both"/>
      </w:pPr>
    </w:p>
    <w:p w:rsidR="00146AAE" w:rsidRDefault="00146AAE">
      <w:pPr>
        <w:pStyle w:val="a3"/>
        <w:spacing w:after="0"/>
        <w:ind w:left="0" w:right="0" w:firstLine="567"/>
        <w:jc w:val="both"/>
      </w:pPr>
    </w:p>
    <w:p w:rsidR="009768EB" w:rsidRDefault="009768EB">
      <w:pPr>
        <w:pStyle w:val="a3"/>
        <w:spacing w:after="0"/>
        <w:ind w:left="0" w:right="0" w:firstLine="567"/>
        <w:jc w:val="both"/>
      </w:pPr>
    </w:p>
    <w:p w:rsidR="009768EB" w:rsidRDefault="009768EB">
      <w:pPr>
        <w:pStyle w:val="a3"/>
        <w:spacing w:after="0"/>
        <w:ind w:left="0" w:right="0" w:firstLine="567"/>
        <w:jc w:val="both"/>
      </w:pPr>
    </w:p>
    <w:p w:rsidR="009768EB" w:rsidRDefault="009768EB">
      <w:pPr>
        <w:pStyle w:val="a3"/>
        <w:spacing w:after="0"/>
        <w:ind w:left="0" w:right="0" w:firstLine="567"/>
        <w:jc w:val="both"/>
      </w:pPr>
    </w:p>
    <w:p w:rsidR="009768EB" w:rsidRDefault="009768EB">
      <w:pPr>
        <w:pStyle w:val="a3"/>
        <w:spacing w:after="0"/>
        <w:ind w:left="0" w:right="0" w:firstLine="567"/>
        <w:jc w:val="both"/>
      </w:pPr>
    </w:p>
    <w:p w:rsidR="009768EB" w:rsidRDefault="00A552EE" w:rsidP="009768EB">
      <w:pPr>
        <w:pStyle w:val="a3"/>
        <w:spacing w:after="0"/>
        <w:ind w:left="0" w:right="0"/>
        <w:jc w:val="right"/>
      </w:pPr>
      <w:r>
        <w:lastRenderedPageBreak/>
        <w:t>Приложение</w:t>
      </w:r>
    </w:p>
    <w:p w:rsidR="009768EB" w:rsidRDefault="00A552EE" w:rsidP="009768EB">
      <w:pPr>
        <w:pStyle w:val="a3"/>
        <w:spacing w:after="0"/>
        <w:ind w:left="0" w:right="0"/>
        <w:jc w:val="right"/>
      </w:pPr>
      <w:r>
        <w:t xml:space="preserve"> к постановлению </w:t>
      </w:r>
    </w:p>
    <w:p w:rsidR="009768EB" w:rsidRDefault="00146AAE" w:rsidP="009768EB">
      <w:pPr>
        <w:pStyle w:val="a3"/>
        <w:spacing w:after="0"/>
        <w:ind w:left="0" w:right="0"/>
        <w:jc w:val="right"/>
      </w:pPr>
      <w:r>
        <w:t>А</w:t>
      </w:r>
      <w:r w:rsidR="00A552EE">
        <w:t xml:space="preserve">дминистрации </w:t>
      </w:r>
      <w:proofErr w:type="spellStart"/>
      <w:r w:rsidR="009768EB">
        <w:t>Верхняковского</w:t>
      </w:r>
      <w:proofErr w:type="spellEnd"/>
      <w:r w:rsidR="009768EB">
        <w:t xml:space="preserve"> сельского поселения  </w:t>
      </w:r>
    </w:p>
    <w:p w:rsidR="005E5DF2" w:rsidRDefault="009768EB" w:rsidP="009768EB">
      <w:pPr>
        <w:pStyle w:val="a3"/>
        <w:spacing w:after="0"/>
        <w:ind w:left="0" w:right="0"/>
        <w:jc w:val="right"/>
      </w:pPr>
      <w:r>
        <w:t xml:space="preserve">      </w:t>
      </w:r>
      <w:r w:rsidR="00A552EE">
        <w:t xml:space="preserve"> от </w:t>
      </w:r>
      <w:r w:rsidR="00C7664A">
        <w:t>01</w:t>
      </w:r>
      <w:r w:rsidR="00A552EE">
        <w:t>.0</w:t>
      </w:r>
      <w:r w:rsidR="005F18CC">
        <w:t>6</w:t>
      </w:r>
      <w:r w:rsidR="00A552EE">
        <w:t>.2018 №</w:t>
      </w:r>
      <w:r w:rsidR="005F18CC">
        <w:t>5</w:t>
      </w:r>
      <w:r w:rsidR="00C7664A">
        <w:t>1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21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ПОРЯДОК ОСУЩЕСТВЛЕНИЯ ВНУТРЕННЕГО МУНИЦИПАЛЬНОГО ФИНАНСОВОГО КОНТРОЛЯ В СФЕРЕ ЗАКУПОК ТОВАРОВ, РАБОТ, УСЛУГ ДЛЯ ОБЕСПЕЧЕНИЯ МУНИЦИПАЛЬНЫХ НУЖД АДМИНИСТРАЦИИ </w:t>
      </w:r>
      <w:r w:rsidR="009768EB">
        <w:rPr>
          <w:sz w:val="32"/>
        </w:rPr>
        <w:t>ВЕРХНЯКОВСКОГО СЕЛЬСКОГО ПОСЕЛЕНИЯ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31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 Общие положения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1.1. Настоящий Порядок предусматривает процедуру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Администрации </w:t>
      </w:r>
      <w:proofErr w:type="spellStart"/>
      <w:r w:rsidR="009768EB">
        <w:t>Верхняковского</w:t>
      </w:r>
      <w:proofErr w:type="spellEnd"/>
      <w:r w:rsidR="009768EB">
        <w:t xml:space="preserve"> </w:t>
      </w:r>
      <w:r>
        <w:t>сельского поселения.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1.2. 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расходов, связанных с осуществлением закупок, достоверности учета таких расходов в отчетности в соответствии с ними нормативными правовыми актами Российской Федерации.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1.3. Внутренний муниципальный финансовый контроль в сфере закупок осуществляется в отношении муниципальных заказчиков, контрактных служб, должностных лиц, ответственных за осуществление закупки или нескольких закупок, включая исполнение каждого контракта, уполномоченных органов, уполномоченных учреждений, осуществляющих действия, направленные на осуществление закупок (далее - субъекты контроля).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1.</w:t>
      </w:r>
      <w:proofErr w:type="gramStart"/>
      <w:r>
        <w:t>4.Администрация</w:t>
      </w:r>
      <w:proofErr w:type="gramEnd"/>
      <w:r>
        <w:t xml:space="preserve"> </w:t>
      </w:r>
      <w:proofErr w:type="spellStart"/>
      <w:r w:rsidR="009768EB">
        <w:t>Верхняковского</w:t>
      </w:r>
      <w:proofErr w:type="spellEnd"/>
      <w:r w:rsidR="009768EB">
        <w:t xml:space="preserve"> </w:t>
      </w:r>
      <w:r>
        <w:t>сельского поселения осуществляет контроль в сфере закупок в отношении: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1) соблюдения требований к обоснованию закупок, предусмотренных статьей 18 Федерального закона </w:t>
      </w:r>
      <w:hyperlink r:id="rId6">
        <w:r>
          <w:rPr>
            <w:rStyle w:val="InternetLink"/>
            <w:color w:val="0000FF"/>
            <w:u w:val="none"/>
          </w:rPr>
          <w:t>от 5 апреля 2013 г. N 44-ФЗ</w:t>
        </w:r>
      </w:hyperlink>
      <w:r>
        <w:t>"О контрактной системе в сфере закупок товаров, работ, услуг для обеспечения государственных и муниципальных нужд", и обоснованности закупок;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2) соблюдения правил нормирования в сфере закупок, предусмотренного статьей 19 Федерального закона </w:t>
      </w:r>
      <w:hyperlink r:id="rId7">
        <w:r>
          <w:rPr>
            <w:rStyle w:val="InternetLink"/>
            <w:color w:val="0000FF"/>
            <w:u w:val="none"/>
          </w:rPr>
          <w:t>от 05.04.2013 N 44-ФЗ</w:t>
        </w:r>
      </w:hyperlink>
      <w:r>
        <w:t>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5) соответствия поставленного товара, выполненной работы (ее результата) или оказанной услуги условиям контракта;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1.5. Внутренний муниципальный финансовый контроль осуществляется в форме плановых и внеплановых проверок.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31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Проведение плановых и внеплановых проверок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 xml:space="preserve">2.1. Плановые и внеплановые проверки проводятся на основании распоряжения Главы </w:t>
      </w:r>
      <w:r w:rsidR="009768EB">
        <w:t xml:space="preserve">Администрации </w:t>
      </w:r>
      <w:r>
        <w:t>сельского поселения 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lastRenderedPageBreak/>
        <w:t>2.2. В распоряжение о проведении контрольного мероприятия указываются: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1) полное наименование либо фамилия, имя, отчество объекта контроля;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2) тема контрольного мероприятия;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3) проверяемый период;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4) основание проведения контрольного мероприятия;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5) дата начала и окончания контрольного мероприятия;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6) должности, фамилии и инициалы должностных лиц, уполномоченных на проведение контрольного мероприятия, с указанием, в случае необходимости, руководителя проверочной (ревизионной) группы;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7) должность, фамилия и инициалы специалистов, экспертов в случае их привлечения к проведению контрольного мероприятия.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2.3. Руководителем уполномоченного органа непозднее чем за 5 дней до начала контрольного мероприятия утверждается программа планового контрольного мероприятия.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2.4. О проведении плановой или внеплановой проверки объект контроля извещается не позднее, чем за 3 дня до начала ее проведения.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Извещение должно содержать информацию о теме контрольного мероприятия, проверяемом периоде, основании проведения контрольного мероприятия, дате начала и окончания контрольного мероприятия.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2.5. Проверка может проводиться только должностным лицом (должностными лицами</w:t>
      </w:r>
      <w:proofErr w:type="gramStart"/>
      <w:r>
        <w:t>) ,</w:t>
      </w:r>
      <w:proofErr w:type="gramEnd"/>
      <w:r>
        <w:t xml:space="preserve"> которое указано в распоряжении.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31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Права и обязанности должностных лиц, связанные с проведением контрольных мероприятий.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>3.1. Должностное лицо (должностные лица) органа финансового контроля, уполномоченное (уполномоченные) на проведение проверки, имеет право: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2) при осуществлении проверки беспрепятственно по предъявлении удостоверения и копии приказа (распоряжения) посещать помещения и территории, которые занимают муниципальные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4) осуществлять иные действия, предусмотренные законом о контрактной системе.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3.2. Должностное лицо (должностные лица) органа финансового контроля, уполномоченное (уполномоченные) на проведение проверки, обязано: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1)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сфере закупок;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2) соблюдать законодательство о контрактной системе в сфере закупок;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3) проводить проверки в соответствии с настоящим Порядком;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4) ознакомить субъект контроля с копией приказа(распоряжения), программой, а также с результатами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документы, а также иные материалы, подтверждающие такой факт.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3.3. Субъекты контроля обязаны представлять по требованию органа финансового контроля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31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lastRenderedPageBreak/>
        <w:t>4. Порядок организации контрольных мероприятий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>4.1. По результатам проверки должностным лицом (должностными лицами) органа финансового контроля, уполномоченным (уполномоченными) на проведение проверки, составляется акт проверки (далее - акт).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4.2. Акт проверки состоит из вводной, описательной и заключительной частей.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4.3. Вводная часть акта должна содержать следующие сведения: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1) тема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2) дата и место составления акта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3) номер и дата приказа Уполномоченного органа о назначении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4) основание назначения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5) фамилии, инициалы и должности руководителя и всех участников проверочной группы или уполномоченного на проведение контрольного мероприятия лица;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6) проверяемый период;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7) срок проведения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8) сведения об объекте контроля: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полное и сокращенное наименование объекта контроля, идентификационный номер налогоплательщика (ИНН), основной государственный регистрационный номер (ОГРН);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наименование вышестоящей организации с указанием ее адреса и телефона (при проведении проверки филиала или представительства);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сведения об учредителе;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сведения о лицензиях на осуществление соответствующих видов деятельности;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а также лицевых счетов, открытых в финансовых органах и Федеральном казначействе;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фамилии, инициалы и должности лиц объекта контроля, имевших право подписи финансовых и расчетных документов в проверяемом периоде;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кем и когда проводилось предыдущее контрольное мероприятие, а также сведения об устранении нарушений, выявленных в ходе предыдущего контрольного мероприятия.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4.5. Описательная часть акта проверки должна содержать: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описание проведенной проверки;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сведения о выявленных нарушениях по каждому вопросу программы контрольного мероприятия со ссылкой на нормы законодательства или указание на отсутствие таковых.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4.6. Заключительная часть акта проверки должна содержать обобщенную информацию о результатах проверки, в том числе выявленных нарушениях со ссылкой на нормы законодательства, сгруппированных по видам, с указанием по каждому виду нарушений.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При отсутствии нарушений указывается на их отсутствие.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4.7 Акт подписывается должностным лицом (должностными лицами) органа финансового контроля, уполномоченным (уполномоченными) на проведение проверки. Нарушения, указанные в акте, должны подтверждаться соответствующими документами или их копиями, заверенными субъектом контроля надлежащим образом.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4.8. Копия акта в течение 10 рабочих дней со дня подписания вручается субъекту контроля под роспись, либо направляется способом, обеспечивающим фиксацию факта его получения.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4.9. Субъект контроля в течение 5 рабочих дней со дня получения копии акта вправе предоставить в орган финансового контроля письменные возражения по фактам, изложенным в акте, которые приобщаются к материалам проверки.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31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5. Реализация результатов проведения контрольных мероприятий</w:t>
      </w:r>
    </w:p>
    <w:p w:rsidR="005E5DF2" w:rsidRDefault="005E5DF2">
      <w:pPr>
        <w:pStyle w:val="a3"/>
        <w:spacing w:after="0"/>
        <w:ind w:left="0" w:right="0" w:firstLine="567"/>
        <w:jc w:val="both"/>
      </w:pPr>
    </w:p>
    <w:p w:rsidR="005E5DF2" w:rsidRDefault="00A552EE">
      <w:pPr>
        <w:pStyle w:val="a3"/>
        <w:spacing w:after="0"/>
        <w:ind w:left="0" w:right="0" w:firstLine="567"/>
        <w:jc w:val="both"/>
      </w:pPr>
      <w:r>
        <w:t>5.1. В случае установления по результатам проверки нарушений законодательства о контрактной системе в сфере закупок, на основании информации по результатам проведенной проверки, руководителем органа финансового контроля принимается решение о выдаче субъекту контроля предписания об устранении выявленных нарушений законодательства о контрактной системе в сфере закупок.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lastRenderedPageBreak/>
        <w:t>5.2. В предписании должны быть указаны: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дата и место выдачи предписания;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сведения об акте проверки, на основании которого выдается предписание;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наименование и адрес субъекта контроля, которому выдается предписание;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в том числе об аннулировании определения поставщиков (подрядчиков, исполнителей);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сроки, в течение которых должно быть исполнено предписание;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- сроки, в течение которых в Уполномоченный орган должно поступить подтверждение исполнения предписания (копии документов и сведения об исполнении предписания).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5.3. Предписание должно содержать указание на конкретные действия, которые должно совершать лицо, получившее такое предписание, для устранения нарушения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5.4. Предписание подписывается руководителем Уполномоченного органа (его заместителем) и в течение 3 рабочих дней со дня подписания вручается субъекту контроля под роспись либо направляется способом, обеспечивающим фиксацию факта его получения. Предписание подлежит исполнению в срок, установленный таким предписанием.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5.5. В течение 3 рабочих дней с даты выдачи предписания, орган финансового контроля обязан разместить это предписание в единой информационной системе.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5.6. При неисполнении предписания субъектом контроля принимает решение о возбуждении дела об административном правонарушении в отношении субъекта контроля (его должностных лиц), связанном с нарушениями законодательства о контрактной системе в сфере закупок.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5.7. При выявлении в результате проведения органом финансового контроля проверок факта совершения действия (бездействия), содержащего признаки состава преступления, орган финансового контроля обязан передать в правоохранительные органы информацию о таком факте и (или) документы, подтверждающие такой факт, в течение 2 рабочих дней с даты выявления такого факта.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5.8. Должностное лицо Уполномоченного органа на проведение проверки, несет ответственность за неисполнение и (или) ненадлежащее исполнение закона о контрактной системе и положений настоящего Порядка, предусмотренную законодательством Российской Федерации.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5.9. Обжалование акта и (или) предписания органа финансового контроля может осуществляться в судебном порядке в течение срока в соответствии с законодательством Российской Федерации.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5.10. Отмена предписания Уполномоченного органа возможна на основании судебного решения в соответствии с законодательством Российской Федерации.</w:t>
      </w:r>
    </w:p>
    <w:p w:rsidR="005E5DF2" w:rsidRDefault="00A552EE">
      <w:pPr>
        <w:pStyle w:val="a3"/>
        <w:spacing w:after="0"/>
        <w:ind w:left="0" w:right="0" w:firstLine="567"/>
        <w:jc w:val="both"/>
      </w:pPr>
      <w:r>
        <w:t>5.11. Документы и (или) информация, предусмотренные настоящим Порядком и подлежащие размещению в единой информационной системе, размещаются в сети Интернет.</w:t>
      </w:r>
    </w:p>
    <w:p w:rsidR="00473E6B" w:rsidRDefault="00473E6B">
      <w:pPr>
        <w:pStyle w:val="a3"/>
        <w:spacing w:after="0"/>
        <w:ind w:left="0" w:right="0" w:firstLine="567"/>
        <w:jc w:val="both"/>
      </w:pPr>
    </w:p>
    <w:p w:rsidR="00473E6B" w:rsidRDefault="00473E6B">
      <w:pPr>
        <w:pStyle w:val="a3"/>
        <w:spacing w:after="0"/>
        <w:ind w:left="0" w:right="0" w:firstLine="567"/>
        <w:jc w:val="both"/>
      </w:pPr>
    </w:p>
    <w:p w:rsidR="00473E6B" w:rsidRDefault="00473E6B">
      <w:pPr>
        <w:pStyle w:val="a3"/>
        <w:spacing w:after="0"/>
        <w:ind w:left="0" w:right="0" w:firstLine="567"/>
        <w:jc w:val="both"/>
      </w:pPr>
    </w:p>
    <w:p w:rsidR="00473E6B" w:rsidRDefault="00473E6B">
      <w:pPr>
        <w:pStyle w:val="a3"/>
        <w:spacing w:after="0"/>
        <w:ind w:left="0" w:right="0" w:firstLine="567"/>
        <w:jc w:val="both"/>
      </w:pPr>
    </w:p>
    <w:p w:rsidR="00473E6B" w:rsidRDefault="00473E6B">
      <w:pPr>
        <w:pStyle w:val="a3"/>
        <w:spacing w:after="0"/>
        <w:ind w:left="0" w:right="0" w:firstLine="567"/>
        <w:jc w:val="both"/>
      </w:pPr>
    </w:p>
    <w:p w:rsidR="00146AAE" w:rsidRDefault="00146AAE">
      <w:pPr>
        <w:pStyle w:val="a3"/>
        <w:spacing w:after="0"/>
        <w:ind w:left="0" w:right="0" w:firstLine="567"/>
        <w:jc w:val="both"/>
      </w:pPr>
    </w:p>
    <w:p w:rsidR="00146AAE" w:rsidRDefault="00146AAE">
      <w:pPr>
        <w:pStyle w:val="a3"/>
        <w:spacing w:after="0"/>
        <w:ind w:left="0" w:right="0" w:firstLine="567"/>
        <w:jc w:val="both"/>
      </w:pPr>
    </w:p>
    <w:p w:rsidR="00473E6B" w:rsidRDefault="00473E6B">
      <w:pPr>
        <w:pStyle w:val="a3"/>
        <w:spacing w:after="0"/>
        <w:ind w:left="0" w:right="0" w:firstLine="567"/>
        <w:jc w:val="both"/>
      </w:pPr>
    </w:p>
    <w:p w:rsidR="00473E6B" w:rsidRDefault="00473E6B">
      <w:pPr>
        <w:pStyle w:val="a3"/>
        <w:spacing w:after="0"/>
        <w:ind w:left="0" w:right="0" w:firstLine="567"/>
        <w:jc w:val="both"/>
      </w:pPr>
    </w:p>
    <w:p w:rsidR="00473E6B" w:rsidRDefault="00473E6B">
      <w:pPr>
        <w:pStyle w:val="a3"/>
        <w:spacing w:after="0"/>
        <w:ind w:left="0" w:right="0" w:firstLine="567"/>
        <w:jc w:val="both"/>
      </w:pPr>
    </w:p>
    <w:p w:rsidR="00473E6B" w:rsidRDefault="00473E6B">
      <w:pPr>
        <w:pStyle w:val="a3"/>
        <w:spacing w:after="0"/>
        <w:ind w:left="0" w:right="0" w:firstLine="567"/>
        <w:jc w:val="both"/>
      </w:pPr>
    </w:p>
    <w:p w:rsidR="00473E6B" w:rsidRDefault="00473E6B" w:rsidP="00473E6B">
      <w:pPr>
        <w:pStyle w:val="a3"/>
        <w:ind w:left="0" w:firstLine="567"/>
        <w:jc w:val="right"/>
        <w:rPr>
          <w:lang w:bidi="ru-RU"/>
        </w:rPr>
      </w:pPr>
      <w:r w:rsidRPr="00473E6B">
        <w:rPr>
          <w:lang w:bidi="ru-RU"/>
        </w:rPr>
        <w:lastRenderedPageBreak/>
        <w:t>Приложение № 2</w:t>
      </w:r>
    </w:p>
    <w:p w:rsidR="00473E6B" w:rsidRDefault="00473E6B" w:rsidP="00473E6B">
      <w:pPr>
        <w:pStyle w:val="a3"/>
        <w:ind w:left="0" w:firstLine="567"/>
        <w:jc w:val="right"/>
        <w:rPr>
          <w:lang w:bidi="ru-RU"/>
        </w:rPr>
      </w:pPr>
      <w:r w:rsidRPr="00473E6B">
        <w:rPr>
          <w:lang w:bidi="ru-RU"/>
        </w:rPr>
        <w:t xml:space="preserve"> к Постановлению </w:t>
      </w:r>
      <w:r w:rsidR="00146AAE">
        <w:rPr>
          <w:lang w:bidi="ru-RU"/>
        </w:rPr>
        <w:t>А</w:t>
      </w:r>
      <w:r w:rsidRPr="00473E6B">
        <w:rPr>
          <w:lang w:bidi="ru-RU"/>
        </w:rPr>
        <w:t xml:space="preserve">дминистрации </w:t>
      </w:r>
    </w:p>
    <w:p w:rsidR="00473E6B" w:rsidRPr="00473E6B" w:rsidRDefault="00473E6B" w:rsidP="00473E6B">
      <w:pPr>
        <w:pStyle w:val="a3"/>
        <w:ind w:left="0" w:firstLine="567"/>
        <w:jc w:val="right"/>
        <w:rPr>
          <w:lang w:bidi="ru-RU"/>
        </w:rPr>
      </w:pPr>
      <w:r>
        <w:rPr>
          <w:lang w:bidi="ru-RU"/>
        </w:rPr>
        <w:t xml:space="preserve"> </w:t>
      </w:r>
      <w:proofErr w:type="spellStart"/>
      <w:r>
        <w:rPr>
          <w:lang w:bidi="ru-RU"/>
        </w:rPr>
        <w:t>Верхняковского</w:t>
      </w:r>
      <w:proofErr w:type="spellEnd"/>
      <w:r>
        <w:rPr>
          <w:lang w:bidi="ru-RU"/>
        </w:rPr>
        <w:t xml:space="preserve"> </w:t>
      </w:r>
      <w:r w:rsidRPr="00473E6B">
        <w:rPr>
          <w:lang w:bidi="ru-RU"/>
        </w:rPr>
        <w:t xml:space="preserve">сельского поселения </w:t>
      </w:r>
    </w:p>
    <w:p w:rsidR="00473E6B" w:rsidRPr="00473E6B" w:rsidRDefault="00473E6B" w:rsidP="00473E6B">
      <w:pPr>
        <w:pStyle w:val="a3"/>
        <w:ind w:left="0" w:firstLine="567"/>
        <w:jc w:val="right"/>
        <w:rPr>
          <w:lang w:bidi="ru-RU"/>
        </w:rPr>
      </w:pPr>
      <w:r w:rsidRPr="00473E6B">
        <w:rPr>
          <w:lang w:bidi="ru-RU"/>
        </w:rPr>
        <w:t xml:space="preserve">от </w:t>
      </w:r>
      <w:r w:rsidR="00C7664A">
        <w:rPr>
          <w:lang w:bidi="ru-RU"/>
        </w:rPr>
        <w:t>01</w:t>
      </w:r>
      <w:r>
        <w:rPr>
          <w:lang w:bidi="ru-RU"/>
        </w:rPr>
        <w:t>.06.2018</w:t>
      </w:r>
      <w:r w:rsidRPr="00473E6B">
        <w:rPr>
          <w:lang w:bidi="ru-RU"/>
        </w:rPr>
        <w:t xml:space="preserve"> года № </w:t>
      </w:r>
      <w:r>
        <w:rPr>
          <w:lang w:bidi="ru-RU"/>
        </w:rPr>
        <w:t>5</w:t>
      </w:r>
      <w:r w:rsidR="00C7664A">
        <w:rPr>
          <w:lang w:bidi="ru-RU"/>
        </w:rPr>
        <w:t>1</w:t>
      </w:r>
      <w:bookmarkStart w:id="0" w:name="_GoBack"/>
      <w:bookmarkEnd w:id="0"/>
    </w:p>
    <w:p w:rsidR="00473E6B" w:rsidRPr="00473E6B" w:rsidRDefault="00473E6B" w:rsidP="00473E6B">
      <w:pPr>
        <w:pStyle w:val="a3"/>
        <w:ind w:left="0" w:firstLine="567"/>
        <w:jc w:val="both"/>
        <w:rPr>
          <w:lang w:bidi="ru-RU"/>
        </w:rPr>
      </w:pPr>
    </w:p>
    <w:p w:rsidR="00473E6B" w:rsidRPr="00473E6B" w:rsidRDefault="00473E6B" w:rsidP="00473E6B">
      <w:pPr>
        <w:pStyle w:val="a3"/>
        <w:ind w:left="0" w:firstLine="567"/>
        <w:jc w:val="center"/>
        <w:rPr>
          <w:b/>
          <w:bCs/>
          <w:lang w:bidi="ru-RU"/>
        </w:rPr>
      </w:pPr>
      <w:r w:rsidRPr="00473E6B">
        <w:rPr>
          <w:b/>
          <w:bCs/>
          <w:lang w:bidi="ru-RU"/>
        </w:rPr>
        <w:t>СОСТАВ</w:t>
      </w:r>
    </w:p>
    <w:p w:rsidR="00473E6B" w:rsidRPr="00473E6B" w:rsidRDefault="00473E6B" w:rsidP="00473E6B">
      <w:pPr>
        <w:pStyle w:val="a3"/>
        <w:ind w:left="0" w:firstLine="567"/>
        <w:jc w:val="center"/>
        <w:rPr>
          <w:b/>
          <w:bCs/>
          <w:lang w:bidi="ru-RU"/>
        </w:rPr>
      </w:pPr>
      <w:r w:rsidRPr="00473E6B">
        <w:rPr>
          <w:b/>
          <w:bCs/>
          <w:lang w:bidi="ru-RU"/>
        </w:rPr>
        <w:t>комиссии по проведению внутреннего финансового контроля</w:t>
      </w:r>
    </w:p>
    <w:p w:rsidR="00473E6B" w:rsidRPr="00473E6B" w:rsidRDefault="00473E6B" w:rsidP="00473E6B">
      <w:pPr>
        <w:pStyle w:val="a3"/>
        <w:ind w:left="0" w:firstLine="567"/>
        <w:jc w:val="both"/>
        <w:rPr>
          <w:b/>
          <w:bCs/>
          <w:lang w:bidi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561"/>
        <w:gridCol w:w="3342"/>
      </w:tblGrid>
      <w:tr w:rsidR="00473E6B" w:rsidRPr="00473E6B" w:rsidTr="00473E6B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3E6B" w:rsidRPr="00473E6B" w:rsidRDefault="00473E6B" w:rsidP="00473E6B">
            <w:pPr>
              <w:pStyle w:val="a3"/>
              <w:ind w:firstLine="567"/>
              <w:jc w:val="both"/>
              <w:rPr>
                <w:lang w:bidi="ru-RU"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E6B" w:rsidRPr="00473E6B" w:rsidRDefault="00473E6B" w:rsidP="00473E6B">
            <w:pPr>
              <w:pStyle w:val="a3"/>
              <w:ind w:firstLine="567"/>
              <w:jc w:val="both"/>
              <w:rPr>
                <w:lang w:bidi="ru-RU"/>
              </w:rPr>
            </w:pPr>
            <w:r w:rsidRPr="00473E6B">
              <w:rPr>
                <w:lang w:bidi="ru-RU"/>
              </w:rPr>
              <w:t>Ф.И.О.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E6B" w:rsidRPr="00473E6B" w:rsidRDefault="00473E6B" w:rsidP="00473E6B">
            <w:pPr>
              <w:pStyle w:val="a3"/>
              <w:ind w:firstLine="567"/>
              <w:jc w:val="both"/>
              <w:rPr>
                <w:lang w:bidi="ru-RU"/>
              </w:rPr>
            </w:pPr>
            <w:r w:rsidRPr="00473E6B">
              <w:rPr>
                <w:lang w:bidi="ru-RU"/>
              </w:rPr>
              <w:t>Должность</w:t>
            </w:r>
          </w:p>
        </w:tc>
      </w:tr>
      <w:tr w:rsidR="00473E6B" w:rsidRPr="00473E6B" w:rsidTr="00473E6B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E6B" w:rsidRPr="00473E6B" w:rsidRDefault="00473E6B" w:rsidP="00473E6B">
            <w:pPr>
              <w:pStyle w:val="a3"/>
              <w:jc w:val="both"/>
              <w:rPr>
                <w:lang w:bidi="ru-RU"/>
              </w:rPr>
            </w:pPr>
            <w:r w:rsidRPr="00473E6B">
              <w:rPr>
                <w:lang w:bidi="ru-RU"/>
              </w:rPr>
              <w:t>Председатель комиссии:</w:t>
            </w: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E6B" w:rsidRPr="00473E6B" w:rsidRDefault="00473E6B" w:rsidP="00473E6B">
            <w:pPr>
              <w:pStyle w:val="a3"/>
              <w:jc w:val="both"/>
              <w:rPr>
                <w:lang w:bidi="ru-RU"/>
              </w:rPr>
            </w:pPr>
            <w:r>
              <w:rPr>
                <w:lang w:bidi="ru-RU"/>
              </w:rPr>
              <w:t>Романов Александр Алексеевич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3E6B" w:rsidRPr="00473E6B" w:rsidRDefault="00473E6B" w:rsidP="00473E6B">
            <w:pPr>
              <w:pStyle w:val="a3"/>
              <w:ind w:firstLine="567"/>
              <w:jc w:val="both"/>
              <w:rPr>
                <w:lang w:bidi="ru-RU"/>
              </w:rPr>
            </w:pPr>
            <w:r w:rsidRPr="00473E6B">
              <w:rPr>
                <w:lang w:bidi="ru-RU"/>
              </w:rPr>
              <w:t xml:space="preserve">Глава </w:t>
            </w:r>
            <w:r>
              <w:rPr>
                <w:lang w:bidi="ru-RU"/>
              </w:rPr>
              <w:t xml:space="preserve">Администрации </w:t>
            </w:r>
            <w:proofErr w:type="spellStart"/>
            <w:r>
              <w:rPr>
                <w:lang w:bidi="ru-RU"/>
              </w:rPr>
              <w:t>Верхняковского</w:t>
            </w:r>
            <w:proofErr w:type="spellEnd"/>
            <w:r>
              <w:rPr>
                <w:lang w:bidi="ru-RU"/>
              </w:rPr>
              <w:t xml:space="preserve"> сельского поселения</w:t>
            </w:r>
          </w:p>
        </w:tc>
      </w:tr>
      <w:tr w:rsidR="00473E6B" w:rsidRPr="00473E6B" w:rsidTr="00473E6B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E6B" w:rsidRPr="00473E6B" w:rsidRDefault="00473E6B" w:rsidP="00473E6B">
            <w:pPr>
              <w:pStyle w:val="a3"/>
              <w:ind w:firstLine="567"/>
              <w:jc w:val="both"/>
              <w:rPr>
                <w:lang w:bidi="ru-RU"/>
              </w:rPr>
            </w:pPr>
            <w:r w:rsidRPr="00473E6B">
              <w:rPr>
                <w:lang w:bidi="ru-RU"/>
              </w:rPr>
              <w:t>Заместитель председателя комиссии</w:t>
            </w: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E6B" w:rsidRPr="00473E6B" w:rsidRDefault="00473E6B" w:rsidP="00473E6B">
            <w:pPr>
              <w:pStyle w:val="a3"/>
              <w:jc w:val="both"/>
              <w:rPr>
                <w:lang w:bidi="ru-RU"/>
              </w:rPr>
            </w:pPr>
            <w:r>
              <w:rPr>
                <w:lang w:bidi="ru-RU"/>
              </w:rPr>
              <w:t>Колесников Владимир Андреевич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E6B" w:rsidRPr="00473E6B" w:rsidRDefault="00473E6B" w:rsidP="00473E6B">
            <w:pPr>
              <w:pStyle w:val="a3"/>
              <w:ind w:left="0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Ведущий </w:t>
            </w:r>
            <w:proofErr w:type="gramStart"/>
            <w:r>
              <w:rPr>
                <w:lang w:bidi="ru-RU"/>
              </w:rPr>
              <w:t xml:space="preserve">специалист  </w:t>
            </w:r>
            <w:r w:rsidR="00146AAE">
              <w:rPr>
                <w:lang w:bidi="ru-RU"/>
              </w:rPr>
              <w:t>по</w:t>
            </w:r>
            <w:proofErr w:type="gramEnd"/>
            <w:r w:rsidR="00146AAE">
              <w:rPr>
                <w:lang w:bidi="ru-RU"/>
              </w:rPr>
              <w:t xml:space="preserve"> муниципальному хозяйству</w:t>
            </w:r>
          </w:p>
        </w:tc>
      </w:tr>
      <w:tr w:rsidR="00473E6B" w:rsidRPr="00473E6B" w:rsidTr="00473E6B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3E6B" w:rsidRPr="00473E6B" w:rsidRDefault="00473E6B" w:rsidP="00473E6B">
            <w:pPr>
              <w:pStyle w:val="a3"/>
              <w:ind w:firstLine="567"/>
              <w:jc w:val="both"/>
              <w:rPr>
                <w:lang w:bidi="ru-RU"/>
              </w:rPr>
            </w:pPr>
            <w:r w:rsidRPr="00473E6B">
              <w:rPr>
                <w:lang w:bidi="ru-RU"/>
              </w:rPr>
              <w:t>Члены комиссии:</w:t>
            </w: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E6B" w:rsidRPr="00473E6B" w:rsidRDefault="00473E6B" w:rsidP="00473E6B">
            <w:pPr>
              <w:pStyle w:val="a3"/>
              <w:jc w:val="both"/>
              <w:rPr>
                <w:lang w:bidi="ru-RU"/>
              </w:rPr>
            </w:pPr>
            <w:r>
              <w:rPr>
                <w:lang w:bidi="ru-RU"/>
              </w:rPr>
              <w:t>Литвинова Анна Ивановна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E6B" w:rsidRPr="00473E6B" w:rsidRDefault="00473E6B" w:rsidP="00473E6B">
            <w:pPr>
              <w:pStyle w:val="a3"/>
              <w:jc w:val="both"/>
              <w:rPr>
                <w:lang w:bidi="ru-RU"/>
              </w:rPr>
            </w:pPr>
            <w:r>
              <w:rPr>
                <w:lang w:bidi="ru-RU"/>
              </w:rPr>
              <w:t>Заведующий сектором экономики и финансов</w:t>
            </w:r>
          </w:p>
        </w:tc>
      </w:tr>
      <w:tr w:rsidR="00473E6B" w:rsidRPr="00473E6B" w:rsidTr="00473E6B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E6B" w:rsidRPr="00473E6B" w:rsidRDefault="00473E6B" w:rsidP="00473E6B">
            <w:pPr>
              <w:pStyle w:val="a3"/>
              <w:ind w:firstLine="567"/>
              <w:jc w:val="both"/>
              <w:rPr>
                <w:lang w:bidi="ru-RU"/>
              </w:rPr>
            </w:pPr>
          </w:p>
        </w:tc>
        <w:tc>
          <w:tcPr>
            <w:tcW w:w="35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E6B" w:rsidRPr="00473E6B" w:rsidRDefault="00473E6B" w:rsidP="00473E6B">
            <w:pPr>
              <w:pStyle w:val="a3"/>
              <w:jc w:val="both"/>
              <w:rPr>
                <w:lang w:bidi="ru-RU"/>
              </w:rPr>
            </w:pPr>
            <w:r>
              <w:rPr>
                <w:lang w:bidi="ru-RU"/>
              </w:rPr>
              <w:t>Демина Ольга Васильевна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E6B" w:rsidRPr="00473E6B" w:rsidRDefault="00726022" w:rsidP="00146AAE">
            <w:pPr>
              <w:pStyle w:val="a3"/>
              <w:jc w:val="both"/>
              <w:rPr>
                <w:lang w:bidi="ru-RU"/>
              </w:rPr>
            </w:pPr>
            <w:r>
              <w:rPr>
                <w:lang w:bidi="ru-RU"/>
              </w:rPr>
              <w:t>Главный специалист - г</w:t>
            </w:r>
            <w:r w:rsidR="00473E6B">
              <w:rPr>
                <w:lang w:bidi="ru-RU"/>
              </w:rPr>
              <w:t>лавный бухгалтер</w:t>
            </w:r>
          </w:p>
        </w:tc>
      </w:tr>
    </w:tbl>
    <w:p w:rsidR="00473E6B" w:rsidRDefault="00473E6B">
      <w:pPr>
        <w:pStyle w:val="a3"/>
        <w:spacing w:after="0"/>
        <w:ind w:left="0" w:right="0" w:firstLine="567"/>
        <w:jc w:val="both"/>
      </w:pPr>
    </w:p>
    <w:sectPr w:rsidR="00473E6B" w:rsidSect="005E5DF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39506885"/>
    <w:multiLevelType w:val="hybridMultilevel"/>
    <w:tmpl w:val="C944C672"/>
    <w:lvl w:ilvl="0" w:tplc="99E8F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F2"/>
    <w:rsid w:val="00022ECB"/>
    <w:rsid w:val="00146AAE"/>
    <w:rsid w:val="00473E6B"/>
    <w:rsid w:val="005E5DF2"/>
    <w:rsid w:val="005F18CC"/>
    <w:rsid w:val="00726022"/>
    <w:rsid w:val="0087616D"/>
    <w:rsid w:val="009768EB"/>
    <w:rsid w:val="00A552EE"/>
    <w:rsid w:val="00C7664A"/>
    <w:rsid w:val="00C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5B1A4"/>
  <w15:docId w15:val="{A5BDA8BE-1656-490C-AC8A-EE8B5744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F2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5E5DF2"/>
    <w:rPr>
      <w:rFonts w:ascii="Thorndale" w:hAnsi="Thorndale"/>
      <w:b/>
      <w:bCs/>
      <w:sz w:val="48"/>
      <w:szCs w:val="44"/>
    </w:rPr>
  </w:style>
  <w:style w:type="paragraph" w:customStyle="1" w:styleId="21">
    <w:name w:val="Заголовок 21"/>
    <w:basedOn w:val="Heading"/>
    <w:next w:val="a3"/>
    <w:qFormat/>
    <w:rsid w:val="005E5DF2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31">
    <w:name w:val="Заголовок 31"/>
    <w:basedOn w:val="Heading"/>
    <w:next w:val="a3"/>
    <w:qFormat/>
    <w:rsid w:val="005E5DF2"/>
    <w:pPr>
      <w:spacing w:before="140" w:after="120"/>
      <w:outlineLvl w:val="2"/>
    </w:pPr>
    <w:rPr>
      <w:rFonts w:ascii="Arial" w:hAnsi="Arial"/>
      <w:b/>
      <w:bCs/>
    </w:rPr>
  </w:style>
  <w:style w:type="character" w:customStyle="1" w:styleId="EndnoteCharacters">
    <w:name w:val="Endnote Characters"/>
    <w:qFormat/>
    <w:rsid w:val="005E5DF2"/>
  </w:style>
  <w:style w:type="character" w:customStyle="1" w:styleId="FootnoteCharacters">
    <w:name w:val="Footnote Characters"/>
    <w:qFormat/>
    <w:rsid w:val="005E5DF2"/>
  </w:style>
  <w:style w:type="character" w:customStyle="1" w:styleId="InternetLink">
    <w:name w:val="Internet Link"/>
    <w:rsid w:val="005E5DF2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5E5DF2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210">
    <w:name w:val="Обратный адрес 21"/>
    <w:basedOn w:val="a"/>
    <w:rsid w:val="005E5DF2"/>
    <w:rPr>
      <w:i/>
    </w:rPr>
  </w:style>
  <w:style w:type="paragraph" w:customStyle="1" w:styleId="TableContents">
    <w:name w:val="Table Contents"/>
    <w:basedOn w:val="a3"/>
    <w:qFormat/>
    <w:rsid w:val="005E5DF2"/>
  </w:style>
  <w:style w:type="paragraph" w:customStyle="1" w:styleId="1">
    <w:name w:val="Нижний колонтитул1"/>
    <w:basedOn w:val="a"/>
    <w:rsid w:val="005E5DF2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5E5DF2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5E5DF2"/>
    <w:pPr>
      <w:suppressLineNumbers/>
    </w:pPr>
  </w:style>
  <w:style w:type="paragraph" w:customStyle="1" w:styleId="12">
    <w:name w:val="Название объекта1"/>
    <w:basedOn w:val="a"/>
    <w:qFormat/>
    <w:rsid w:val="005E5DF2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5E5DF2"/>
  </w:style>
  <w:style w:type="paragraph" w:styleId="a3">
    <w:name w:val="Body Text"/>
    <w:basedOn w:val="a"/>
    <w:rsid w:val="005E5DF2"/>
    <w:pPr>
      <w:spacing w:before="0" w:after="283"/>
    </w:pPr>
  </w:style>
  <w:style w:type="paragraph" w:customStyle="1" w:styleId="Heading">
    <w:name w:val="Heading"/>
    <w:basedOn w:val="a"/>
    <w:next w:val="a3"/>
    <w:qFormat/>
    <w:rsid w:val="005E5DF2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e3582471-b8b8-4d69-b4c4-3df3f904eea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e3582471-b8b8-4d69-b4c4-3df3f904eea0.html" TargetMode="External"/><Relationship Id="rId5" Type="http://schemas.openxmlformats.org/officeDocument/2006/relationships/hyperlink" Target="http://dostup.scli.ru:8111/content/act/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20</cp:revision>
  <dcterms:created xsi:type="dcterms:W3CDTF">2018-03-30T07:02:00Z</dcterms:created>
  <dcterms:modified xsi:type="dcterms:W3CDTF">2018-11-26T10:37:00Z</dcterms:modified>
  <dc:language>en-US</dc:language>
</cp:coreProperties>
</file>