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6F2B1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14:paraId="333945F2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373D1FF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3F012D4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2B3242F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423F356D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0DF1659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0D27D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26168AAB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49D2806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2B94392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7060A35E" w14:textId="20D4C8E5" w:rsidR="004357F0" w:rsidRPr="00654539" w:rsidRDefault="00850AFD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17BEE">
        <w:rPr>
          <w:sz w:val="28"/>
          <w:szCs w:val="28"/>
          <w:lang w:eastAsia="ru-RU"/>
        </w:rPr>
        <w:t>2</w:t>
      </w:r>
      <w:r w:rsidR="005C3D7E" w:rsidRPr="0065453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05</w:t>
      </w:r>
      <w:r w:rsidR="004357F0" w:rsidRPr="00654539">
        <w:rPr>
          <w:sz w:val="28"/>
          <w:szCs w:val="28"/>
          <w:lang w:eastAsia="ru-RU"/>
        </w:rPr>
        <w:t>.20</w:t>
      </w:r>
      <w:r w:rsidR="00C41E14" w:rsidRPr="0065453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2</w:t>
      </w:r>
      <w:r w:rsidR="004357F0" w:rsidRPr="00654539">
        <w:rPr>
          <w:sz w:val="28"/>
          <w:szCs w:val="28"/>
          <w:lang w:eastAsia="ru-RU"/>
        </w:rPr>
        <w:t xml:space="preserve"> г</w:t>
      </w:r>
      <w:r w:rsidR="004357F0" w:rsidRPr="00D70F8F">
        <w:rPr>
          <w:sz w:val="28"/>
          <w:szCs w:val="28"/>
          <w:lang w:eastAsia="ru-RU"/>
        </w:rPr>
        <w:t>.                                           №</w:t>
      </w:r>
      <w:r w:rsidR="002853CA" w:rsidRPr="00D70F8F">
        <w:rPr>
          <w:sz w:val="28"/>
          <w:szCs w:val="28"/>
          <w:lang w:eastAsia="ru-RU"/>
        </w:rPr>
        <w:t xml:space="preserve"> </w:t>
      </w:r>
      <w:r w:rsidR="00E17BEE">
        <w:rPr>
          <w:sz w:val="28"/>
          <w:szCs w:val="28"/>
          <w:lang w:eastAsia="ru-RU"/>
        </w:rPr>
        <w:t>47</w:t>
      </w:r>
      <w:r w:rsidR="00654539" w:rsidRPr="00850AFD">
        <w:rPr>
          <w:color w:val="FF0000"/>
          <w:sz w:val="28"/>
          <w:szCs w:val="28"/>
          <w:lang w:eastAsia="ru-RU"/>
        </w:rPr>
        <w:t xml:space="preserve"> </w:t>
      </w:r>
      <w:r w:rsidR="00654539" w:rsidRPr="00654539">
        <w:rPr>
          <w:sz w:val="28"/>
          <w:szCs w:val="28"/>
          <w:lang w:eastAsia="ru-RU"/>
        </w:rPr>
        <w:t xml:space="preserve">                     </w:t>
      </w:r>
      <w:r w:rsidR="002853CA" w:rsidRPr="00654539">
        <w:rPr>
          <w:sz w:val="28"/>
          <w:szCs w:val="28"/>
          <w:lang w:eastAsia="ru-RU"/>
        </w:rPr>
        <w:t xml:space="preserve"> </w:t>
      </w:r>
      <w:r w:rsidR="004357F0" w:rsidRPr="00654539">
        <w:rPr>
          <w:spacing w:val="30"/>
          <w:sz w:val="28"/>
          <w:szCs w:val="28"/>
          <w:lang w:eastAsia="ru-RU"/>
        </w:rPr>
        <w:t>х.</w:t>
      </w:r>
      <w:r w:rsidR="00144DE7">
        <w:rPr>
          <w:spacing w:val="30"/>
          <w:sz w:val="28"/>
          <w:szCs w:val="28"/>
          <w:lang w:eastAsia="ru-RU"/>
        </w:rPr>
        <w:t xml:space="preserve"> </w:t>
      </w:r>
      <w:r w:rsidR="0082257D" w:rsidRPr="00654539">
        <w:rPr>
          <w:spacing w:val="30"/>
          <w:sz w:val="28"/>
          <w:szCs w:val="28"/>
          <w:lang w:eastAsia="ru-RU"/>
        </w:rPr>
        <w:t>Верхняковский</w:t>
      </w:r>
    </w:p>
    <w:p w14:paraId="46683B11" w14:textId="77777777" w:rsidR="004357F0" w:rsidRPr="002853CA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FF0000"/>
          <w:sz w:val="28"/>
          <w:szCs w:val="28"/>
          <w:lang w:eastAsia="ar-SA"/>
        </w:rPr>
      </w:pPr>
    </w:p>
    <w:p w14:paraId="27AEE700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7BE0AD15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755D06C5" w14:textId="77777777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14:paraId="0CD9B56C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17119B79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19861D04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913F4CD" w14:textId="77777777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 и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1DA327DA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73CA5B2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0CAD6CCB" w14:textId="3DE22EA2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654539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74335407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702B77CB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4E9F8C46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9D53810" w14:textId="77777777" w:rsidR="004357F0" w:rsidRDefault="004357F0" w:rsidP="004357F0">
      <w:pPr>
        <w:jc w:val="both"/>
        <w:rPr>
          <w:sz w:val="16"/>
          <w:szCs w:val="16"/>
        </w:rPr>
      </w:pPr>
    </w:p>
    <w:p w14:paraId="63D4A776" w14:textId="03F22366" w:rsidR="004357F0" w:rsidRDefault="004357F0" w:rsidP="004357F0">
      <w:pPr>
        <w:jc w:val="both"/>
        <w:rPr>
          <w:sz w:val="28"/>
        </w:rPr>
      </w:pPr>
      <w:r>
        <w:rPr>
          <w:sz w:val="28"/>
        </w:rPr>
        <w:tab/>
      </w:r>
    </w:p>
    <w:p w14:paraId="7B44AA63" w14:textId="77777777" w:rsidR="00FC1795" w:rsidRDefault="00FC1795" w:rsidP="004357F0">
      <w:pPr>
        <w:jc w:val="both"/>
      </w:pPr>
    </w:p>
    <w:p w14:paraId="7029380D" w14:textId="77777777" w:rsidR="004357F0" w:rsidRDefault="00C41E14" w:rsidP="004357F0">
      <w:pPr>
        <w:jc w:val="both"/>
        <w:rPr>
          <w:sz w:val="28"/>
        </w:rPr>
      </w:pPr>
      <w:r>
        <w:rPr>
          <w:sz w:val="28"/>
        </w:rPr>
        <w:t>Г</w:t>
      </w:r>
      <w:r w:rsidR="004357F0">
        <w:rPr>
          <w:sz w:val="28"/>
        </w:rPr>
        <w:t>лав</w:t>
      </w:r>
      <w:r>
        <w:rPr>
          <w:sz w:val="28"/>
        </w:rPr>
        <w:t>а</w:t>
      </w:r>
      <w:r w:rsidR="004357F0">
        <w:rPr>
          <w:sz w:val="28"/>
        </w:rPr>
        <w:t xml:space="preserve"> Администрации</w:t>
      </w:r>
    </w:p>
    <w:p w14:paraId="785830EC" w14:textId="20D8EB55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  </w:t>
      </w:r>
      <w:r w:rsidR="00654539">
        <w:rPr>
          <w:sz w:val="28"/>
        </w:rPr>
        <w:t>Ю.С. Бровкин</w:t>
      </w:r>
    </w:p>
    <w:p w14:paraId="6A59C4A5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0D9D1F9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14:paraId="0F5903BE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64F15209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18E4FE1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23F44B2A" w14:textId="23A5CC86" w:rsidR="00DA5639" w:rsidRPr="00D70F8F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70F8F">
        <w:rPr>
          <w:bCs/>
          <w:sz w:val="28"/>
          <w:szCs w:val="28"/>
        </w:rPr>
        <w:t xml:space="preserve">от </w:t>
      </w:r>
      <w:r w:rsidR="00E17BEE">
        <w:rPr>
          <w:bCs/>
          <w:sz w:val="28"/>
          <w:szCs w:val="28"/>
        </w:rPr>
        <w:t>12</w:t>
      </w:r>
      <w:r w:rsidRPr="00D70F8F">
        <w:rPr>
          <w:bCs/>
          <w:sz w:val="28"/>
          <w:szCs w:val="28"/>
        </w:rPr>
        <w:t>.</w:t>
      </w:r>
      <w:r w:rsidR="00E17BEE">
        <w:rPr>
          <w:bCs/>
          <w:sz w:val="28"/>
          <w:szCs w:val="28"/>
        </w:rPr>
        <w:t>05</w:t>
      </w:r>
      <w:r w:rsidRPr="00D70F8F">
        <w:rPr>
          <w:bCs/>
          <w:sz w:val="28"/>
          <w:szCs w:val="28"/>
        </w:rPr>
        <w:t>.20</w:t>
      </w:r>
      <w:r w:rsidR="00C41E14" w:rsidRPr="00D70F8F">
        <w:rPr>
          <w:bCs/>
          <w:sz w:val="28"/>
          <w:szCs w:val="28"/>
        </w:rPr>
        <w:t>2</w:t>
      </w:r>
      <w:r w:rsidR="00E17BEE">
        <w:rPr>
          <w:bCs/>
          <w:sz w:val="28"/>
          <w:szCs w:val="28"/>
        </w:rPr>
        <w:t>2</w:t>
      </w:r>
      <w:r w:rsidRPr="00D70F8F">
        <w:rPr>
          <w:bCs/>
          <w:sz w:val="28"/>
          <w:szCs w:val="28"/>
        </w:rPr>
        <w:t xml:space="preserve">  №</w:t>
      </w:r>
      <w:r w:rsidR="00282453" w:rsidRPr="00D70F8F">
        <w:rPr>
          <w:bCs/>
          <w:sz w:val="28"/>
          <w:szCs w:val="28"/>
        </w:rPr>
        <w:t xml:space="preserve"> </w:t>
      </w:r>
      <w:r w:rsidR="00E17BEE">
        <w:rPr>
          <w:bCs/>
          <w:sz w:val="28"/>
          <w:szCs w:val="28"/>
        </w:rPr>
        <w:t>47</w:t>
      </w:r>
    </w:p>
    <w:p w14:paraId="6DF4546F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51581FC8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3CC8266E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65771D9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2853CA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25B6ABE1" w14:textId="77777777" w:rsidR="00CC327E" w:rsidRPr="004820BB" w:rsidRDefault="00E9120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>28.12.</w:t>
      </w:r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14:paraId="6BECACE7" w14:textId="77777777" w:rsidR="00CC327E" w:rsidRDefault="00CC327E">
      <w:pPr>
        <w:widowControl w:val="0"/>
        <w:autoSpaceDE w:val="0"/>
        <w:jc w:val="center"/>
      </w:pPr>
    </w:p>
    <w:p w14:paraId="71B215C6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57FA308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2853CA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3423D480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5D9C1434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47C009B3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2D40E6B4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2853CA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2DDF5697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6C09B878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373799CD" w14:textId="77777777" w:rsidTr="00A94D7E">
        <w:tc>
          <w:tcPr>
            <w:tcW w:w="2660" w:type="dxa"/>
            <w:shd w:val="clear" w:color="auto" w:fill="auto"/>
          </w:tcPr>
          <w:p w14:paraId="4BF6B6B9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>Наименование  программы</w:t>
            </w:r>
          </w:p>
          <w:p w14:paraId="52CCBD09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137CD658" w14:textId="3CC8D713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654539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7C103E21" w14:textId="77777777" w:rsidTr="00A94D7E">
        <w:tc>
          <w:tcPr>
            <w:tcW w:w="2660" w:type="dxa"/>
            <w:shd w:val="clear" w:color="auto" w:fill="auto"/>
          </w:tcPr>
          <w:p w14:paraId="6B143146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00B3488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78F27E37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9E10B02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2853CA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196FF085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766AD8E8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62D0D024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162C6FF4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41CF8FC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52CB783E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59C7F072" w14:textId="77777777" w:rsidTr="00A94D7E">
        <w:tc>
          <w:tcPr>
            <w:tcW w:w="2660" w:type="dxa"/>
            <w:shd w:val="clear" w:color="auto" w:fill="auto"/>
          </w:tcPr>
          <w:p w14:paraId="7FCDEB50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19C94E08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5AC34705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0887AEA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EE00C4B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444764E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ст.Казанская»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Pr="004357F0">
              <w:rPr>
                <w:sz w:val="28"/>
                <w:szCs w:val="28"/>
              </w:rPr>
              <w:t>СДК</w:t>
            </w:r>
          </w:p>
          <w:p w14:paraId="617B7F1A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0FB373E8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666023BF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11484A8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1D5FE55A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02EE6C0A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0E16CC6D" w14:textId="77777777" w:rsidTr="00A94D7E">
        <w:tc>
          <w:tcPr>
            <w:tcW w:w="2660" w:type="dxa"/>
            <w:shd w:val="clear" w:color="auto" w:fill="auto"/>
          </w:tcPr>
          <w:p w14:paraId="72724E91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263D05DE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5512002A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1BAD1C9C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B2F4A3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403DF22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237F661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697B2783" w14:textId="77777777" w:rsidR="00CC327E" w:rsidRDefault="00CC327E">
            <w:pPr>
              <w:widowControl w:val="0"/>
              <w:autoSpaceDE w:val="0"/>
              <w:jc w:val="both"/>
            </w:pPr>
          </w:p>
          <w:p w14:paraId="34A7B32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209145A6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029C0A8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5CD0AE38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CB875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B764D52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4812A6A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A45065D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3CCEDED7" w14:textId="77777777" w:rsidTr="00A94D7E">
        <w:tc>
          <w:tcPr>
            <w:tcW w:w="2660" w:type="dxa"/>
            <w:shd w:val="clear" w:color="auto" w:fill="auto"/>
          </w:tcPr>
          <w:p w14:paraId="2E9D380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607C4108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9D7C8D8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640C064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7D217F76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3C87B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4F860B03" w14:textId="77777777" w:rsidTr="00A94D7E">
        <w:tc>
          <w:tcPr>
            <w:tcW w:w="2660" w:type="dxa"/>
            <w:shd w:val="clear" w:color="auto" w:fill="auto"/>
          </w:tcPr>
          <w:p w14:paraId="6747B4DF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44F2B5E3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2E38AE5E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A134069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64615B23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5F240E2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9AFD88C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6911EA9B" w14:textId="77777777" w:rsidTr="00A94D7E">
        <w:tc>
          <w:tcPr>
            <w:tcW w:w="2660" w:type="dxa"/>
            <w:shd w:val="clear" w:color="auto" w:fill="auto"/>
          </w:tcPr>
          <w:p w14:paraId="3F9AD5E9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320D1659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3B1F31D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6C7F952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30B48E11" w14:textId="343D84F0" w:rsidR="00FB3FA7" w:rsidRDefault="008754C0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74F3B">
              <w:rPr>
                <w:rFonts w:eastAsia="Calibri"/>
                <w:sz w:val="28"/>
                <w:szCs w:val="28"/>
              </w:rPr>
              <w:t>5 571,4</w:t>
            </w:r>
            <w:r w:rsidR="00FB3FA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14:paraId="19BADC6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0A5EDB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89CD227" w14:textId="695DAF6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337121C" w14:textId="7569798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674F3B">
              <w:rPr>
                <w:rFonts w:eastAsia="Calibri"/>
                <w:sz w:val="28"/>
                <w:szCs w:val="28"/>
              </w:rPr>
              <w:t> 847,6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2BEA43F" w14:textId="3C31F2D2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D70F8F">
              <w:rPr>
                <w:rFonts w:eastAsia="Calibri"/>
                <w:sz w:val="28"/>
                <w:szCs w:val="28"/>
              </w:rPr>
              <w:t>3 895,0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6AFEA30" w14:textId="0442CD7C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2</w:t>
            </w:r>
            <w:r w:rsidR="00D70F8F">
              <w:rPr>
                <w:sz w:val="28"/>
                <w:szCs w:val="28"/>
              </w:rPr>
              <w:t> 944,0</w:t>
            </w:r>
            <w:r>
              <w:rPr>
                <w:sz w:val="28"/>
                <w:szCs w:val="28"/>
              </w:rPr>
              <w:t>тыс. рублей;</w:t>
            </w:r>
          </w:p>
          <w:p w14:paraId="55B8237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2 620,6  тыс. рублей;</w:t>
            </w:r>
          </w:p>
          <w:p w14:paraId="1435084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2 620,6  тыс. рублей;</w:t>
            </w:r>
          </w:p>
          <w:p w14:paraId="518AB42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2 640,8  тыс. рублей;</w:t>
            </w:r>
          </w:p>
          <w:p w14:paraId="512D1BE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2 640,8  тыс. рублей;</w:t>
            </w:r>
          </w:p>
          <w:p w14:paraId="4A940C1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2 640,8  тыс. рублей;</w:t>
            </w:r>
          </w:p>
          <w:p w14:paraId="2CA0976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2 640,8  тыс. рублей.</w:t>
            </w:r>
          </w:p>
          <w:p w14:paraId="27DD74C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75D6DE9F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F276728" w14:textId="35AF92E8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</w:t>
            </w:r>
            <w:r w:rsidR="00D70F8F">
              <w:rPr>
                <w:sz w:val="28"/>
                <w:szCs w:val="28"/>
              </w:rPr>
              <w:t>4</w:t>
            </w:r>
            <w:r w:rsidR="00674F3B">
              <w:rPr>
                <w:sz w:val="28"/>
                <w:szCs w:val="28"/>
              </w:rPr>
              <w:t>3 525,2</w:t>
            </w:r>
            <w:r w:rsidR="008754C0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654539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35AD4AD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41DD84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</w:t>
            </w:r>
            <w:r w:rsidR="002853CA">
              <w:rPr>
                <w:rFonts w:eastAsia="Calibri"/>
                <w:sz w:val="28"/>
                <w:szCs w:val="28"/>
              </w:rPr>
              <w:t>545</w:t>
            </w:r>
            <w:r w:rsidR="00303D8B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7FDF288" w14:textId="512B8FD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44E18BC" w14:textId="01F8A5AF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 </w:t>
            </w:r>
            <w:r w:rsidR="00674F3B">
              <w:rPr>
                <w:rFonts w:eastAsia="Calibri"/>
                <w:sz w:val="28"/>
                <w:szCs w:val="28"/>
              </w:rPr>
              <w:t>6 847,6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17A928" w14:textId="444C5F81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D70F8F">
              <w:rPr>
                <w:rFonts w:eastAsia="Calibri"/>
                <w:sz w:val="28"/>
                <w:szCs w:val="28"/>
              </w:rPr>
              <w:t>3 895,0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DC13A98" w14:textId="5C08E035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D70F8F">
              <w:rPr>
                <w:rFonts w:eastAsia="Calibri"/>
                <w:sz w:val="28"/>
                <w:szCs w:val="28"/>
              </w:rPr>
              <w:t> 944,0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F1DBF7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190919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22DEEE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732CB7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2B37862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A1E0245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C49F38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C104016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06774EC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0,0  тыс. рублей;</w:t>
            </w:r>
          </w:p>
          <w:p w14:paraId="2A1515E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,2  тыс. рублей;</w:t>
            </w:r>
          </w:p>
          <w:p w14:paraId="05F55BCB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0,0  тыс. рублей </w:t>
            </w:r>
          </w:p>
          <w:p w14:paraId="30CF22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0,0  тыс. рублей;</w:t>
            </w:r>
          </w:p>
          <w:p w14:paraId="156406F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0,0  тыс. рублей;</w:t>
            </w:r>
          </w:p>
          <w:p w14:paraId="396B2803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0,0  тыс. рублей;</w:t>
            </w:r>
          </w:p>
          <w:p w14:paraId="5EEADA7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0,0  тыс. рублей;</w:t>
            </w:r>
          </w:p>
          <w:p w14:paraId="72CC368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0,0  тыс. рублей;</w:t>
            </w:r>
          </w:p>
          <w:p w14:paraId="1F560DA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0,0  тыс. рублей;</w:t>
            </w:r>
          </w:p>
          <w:p w14:paraId="435683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0,0  тыс. рублей;</w:t>
            </w:r>
          </w:p>
          <w:p w14:paraId="68F9082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0,0  тыс. рублей;</w:t>
            </w:r>
          </w:p>
          <w:p w14:paraId="34BB9E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0,0  тыс. рублей.</w:t>
            </w:r>
          </w:p>
          <w:p w14:paraId="1CB50F1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49D22AE5" w14:textId="77777777" w:rsidTr="00A94D7E">
        <w:tc>
          <w:tcPr>
            <w:tcW w:w="2660" w:type="dxa"/>
            <w:shd w:val="clear" w:color="auto" w:fill="auto"/>
          </w:tcPr>
          <w:p w14:paraId="6F622E0C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248D7839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6249F1E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1EC47653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71FC0D8A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6DA05A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BC075F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17ABB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C8877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A5FFB46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F37811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F607FA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40E5F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7624F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D74A3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EB3E65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986A5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033E05F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1337DD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F6F9F6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84448C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A7EF60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B9718D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EA1616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021753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E9ABAE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101671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DDDC81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051B3D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96CC2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C7EE20C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2AB2F267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2E0A1FA1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41EB4AE7" w14:textId="77777777">
        <w:tc>
          <w:tcPr>
            <w:tcW w:w="2760" w:type="dxa"/>
            <w:shd w:val="clear" w:color="auto" w:fill="auto"/>
          </w:tcPr>
          <w:p w14:paraId="556C1E88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2FDC2657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BB7B6C4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6F692F7F" w14:textId="77777777">
        <w:tc>
          <w:tcPr>
            <w:tcW w:w="2760" w:type="dxa"/>
            <w:shd w:val="clear" w:color="auto" w:fill="auto"/>
          </w:tcPr>
          <w:p w14:paraId="7AA5679E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6850139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78CC60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E9661C5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A31B13C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28A5B089" w14:textId="77777777">
        <w:tc>
          <w:tcPr>
            <w:tcW w:w="2760" w:type="dxa"/>
            <w:shd w:val="clear" w:color="auto" w:fill="auto"/>
          </w:tcPr>
          <w:p w14:paraId="3150202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69EDA213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5C6F980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029332B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079CC98C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24ECB9EE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ст.Казанская»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2853CA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7DCC2376" w14:textId="77777777">
        <w:tc>
          <w:tcPr>
            <w:tcW w:w="2760" w:type="dxa"/>
            <w:shd w:val="clear" w:color="auto" w:fill="auto"/>
          </w:tcPr>
          <w:p w14:paraId="77723FC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75057E1F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EC45A61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61B2323B" w14:textId="77777777">
        <w:tc>
          <w:tcPr>
            <w:tcW w:w="2760" w:type="dxa"/>
            <w:shd w:val="clear" w:color="auto" w:fill="auto"/>
          </w:tcPr>
          <w:p w14:paraId="1B79592F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195F288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72A2B5AE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720D0F7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70FD7E33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47DF6F00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2ECE0116" w14:textId="77777777">
        <w:tc>
          <w:tcPr>
            <w:tcW w:w="2760" w:type="dxa"/>
            <w:shd w:val="clear" w:color="auto" w:fill="auto"/>
          </w:tcPr>
          <w:p w14:paraId="0C3DFC7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410B44CF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85BA2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1E71FDCC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6222D50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3831245D" w14:textId="77777777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собственности </w:t>
            </w:r>
            <w:r w:rsidR="00CC327E">
              <w:rPr>
                <w:sz w:val="28"/>
                <w:szCs w:val="28"/>
              </w:rPr>
              <w:t>;</w:t>
            </w:r>
          </w:p>
          <w:p w14:paraId="504CD681" w14:textId="77777777" w:rsidR="00CC327E" w:rsidRDefault="00CC327E" w:rsidP="00F439E4">
            <w:pPr>
              <w:jc w:val="both"/>
            </w:pPr>
          </w:p>
        </w:tc>
      </w:tr>
      <w:tr w:rsidR="00CC327E" w14:paraId="2B87DF55" w14:textId="77777777">
        <w:tc>
          <w:tcPr>
            <w:tcW w:w="2760" w:type="dxa"/>
            <w:shd w:val="clear" w:color="auto" w:fill="auto"/>
          </w:tcPr>
          <w:p w14:paraId="300C63E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6660CC76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90B245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0C13CE05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6ED35E32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3DD18FD6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2C376309" w14:textId="77777777">
        <w:tc>
          <w:tcPr>
            <w:tcW w:w="2760" w:type="dxa"/>
            <w:shd w:val="clear" w:color="auto" w:fill="auto"/>
          </w:tcPr>
          <w:p w14:paraId="168F8A8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1BC173C5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67831E89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2EACC0AF" w14:textId="77777777">
        <w:tc>
          <w:tcPr>
            <w:tcW w:w="2760" w:type="dxa"/>
            <w:shd w:val="clear" w:color="auto" w:fill="auto"/>
          </w:tcPr>
          <w:p w14:paraId="63DF0E02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F29565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6FE22BDB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2B97242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2F613800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2853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3FAE32AA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8DA755C" w14:textId="213EA5E9" w:rsidR="00CC327E" w:rsidRDefault="008754C0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  <w:r w:rsidR="00674F3B">
              <w:rPr>
                <w:rFonts w:eastAsia="Calibri"/>
                <w:sz w:val="28"/>
                <w:szCs w:val="28"/>
              </w:rPr>
              <w:t>5 571,4</w:t>
            </w:r>
            <w:r w:rsidR="00CC327E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14:paraId="0FD4F67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009F0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AE1C149" w14:textId="03892FD0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1C0DD2B" w14:textId="4CBC45CE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674F3B">
              <w:rPr>
                <w:rFonts w:eastAsia="Calibri"/>
                <w:sz w:val="28"/>
                <w:szCs w:val="28"/>
              </w:rPr>
              <w:t> 847,6</w:t>
            </w:r>
            <w:r w:rsidR="00CE4A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6EF197AE" w14:textId="6E07FAD4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D70F8F">
              <w:rPr>
                <w:rFonts w:eastAsia="Calibri"/>
                <w:sz w:val="28"/>
                <w:szCs w:val="28"/>
              </w:rPr>
              <w:t>3 895</w:t>
            </w:r>
            <w:r w:rsidR="002853C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554DEFA" w14:textId="59C62BC3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</w:t>
            </w:r>
            <w:r w:rsidR="00D70F8F">
              <w:rPr>
                <w:sz w:val="28"/>
                <w:szCs w:val="28"/>
              </w:rPr>
              <w:t>944</w:t>
            </w:r>
            <w:r w:rsidR="00E9120A">
              <w:rPr>
                <w:sz w:val="28"/>
                <w:szCs w:val="28"/>
              </w:rPr>
              <w:t>,</w:t>
            </w:r>
            <w:r w:rsidR="00D70F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14:paraId="63FB04E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2FF7AA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4B5493C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6B69B6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67585C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59A13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02F20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1AC6E7A9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BB20A4C" w14:textId="2985A1D8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661AB6">
              <w:rPr>
                <w:sz w:val="28"/>
                <w:szCs w:val="28"/>
              </w:rPr>
              <w:t>4</w:t>
            </w:r>
            <w:r w:rsidR="00674F3B">
              <w:rPr>
                <w:sz w:val="28"/>
                <w:szCs w:val="28"/>
              </w:rPr>
              <w:t>3 525,2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5841F686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59B689D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2853CA">
              <w:rPr>
                <w:rFonts w:eastAsia="Calibri"/>
                <w:sz w:val="28"/>
                <w:szCs w:val="28"/>
              </w:rPr>
              <w:t> 545,0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6094B7D" w14:textId="12973143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661AB6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DA1EF60" w14:textId="46759A95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</w:t>
            </w:r>
            <w:r w:rsidR="00661AB6">
              <w:rPr>
                <w:rFonts w:eastAsia="Calibri"/>
                <w:sz w:val="28"/>
                <w:szCs w:val="28"/>
              </w:rPr>
              <w:t>6</w:t>
            </w:r>
            <w:r w:rsidR="00674F3B">
              <w:rPr>
                <w:rFonts w:eastAsia="Calibri"/>
                <w:sz w:val="28"/>
                <w:szCs w:val="28"/>
              </w:rPr>
              <w:t> 847,6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868FE1C" w14:textId="0DFF22F9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661AB6">
              <w:rPr>
                <w:rFonts w:eastAsia="Calibri"/>
                <w:sz w:val="28"/>
                <w:szCs w:val="28"/>
              </w:rPr>
              <w:t>3 895,</w:t>
            </w:r>
            <w:r w:rsidR="002853CA">
              <w:rPr>
                <w:rFonts w:eastAsia="Calibri"/>
                <w:sz w:val="28"/>
                <w:szCs w:val="28"/>
              </w:rPr>
              <w:t>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EE92F8C" w14:textId="03B47E1C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</w:t>
            </w:r>
            <w:r w:rsidR="00661AB6">
              <w:rPr>
                <w:rFonts w:eastAsia="Calibri"/>
                <w:sz w:val="28"/>
                <w:szCs w:val="28"/>
              </w:rPr>
              <w:t> 944,0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2D1CA4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548E286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8271063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DAC7A69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CE0DCD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984337E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FB81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451AD52E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31712758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CFF2871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BF703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14:paraId="2240967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2D84A3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EA2E4CF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A30BD1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AD286F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990EF1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3085F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903B4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04012CD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451E18DD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4F9B7C78" w14:textId="77777777">
        <w:tc>
          <w:tcPr>
            <w:tcW w:w="2760" w:type="dxa"/>
            <w:shd w:val="clear" w:color="auto" w:fill="auto"/>
          </w:tcPr>
          <w:p w14:paraId="3468D0B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341BDFD6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2C66E90A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06E56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14:paraId="3A9A44F4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4B541D82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74FCDF09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240562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7D93D5DF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2B80CC71" w14:textId="77777777" w:rsidR="00600E74" w:rsidRDefault="00600E74" w:rsidP="00600E74">
            <w:pPr>
              <w:jc w:val="both"/>
            </w:pPr>
          </w:p>
          <w:p w14:paraId="072FCB6B" w14:textId="77777777" w:rsidR="00CC327E" w:rsidRDefault="00CC327E" w:rsidP="00600E74">
            <w:pPr>
              <w:jc w:val="both"/>
            </w:pPr>
          </w:p>
        </w:tc>
      </w:tr>
    </w:tbl>
    <w:p w14:paraId="1B02F511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5B804F1C" w14:textId="2BA37A5A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1B77AF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6467DF61" w14:textId="77777777" w:rsidR="00CC327E" w:rsidRDefault="00CC327E">
      <w:pPr>
        <w:widowControl w:val="0"/>
        <w:autoSpaceDE w:val="0"/>
        <w:jc w:val="center"/>
      </w:pPr>
    </w:p>
    <w:p w14:paraId="7FF16FE4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C5E6DFE" w14:textId="4789AB9D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7DAEA653" w14:textId="5749DBFF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302FC48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3923034" w14:textId="2ACF2510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0A4FFC3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398C25E5" w14:textId="67CDA543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5096A07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D9648F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49795EB4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503303B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50228C0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5861B3E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373F0E24" w14:textId="0789880C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090E4C8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049A9B88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3A4D64A2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61A657B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7DB3F639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7BF9E10A" w14:textId="4234D7F3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ст.Казанская» </w:t>
      </w:r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r w:rsidR="00654539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3C3B320C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45FBC21D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529E83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0A97E87A" w14:textId="004D69D6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654539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00BE3E7B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1D6FA3F7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EF205CF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05D5BBB2" w14:textId="34E1E114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738E3D3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32CFE8A9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06173A3F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6858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1C38E6B7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BFF0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348B42A3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5D8848FF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3A0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CF46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A6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3CCF70CA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B0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52F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6F6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A4F3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D2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D1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5489A4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варительные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55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3E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3F84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780D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767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5DD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29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60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4A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99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8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A53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566E624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D88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FF5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03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689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90C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B1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56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0C5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FE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04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4C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6D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3FD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9CB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B82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9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E1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E9D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11A3D6D5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2BD1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638D864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E0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0D2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1.Количество культурно-досуговых мероприятий</w:t>
            </w:r>
          </w:p>
          <w:p w14:paraId="0753C214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271F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B06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EE4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0C1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2F24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EED" w14:textId="100FE044" w:rsidR="004C3924" w:rsidRPr="008E0FB5" w:rsidRDefault="00382516" w:rsidP="004C3924">
            <w:r w:rsidRPr="008E0FB5">
              <w:t>1</w:t>
            </w:r>
            <w:r w:rsidR="008E0FB5" w:rsidRPr="008E0FB5">
              <w:t>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7B37" w14:textId="15D71CE5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D1C2" w14:textId="1EDFADAC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514" w14:textId="77777777" w:rsidR="004C3924" w:rsidRPr="00EA0E9A" w:rsidRDefault="00382516" w:rsidP="004C3924">
            <w:r w:rsidRPr="00EA0E9A"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5CA" w14:textId="77777777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EB4E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F22A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257F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7D15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9E2" w14:textId="77777777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9BA9" w14:textId="77777777" w:rsidR="004C3924" w:rsidRPr="00BB2530" w:rsidRDefault="00382516" w:rsidP="004C3924">
            <w:r>
              <w:t>1527</w:t>
            </w:r>
          </w:p>
        </w:tc>
      </w:tr>
      <w:tr w:rsidR="004C3924" w14:paraId="09AB2B4A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0A24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D15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2.Количество посетителей</w:t>
            </w:r>
          </w:p>
          <w:p w14:paraId="406583F1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9B21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0E0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7ECE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6607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DA9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E1D3" w14:textId="0842BF63" w:rsidR="004C3924" w:rsidRPr="008E0FB5" w:rsidRDefault="008E0FB5" w:rsidP="004C3924">
            <w:r w:rsidRPr="008E0FB5">
              <w:t>196411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487C" w14:textId="052F4B12" w:rsidR="004C3924" w:rsidRPr="00EA0E9A" w:rsidRDefault="00382516" w:rsidP="004C3924">
            <w:r w:rsidRPr="00EA0E9A">
              <w:t>1</w:t>
            </w:r>
            <w:r w:rsidR="00EA0E9A" w:rsidRPr="00EA0E9A">
              <w:t>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A3C6" w14:textId="66913B51" w:rsidR="004C3924" w:rsidRPr="00EA0E9A" w:rsidRDefault="00EA0E9A" w:rsidP="004C3924">
            <w:r w:rsidRPr="00EA0E9A">
              <w:t>119170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BDE5" w14:textId="77777777" w:rsidR="004C3924" w:rsidRPr="00EA0E9A" w:rsidRDefault="00382516" w:rsidP="004C3924">
            <w:r w:rsidRPr="00EA0E9A"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C14C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68EA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67D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4D10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4EFB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C9CD" w14:textId="77777777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966A" w14:textId="77777777" w:rsidR="004C3924" w:rsidRPr="00BB2530" w:rsidRDefault="00382516" w:rsidP="004C3924">
            <w:r>
              <w:t>196300</w:t>
            </w:r>
          </w:p>
        </w:tc>
      </w:tr>
      <w:tr w:rsidR="00CC327E" w14:paraId="0776EDBC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401" w14:textId="77777777" w:rsidR="00CC327E" w:rsidRPr="008E0FB5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8E0FB5">
              <w:rPr>
                <w:b/>
              </w:rPr>
              <w:t>Подпрограмма 1 «</w:t>
            </w:r>
            <w:r w:rsidR="00FC20D2" w:rsidRPr="008E0FB5">
              <w:rPr>
                <w:b/>
              </w:rPr>
              <w:t>Сохранение и развитие культуры</w:t>
            </w:r>
            <w:r w:rsidRPr="008E0FB5">
              <w:rPr>
                <w:b/>
              </w:rPr>
              <w:t>»</w:t>
            </w:r>
          </w:p>
        </w:tc>
      </w:tr>
      <w:tr w:rsidR="00B04649" w14:paraId="4DA87634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EE94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A732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1.1.</w:t>
            </w:r>
            <w:r w:rsidR="00263422">
              <w:t>Количество</w:t>
            </w:r>
            <w:r w:rsidR="00B04649">
              <w:t xml:space="preserve"> клубных формирований</w:t>
            </w:r>
          </w:p>
          <w:p w14:paraId="78EDCD5A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EBA2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7C18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812D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A118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F86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435D" w14:textId="77777777" w:rsidR="00B04649" w:rsidRPr="008E0FB5" w:rsidRDefault="00E65A11">
            <w:r w:rsidRPr="008E0FB5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063F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995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B12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5718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035F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A3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40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9BD2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7F43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FB1E" w14:textId="77777777" w:rsidR="00B04649" w:rsidRDefault="00E65A11">
            <w:r>
              <w:t>39</w:t>
            </w:r>
          </w:p>
        </w:tc>
      </w:tr>
      <w:tr w:rsidR="004C3924" w14:paraId="00B68972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8D9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ED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1.2.Количество участников в клубных формированиях</w:t>
            </w:r>
          </w:p>
          <w:p w14:paraId="3D893AD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4EA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2DF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358F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92E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D98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ECB8" w14:textId="77777777" w:rsidR="004C3924" w:rsidRPr="008E0FB5" w:rsidRDefault="00382516" w:rsidP="004C3924">
            <w:r w:rsidRPr="008E0FB5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02E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D46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3861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D8E7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C78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D410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33B1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EAE4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DB48" w14:textId="77777777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4AAD" w14:textId="77777777" w:rsidR="004C3924" w:rsidRDefault="00382516" w:rsidP="004C3924">
            <w:r>
              <w:t>626</w:t>
            </w:r>
          </w:p>
        </w:tc>
      </w:tr>
      <w:tr w:rsidR="00B04649" w14:paraId="4E98B57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8F89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72A7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</w:t>
            </w:r>
            <w:r w:rsidR="00B04649">
              <w:rPr>
                <w:rFonts w:eastAsia="Calibri"/>
                <w:sz w:val="18"/>
                <w:szCs w:val="1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6E0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B19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71E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C041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35BD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490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B82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959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CC5B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7F7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0D1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2E87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B35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7A6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D0A6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6258" w14:textId="77777777" w:rsidR="00B04649" w:rsidRDefault="00B04649">
            <w:r w:rsidRPr="003D6407">
              <w:t>100</w:t>
            </w:r>
          </w:p>
        </w:tc>
      </w:tr>
    </w:tbl>
    <w:p w14:paraId="53776F6D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27FA7B7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4F5F8063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1DCD2EFB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639024EE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3" w:name="Par487"/>
      <w:bookmarkEnd w:id="3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2BE59ED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2853CA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230AA865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AEAF6D1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30B9EBE" w14:textId="77777777" w:rsidR="00CC327E" w:rsidRDefault="00CC327E">
      <w:pPr>
        <w:widowControl w:val="0"/>
        <w:autoSpaceDE w:val="0"/>
        <w:jc w:val="center"/>
      </w:pPr>
    </w:p>
    <w:p w14:paraId="7FD5D1B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48DC1D05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2853CA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3F522F3E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6F4F1E1D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42F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486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CAF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87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52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04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58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A836359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309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62E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EAA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A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31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1F66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6152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BC0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37E569C2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04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502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84D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20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B38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5A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133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50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48E0DA8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0327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519683BB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C535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744963E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71FB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660318F4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8355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3091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F89B" w14:textId="6F5A6291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23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C7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A1F0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BD756DF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F2C64F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A78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31A9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F5E336E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2C8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C907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DBCB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FB2C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ADB6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FA14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BEBC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1A99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2AFCE0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C040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476C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AA90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3639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EF5D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A7A4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41E04CA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EAA746D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5888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3892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B700B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AA94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C93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B1A0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351F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29D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0E64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1EF8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E7AF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78431F2F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43CF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D887407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36C0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427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460A6BD3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4537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0502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CFC7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EC05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56DB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DDA2" w14:textId="77777777" w:rsidR="00263422" w:rsidRPr="004454D6" w:rsidRDefault="00263422" w:rsidP="00263422">
            <w:r>
              <w:t>5</w:t>
            </w:r>
          </w:p>
        </w:tc>
      </w:tr>
      <w:tr w:rsidR="00B94FFA" w14:paraId="565C4F14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2B20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4AC2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6C6FD00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E820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DB0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9FB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1935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C51F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F8F2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14:paraId="2E529326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30E3ED53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14:paraId="33145EC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2F858330" w14:textId="79843D1F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006A26D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9920F36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435E3567" w14:textId="77777777" w:rsidR="00CC327E" w:rsidRDefault="00CC327E">
      <w:pPr>
        <w:widowControl w:val="0"/>
        <w:autoSpaceDE w:val="0"/>
        <w:ind w:firstLine="540"/>
        <w:jc w:val="both"/>
      </w:pPr>
    </w:p>
    <w:p w14:paraId="10337F65" w14:textId="77777777" w:rsidR="00CC327E" w:rsidRDefault="00CC327E">
      <w:pPr>
        <w:jc w:val="both"/>
        <w:rPr>
          <w:rFonts w:ascii="Calibri" w:hAnsi="Calibri" w:cs="Calibri"/>
        </w:rPr>
      </w:pPr>
    </w:p>
    <w:p w14:paraId="22AB0A67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16BADA8D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E42DD1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195F117E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A477138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013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86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56BA52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44F6D0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BB9890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F0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B63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602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178DE9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7092BF9C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34A1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2AC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C6B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1E7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5EF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8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326128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C63B10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D48E47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634636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894861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AA850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BD85E1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C5CEA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957BD7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BCB02A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BEF28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6C0D5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49E2E9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48CDC200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2F389CC8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D6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203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0D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0C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F17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EB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FC0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DD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CC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2982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43CF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1F09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7703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4A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EB8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2C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17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FFC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52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1DDEF724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3719C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360E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72487C64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0934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F9EA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60AC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7815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900D" w14:textId="4377DC33" w:rsidR="0008493B" w:rsidRPr="00E94374" w:rsidRDefault="00C06B9A" w:rsidP="005D0DCF">
            <w:r>
              <w:t>4</w:t>
            </w:r>
            <w:r w:rsidR="00782FF1">
              <w:t>5 571,4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1512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1EEB" w14:textId="77777777" w:rsidR="0008493B" w:rsidRPr="00657DAB" w:rsidRDefault="00727139" w:rsidP="00E42DD1">
            <w:r>
              <w:t>5</w:t>
            </w:r>
            <w:r w:rsidR="00E42DD1">
              <w:t>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CE0" w14:textId="0EE2EF17" w:rsidR="0008493B" w:rsidRPr="00657DAB" w:rsidRDefault="00C06B9A" w:rsidP="00E42DD1">
            <w:r>
              <w:t>647</w:t>
            </w:r>
            <w:r w:rsidR="00C62929">
              <w:t>3</w:t>
            </w:r>
            <w: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F622" w14:textId="72A729DA" w:rsidR="0008493B" w:rsidRPr="00657DAB" w:rsidRDefault="00782FF1" w:rsidP="00E42DD1">
            <w:r>
              <w:t>6847,6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6F5D" w14:textId="0E2A2D9B" w:rsidR="0008493B" w:rsidRPr="00657DAB" w:rsidRDefault="00C62929" w:rsidP="00E42DD1">
            <w:r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03AD" w14:textId="32D35944" w:rsidR="0008493B" w:rsidRPr="00657DAB" w:rsidRDefault="00C62929" w:rsidP="0008493B">
            <w:r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C2DE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8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7734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E773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D48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E06F" w14:textId="77777777" w:rsidR="0008493B" w:rsidRDefault="0008493B" w:rsidP="0008493B">
            <w:r w:rsidRPr="00657DAB">
              <w:t>2640,8</w:t>
            </w:r>
          </w:p>
        </w:tc>
      </w:tr>
      <w:tr w:rsidR="00782FF1" w14:paraId="51327D09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BDA73" w14:textId="77777777" w:rsidR="00782FF1" w:rsidRPr="003E003C" w:rsidRDefault="00782FF1" w:rsidP="00782FF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345B" w14:textId="77777777" w:rsidR="00782FF1" w:rsidRDefault="00782FF1" w:rsidP="00782FF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8B50" w14:textId="77777777" w:rsidR="00782FF1" w:rsidRDefault="00782FF1" w:rsidP="00782FF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01B" w14:textId="77777777" w:rsidR="00782FF1" w:rsidRPr="00BB58D2" w:rsidRDefault="00782FF1" w:rsidP="00782FF1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D72" w14:textId="77777777" w:rsidR="00782FF1" w:rsidRDefault="00782FF1" w:rsidP="00782FF1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8CC0" w14:textId="77777777" w:rsidR="00782FF1" w:rsidRDefault="00782FF1" w:rsidP="00782FF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6F86" w14:textId="6A830222" w:rsidR="00782FF1" w:rsidRPr="00E94374" w:rsidRDefault="00782FF1" w:rsidP="00782FF1">
            <w:r w:rsidRPr="005E5919">
              <w:t>45 571,4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5659" w14:textId="757EFB91" w:rsidR="00782FF1" w:rsidRPr="00657DAB" w:rsidRDefault="00782FF1" w:rsidP="00782FF1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791C" w14:textId="64786254" w:rsidR="00782FF1" w:rsidRPr="00657DAB" w:rsidRDefault="00782FF1" w:rsidP="00782FF1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0CDA" w14:textId="1B4171F3" w:rsidR="00782FF1" w:rsidRPr="00657DAB" w:rsidRDefault="00782FF1" w:rsidP="00782FF1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CD54" w14:textId="4C34FEC0" w:rsidR="00782FF1" w:rsidRPr="00657DAB" w:rsidRDefault="00782FF1" w:rsidP="00782FF1">
            <w:r w:rsidRPr="005E5919">
              <w:t>6847,6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E9F4" w14:textId="36DAC87D" w:rsidR="00782FF1" w:rsidRPr="00657DAB" w:rsidRDefault="00782FF1" w:rsidP="00782FF1">
            <w:r w:rsidRPr="00F72124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18B3" w14:textId="739B6340" w:rsidR="00782FF1" w:rsidRPr="00657DAB" w:rsidRDefault="00782FF1" w:rsidP="00782FF1">
            <w:r w:rsidRPr="00F72124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373" w14:textId="77777777" w:rsidR="00782FF1" w:rsidRPr="00657DAB" w:rsidRDefault="00782FF1" w:rsidP="00782FF1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6400" w14:textId="77777777" w:rsidR="00782FF1" w:rsidRPr="00657DAB" w:rsidRDefault="00782FF1" w:rsidP="00782FF1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29F1" w14:textId="77777777" w:rsidR="00782FF1" w:rsidRPr="00657DAB" w:rsidRDefault="00782FF1" w:rsidP="00782FF1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E981" w14:textId="77777777" w:rsidR="00782FF1" w:rsidRPr="00657DAB" w:rsidRDefault="00782FF1" w:rsidP="00782FF1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C35F" w14:textId="77777777" w:rsidR="00782FF1" w:rsidRPr="00657DAB" w:rsidRDefault="00782FF1" w:rsidP="00782FF1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CE41" w14:textId="77777777" w:rsidR="00782FF1" w:rsidRDefault="00782FF1" w:rsidP="00782FF1">
            <w:r w:rsidRPr="00657DAB">
              <w:t>2640,8</w:t>
            </w:r>
          </w:p>
        </w:tc>
      </w:tr>
      <w:tr w:rsidR="00782FF1" w14:paraId="5ABB89D5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3B1EA" w14:textId="77777777" w:rsidR="00782FF1" w:rsidRPr="003E003C" w:rsidRDefault="00782FF1" w:rsidP="00782FF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поселения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2A35" w14:textId="77777777" w:rsidR="00782FF1" w:rsidRDefault="00782FF1" w:rsidP="00782FF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2649290B" w14:textId="77777777" w:rsidR="00782FF1" w:rsidRDefault="00782FF1" w:rsidP="00782FF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327" w14:textId="77777777" w:rsidR="00782FF1" w:rsidRDefault="00782FF1" w:rsidP="00782FF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D5EF" w14:textId="77777777" w:rsidR="00782FF1" w:rsidRPr="00EC7AFA" w:rsidRDefault="00782FF1" w:rsidP="00782FF1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18B3" w14:textId="77777777" w:rsidR="00782FF1" w:rsidRDefault="00782FF1" w:rsidP="00782FF1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73ED" w14:textId="77777777" w:rsidR="00782FF1" w:rsidRDefault="00782FF1" w:rsidP="00782FF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3053" w14:textId="1EBB5AFF" w:rsidR="00782FF1" w:rsidRPr="00E94374" w:rsidRDefault="00782FF1" w:rsidP="00782FF1">
            <w:r w:rsidRPr="005E5919">
              <w:t>45 571,4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935" w14:textId="23425CEF" w:rsidR="00782FF1" w:rsidRPr="00657DAB" w:rsidRDefault="00782FF1" w:rsidP="00782FF1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CD7" w14:textId="03A3A5A0" w:rsidR="00782FF1" w:rsidRPr="00657DAB" w:rsidRDefault="00782FF1" w:rsidP="00782FF1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D2DA" w14:textId="32C830B8" w:rsidR="00782FF1" w:rsidRPr="00657DAB" w:rsidRDefault="00782FF1" w:rsidP="00782FF1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BA82" w14:textId="7170CEC8" w:rsidR="00782FF1" w:rsidRPr="00657DAB" w:rsidRDefault="00782FF1" w:rsidP="00782FF1">
            <w:r w:rsidRPr="005E5919">
              <w:t>6847,6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C160" w14:textId="3B277ED1" w:rsidR="00782FF1" w:rsidRPr="00657DAB" w:rsidRDefault="00782FF1" w:rsidP="00782FF1">
            <w:r w:rsidRPr="004E4559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69E5" w14:textId="2582D3A9" w:rsidR="00782FF1" w:rsidRPr="00657DAB" w:rsidRDefault="00782FF1" w:rsidP="00782FF1">
            <w:r w:rsidRPr="004E4559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774B" w14:textId="77777777" w:rsidR="00782FF1" w:rsidRPr="00657DAB" w:rsidRDefault="00782FF1" w:rsidP="00782FF1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50D0" w14:textId="77777777" w:rsidR="00782FF1" w:rsidRPr="00657DAB" w:rsidRDefault="00782FF1" w:rsidP="00782FF1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09DC" w14:textId="77777777" w:rsidR="00782FF1" w:rsidRPr="00657DAB" w:rsidRDefault="00782FF1" w:rsidP="00782FF1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3601" w14:textId="77777777" w:rsidR="00782FF1" w:rsidRPr="00657DAB" w:rsidRDefault="00782FF1" w:rsidP="00782FF1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296" w14:textId="77777777" w:rsidR="00782FF1" w:rsidRPr="00657DAB" w:rsidRDefault="00782FF1" w:rsidP="00782FF1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DF77" w14:textId="77777777" w:rsidR="00782FF1" w:rsidRDefault="00782FF1" w:rsidP="00782FF1">
            <w:r w:rsidRPr="00657DAB">
              <w:t>2640,8</w:t>
            </w:r>
          </w:p>
        </w:tc>
      </w:tr>
      <w:tr w:rsidR="00782FF1" w14:paraId="0000A2C0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393A8" w14:textId="77777777" w:rsidR="00782FF1" w:rsidRDefault="00782FF1" w:rsidP="00782FF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87B9" w14:textId="77777777" w:rsidR="00782FF1" w:rsidRDefault="00782FF1" w:rsidP="00782FF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0B78910" w14:textId="77777777" w:rsidR="00782FF1" w:rsidRDefault="00782FF1" w:rsidP="00782FF1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283E" w14:textId="77777777" w:rsidR="00782FF1" w:rsidRDefault="00782FF1" w:rsidP="00782FF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AF0F" w14:textId="77777777" w:rsidR="00782FF1" w:rsidRPr="001C1387" w:rsidRDefault="00782FF1" w:rsidP="00782FF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B8CD" w14:textId="77777777" w:rsidR="00782FF1" w:rsidRDefault="00782FF1" w:rsidP="00782FF1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6F1C" w14:textId="77777777" w:rsidR="00782FF1" w:rsidRDefault="00782FF1" w:rsidP="00782FF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4875" w14:textId="639B3E30" w:rsidR="00782FF1" w:rsidRPr="00E94374" w:rsidRDefault="00782FF1" w:rsidP="00782FF1">
            <w:r w:rsidRPr="005E5919">
              <w:t>45 571,4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8EB0" w14:textId="01AA9FF0" w:rsidR="00782FF1" w:rsidRPr="00657DAB" w:rsidRDefault="00782FF1" w:rsidP="00782FF1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DC24" w14:textId="1E2D3021" w:rsidR="00782FF1" w:rsidRPr="00657DAB" w:rsidRDefault="00782FF1" w:rsidP="00782FF1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21A1" w14:textId="71177C13" w:rsidR="00782FF1" w:rsidRPr="00657DAB" w:rsidRDefault="00782FF1" w:rsidP="00782FF1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DB15" w14:textId="6EC03D3E" w:rsidR="00782FF1" w:rsidRPr="00657DAB" w:rsidRDefault="00782FF1" w:rsidP="00782FF1">
            <w:r w:rsidRPr="005E5919">
              <w:t>6847,6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73F3" w14:textId="0B66FD68" w:rsidR="00782FF1" w:rsidRPr="00657DAB" w:rsidRDefault="00782FF1" w:rsidP="00782FF1">
            <w:r w:rsidRPr="00B87026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E80C" w14:textId="65EA4A61" w:rsidR="00782FF1" w:rsidRPr="00846E5F" w:rsidRDefault="00782FF1" w:rsidP="00782FF1">
            <w:r w:rsidRPr="00B87026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0C18" w14:textId="77777777" w:rsidR="00782FF1" w:rsidRPr="00846E5F" w:rsidRDefault="00782FF1" w:rsidP="00782FF1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898" w14:textId="77777777" w:rsidR="00782FF1" w:rsidRPr="00846E5F" w:rsidRDefault="00782FF1" w:rsidP="00782FF1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44A" w14:textId="77777777" w:rsidR="00782FF1" w:rsidRPr="00846E5F" w:rsidRDefault="00782FF1" w:rsidP="00782FF1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BB7F" w14:textId="77777777" w:rsidR="00782FF1" w:rsidRPr="00846E5F" w:rsidRDefault="00782FF1" w:rsidP="00782FF1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F7A4" w14:textId="77777777" w:rsidR="00782FF1" w:rsidRPr="00846E5F" w:rsidRDefault="00782FF1" w:rsidP="00782FF1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15C2" w14:textId="77777777" w:rsidR="00782FF1" w:rsidRDefault="00782FF1" w:rsidP="00782FF1">
            <w:r>
              <w:t>2640,8</w:t>
            </w:r>
          </w:p>
        </w:tc>
      </w:tr>
      <w:tr w:rsidR="005E6F2A" w14:paraId="50BC2FDA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491D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9B33" w14:textId="77777777"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399BEDF6" w14:textId="77777777"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C8B7" w14:textId="77777777"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FDD" w14:textId="77777777"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CA6C" w14:textId="77777777"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605C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7C12" w14:textId="00D3D854" w:rsidR="005E6F2A" w:rsidRPr="009565FE" w:rsidRDefault="005D0DCF" w:rsidP="00533963">
            <w:r>
              <w:t>2</w:t>
            </w:r>
            <w:r w:rsidR="00AD4273">
              <w:t>7</w:t>
            </w:r>
            <w:r w:rsidR="0043251B">
              <w:t xml:space="preserve"> </w:t>
            </w:r>
            <w:r w:rsidR="00AD4273">
              <w:t>409,4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F6E" w14:textId="77777777" w:rsidR="005E6F2A" w:rsidRPr="009565FE" w:rsidRDefault="005D0DCF" w:rsidP="005E6F2A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5DF9" w14:textId="77777777" w:rsidR="005E6F2A" w:rsidRPr="007A4973" w:rsidRDefault="005D0DCF" w:rsidP="00533963">
            <w:r>
              <w:t>3</w:t>
            </w:r>
            <w:r w:rsidR="00533963">
              <w:t>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071" w14:textId="7E53AA7B" w:rsidR="005E6F2A" w:rsidRPr="002F6B5D" w:rsidRDefault="006E69F3" w:rsidP="005E6F2A">
            <w:r>
              <w:t>3</w:t>
            </w:r>
            <w:r w:rsidR="00AD4273">
              <w:t>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A9F9" w14:textId="0B885746" w:rsidR="005E6F2A" w:rsidRPr="002F6B5D" w:rsidRDefault="00AD4273" w:rsidP="005E6F2A">
            <w:r>
              <w:t>4087,6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9703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3AF7" w14:textId="617C400D" w:rsidR="005E6F2A" w:rsidRPr="002F6B5D" w:rsidRDefault="00AD4273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C649" w14:textId="46CCF7CB" w:rsidR="005E6F2A" w:rsidRPr="002F6B5D" w:rsidRDefault="00AD4273" w:rsidP="005E6F2A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ACF8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9238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25F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5FD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E4BE" w14:textId="77777777" w:rsidR="005E6F2A" w:rsidRDefault="005E6F2A" w:rsidP="005E6F2A">
            <w:r w:rsidRPr="002F6B5D">
              <w:t>2560,3</w:t>
            </w:r>
          </w:p>
        </w:tc>
      </w:tr>
      <w:tr w:rsidR="005E6F2A" w14:paraId="16AF5382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AE70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DC46" w14:textId="77777777"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3E3F" w14:textId="77777777"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E867" w14:textId="77777777"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9860" w14:textId="77777777"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765C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9F50" w14:textId="4DBB96F5" w:rsidR="005E6F2A" w:rsidRPr="009565FE" w:rsidRDefault="00AD4273" w:rsidP="005E6F2A">
            <w:r>
              <w:t>1</w:t>
            </w:r>
            <w:r w:rsidR="00782FF1">
              <w:t>8162,0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6527" w14:textId="77777777" w:rsidR="005E6F2A" w:rsidRPr="009565FE" w:rsidRDefault="005D0DCF" w:rsidP="005E6F2A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5FA3" w14:textId="77777777" w:rsidR="005E6F2A" w:rsidRPr="007A4973" w:rsidRDefault="00533963" w:rsidP="005E6F2A">
            <w:r>
              <w:t>2237,4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BB39" w14:textId="1AEA8906" w:rsidR="005E6F2A" w:rsidRPr="001310A1" w:rsidRDefault="00C06B9A" w:rsidP="005E6F2A">
            <w:r>
              <w:t>26</w:t>
            </w:r>
            <w:r w:rsidR="00533963">
              <w:t>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265C" w14:textId="60C0E26A" w:rsidR="005E6F2A" w:rsidRPr="001310A1" w:rsidRDefault="00782FF1" w:rsidP="005E6F2A">
            <w:r>
              <w:t>2760,0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A183" w14:textId="362428B0" w:rsidR="005E6F2A" w:rsidRPr="001310A1" w:rsidRDefault="00AD4273" w:rsidP="005E6F2A">
            <w:r>
              <w:t>3895,0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156" w14:textId="7AD0BBBF" w:rsidR="005E6F2A" w:rsidRPr="001310A1" w:rsidRDefault="00AD4273" w:rsidP="005E6F2A">
            <w:r>
              <w:t>2944,0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DF19" w14:textId="299B380A" w:rsidR="005E6F2A" w:rsidRPr="001310A1" w:rsidRDefault="00AD4273" w:rsidP="005E6F2A">
            <w:r>
              <w:t>2620,6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897E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5E39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7412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9554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9999" w14:textId="77777777" w:rsidR="005E6F2A" w:rsidRDefault="005E6F2A" w:rsidP="005E6F2A">
            <w:r w:rsidRPr="001310A1">
              <w:t>80,5</w:t>
            </w:r>
          </w:p>
        </w:tc>
      </w:tr>
      <w:tr w:rsidR="00DE5619" w14:paraId="2CB9A46B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5C4B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A0AE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>Отделение МБУК «ДК ст.Казанская»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2194" w14:textId="77777777"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9F7" w14:textId="77777777"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BB20" w14:textId="77777777"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17C6A" w14:textId="77777777"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CB6B" w14:textId="46ADF156" w:rsidR="00DE5619" w:rsidRPr="009565FE" w:rsidRDefault="005D0DCF" w:rsidP="00DE5619">
            <w:r>
              <w:t>1</w:t>
            </w:r>
            <w:r w:rsidR="00B269BA">
              <w:t>2</w:t>
            </w:r>
            <w:r w:rsidR="0043251B">
              <w:t xml:space="preserve"> </w:t>
            </w:r>
            <w:r w:rsidR="00B269BA">
              <w:t>801,5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AAB4" w14:textId="77777777" w:rsidR="00DE5619" w:rsidRPr="009565FE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8558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6585" w14:textId="77777777" w:rsidR="00DE5619" w:rsidRPr="0091155F" w:rsidRDefault="005D0DCF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9660" w14:textId="77777777" w:rsidR="00DE5619" w:rsidRPr="0091155F" w:rsidRDefault="005D0DCF" w:rsidP="00DE5619">
            <w:r>
              <w:t>0</w:t>
            </w:r>
            <w:r w:rsidR="009A7C21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D2D7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6683" w14:textId="48795B14" w:rsidR="00DE5619" w:rsidRPr="0091155F" w:rsidRDefault="00B269BA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7259" w14:textId="5B870420" w:rsidR="00DE5619" w:rsidRPr="0091155F" w:rsidRDefault="00B269BA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BA78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43EB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5C4C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5DA" w14:textId="77777777"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78A8" w14:textId="77777777" w:rsidR="00DE5619" w:rsidRPr="0091155F" w:rsidRDefault="00DE5619" w:rsidP="00DE5619">
            <w:r>
              <w:t>2560,3</w:t>
            </w:r>
          </w:p>
        </w:tc>
      </w:tr>
      <w:tr w:rsidR="00DE5619" w14:paraId="309028A5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591C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88DF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>Отделение МБУК «ДК ст.Казанская»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BCF7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FD0F" w14:textId="77777777"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2488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4774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0303" w14:textId="23DD0977" w:rsidR="00DE5619" w:rsidRPr="00AB1CCC" w:rsidRDefault="006E69F3" w:rsidP="00533963">
            <w:r>
              <w:t>1</w:t>
            </w:r>
            <w:r w:rsidR="00B269BA">
              <w:t>4</w:t>
            </w:r>
            <w:r w:rsidR="0043251B">
              <w:t xml:space="preserve"> </w:t>
            </w:r>
            <w:r w:rsidR="00B269BA">
              <w:t>607,9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43B5" w14:textId="77777777" w:rsidR="00DE5619" w:rsidRPr="00AB1CCC" w:rsidRDefault="005D0DCF" w:rsidP="00DE5619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6ABE" w14:textId="77777777" w:rsidR="00DE5619" w:rsidRPr="00AB1CCC" w:rsidRDefault="005D0DCF" w:rsidP="00533963">
            <w:r>
              <w:t>3</w:t>
            </w:r>
            <w:r w:rsidR="00533963">
              <w:t>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DBC1" w14:textId="5306EB0F" w:rsidR="00DE5619" w:rsidRDefault="00B269BA" w:rsidP="00DE5619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680F" w14:textId="7D2272CD" w:rsidR="00DE5619" w:rsidRDefault="00B269BA" w:rsidP="00DE5619">
            <w:r>
              <w:t>4087,6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57D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9E4F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3BDB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FD66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1EC7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8146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311F" w14:textId="77777777"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522B" w14:textId="77777777" w:rsidR="00DE5619" w:rsidRDefault="00DE5619" w:rsidP="00DE5619">
            <w:r w:rsidRPr="00960C65">
              <w:t>0,0</w:t>
            </w:r>
          </w:p>
        </w:tc>
      </w:tr>
      <w:tr w:rsidR="00CE0BB4" w14:paraId="212A41AC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006F" w14:textId="77777777"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1.4.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6888" w14:textId="77777777"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0AD0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AC7F" w14:textId="77777777"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634C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284F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4666" w14:textId="09CC52F9" w:rsidR="00CE0BB4" w:rsidRPr="00AB1CCC" w:rsidRDefault="00B269BA" w:rsidP="00C1692C">
            <w:r>
              <w:t>1</w:t>
            </w:r>
            <w:r w:rsidR="00782FF1">
              <w:t>5 493,6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9FE2" w14:textId="77777777" w:rsidR="00CE0BB4" w:rsidRPr="00AB1CCC" w:rsidRDefault="003D20B6" w:rsidP="00C1692C">
            <w:r>
              <w:t>126,9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5913" w14:textId="77777777" w:rsidR="00CE0BB4" w:rsidRPr="00AB1CCC" w:rsidRDefault="006E69F3" w:rsidP="00533963">
            <w:r>
              <w:t>11</w:t>
            </w:r>
            <w:r w:rsidR="00533963">
              <w:t>4</w:t>
            </w:r>
            <w:r>
              <w:t>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FBAD" w14:textId="78A35053" w:rsidR="00CE0BB4" w:rsidRPr="00AB1CCC" w:rsidRDefault="00C06B9A" w:rsidP="00C1692C">
            <w:r>
              <w:t>26</w:t>
            </w:r>
            <w:r w:rsidR="00533963">
              <w:t>5</w:t>
            </w:r>
            <w:r w:rsidR="006E69F3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0A84" w14:textId="0937C4B9" w:rsidR="00CE0BB4" w:rsidRPr="00AB1CCC" w:rsidRDefault="00782FF1" w:rsidP="00C1692C">
            <w:r>
              <w:t>2760,0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4EA8" w14:textId="74878346" w:rsidR="00CE0BB4" w:rsidRPr="00AB1CCC" w:rsidRDefault="00B269BA" w:rsidP="00C1692C">
            <w:r>
              <w:t>3895,0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61AA" w14:textId="6ED5280D" w:rsidR="00CE0BB4" w:rsidRPr="00AB1CCC" w:rsidRDefault="00B269BA" w:rsidP="00C1692C">
            <w:r>
              <w:t>2944,0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A068" w14:textId="34EEB9AF" w:rsidR="00CE0BB4" w:rsidRPr="00AB1CCC" w:rsidRDefault="00B269BA" w:rsidP="00C1692C">
            <w:r>
              <w:t>2620,6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93F8" w14:textId="77777777"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50EE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B15F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6D8A" w14:textId="77777777"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33C7" w14:textId="77777777" w:rsidR="00CE0BB4" w:rsidRPr="00AB1CCC" w:rsidRDefault="005419C4" w:rsidP="00C1692C">
            <w:r>
              <w:t>80,5</w:t>
            </w:r>
          </w:p>
        </w:tc>
      </w:tr>
      <w:tr w:rsidR="00845231" w14:paraId="086A2159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61802" w14:textId="77777777"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6973EB3A" w14:textId="77777777"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3FC7E" w14:textId="77777777"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A413E" w14:textId="77777777"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CEB3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876F" w14:textId="77777777"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A86E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E83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5674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8932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E99A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99C1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4EA9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A986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4489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00D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972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1CA5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BF7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ADD8" w14:textId="77777777" w:rsidR="00845231" w:rsidRDefault="00845231" w:rsidP="00845231">
            <w:r w:rsidRPr="00821EA6">
              <w:t>0,0</w:t>
            </w:r>
          </w:p>
        </w:tc>
      </w:tr>
      <w:tr w:rsidR="006721BF" w14:paraId="2A331733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DF9B1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63B0FB80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D558A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 xml:space="preserve">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6FB74228" w14:textId="77777777" w:rsidR="006721BF" w:rsidRDefault="006721BF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1ED1E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28A05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5876E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967D9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1A975" w14:textId="5A1EB27B" w:rsidR="006721BF" w:rsidRPr="00AB1CCC" w:rsidRDefault="006721BF" w:rsidP="003D20B6">
            <w:r>
              <w:t>2</w:t>
            </w:r>
            <w:r w:rsidR="0043251B">
              <w:t xml:space="preserve"> </w:t>
            </w:r>
            <w:r>
              <w:t>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E94C5" w14:textId="77777777" w:rsidR="006721BF" w:rsidRPr="00AB1CCC" w:rsidRDefault="00BE31FC" w:rsidP="00845231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3E03F1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9D4C5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46774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1A2F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483D7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E2A0DA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1AB8E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F30B1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BC26D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EBE6B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BDB26" w14:textId="77777777" w:rsidR="006721BF" w:rsidRPr="0032025E" w:rsidRDefault="006721BF" w:rsidP="00845231">
            <w:r w:rsidRPr="0032025E">
              <w:t>0,0</w:t>
            </w:r>
          </w:p>
        </w:tc>
      </w:tr>
      <w:tr w:rsidR="006721BF" w14:paraId="709FD490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DC391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44273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0463F7F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EBF96" w14:textId="77777777" w:rsidR="006721BF" w:rsidRPr="00AB1CCC" w:rsidRDefault="006721BF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885CD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1FF09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1D5F5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A021B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F8115" w14:textId="77777777" w:rsidR="006721BF" w:rsidRPr="00AB1CCC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7A9BE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7BC52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0734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41ED3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F53E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38BAE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2714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13758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4F06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86E0B" w14:textId="77777777" w:rsidR="006721BF" w:rsidRPr="0032025E" w:rsidRDefault="006721BF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A424" w14:textId="77777777" w:rsidR="006721BF" w:rsidRPr="0032025E" w:rsidRDefault="006721BF" w:rsidP="00845231"/>
        </w:tc>
      </w:tr>
      <w:tr w:rsidR="00BE31FC" w14:paraId="431FAFE0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A9033" w14:textId="77777777" w:rsidR="00BE31FC" w:rsidRPr="004357F0" w:rsidRDefault="00BE31FC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ABFFB" w14:textId="77777777" w:rsidR="00BE31FC" w:rsidRDefault="00BE31FC" w:rsidP="00BE31FC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53D6A8" w14:textId="77777777" w:rsidR="00BE31FC" w:rsidRPr="001A79DC" w:rsidRDefault="00BE31FC" w:rsidP="00845231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5E8FAC" w14:textId="77777777" w:rsidR="00BE31FC" w:rsidRPr="001A79DC" w:rsidRDefault="00BE31FC" w:rsidP="00845231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BA8C81" w14:textId="77777777" w:rsidR="00BE31FC" w:rsidRPr="001A79DC" w:rsidRDefault="00BE31FC" w:rsidP="00845231">
            <w:r w:rsidRPr="001A79DC">
              <w:t>04100S3320</w:t>
            </w:r>
          </w:p>
          <w:p w14:paraId="72AD1497" w14:textId="77777777" w:rsidR="00BE31FC" w:rsidRDefault="00BE31FC" w:rsidP="00BE31FC"/>
          <w:p w14:paraId="74FBDBFD" w14:textId="77777777" w:rsidR="00BE31FC" w:rsidRDefault="00BE31FC" w:rsidP="00BE31FC"/>
          <w:p w14:paraId="7D3371EA" w14:textId="77777777" w:rsidR="00BE31FC" w:rsidRPr="001A79DC" w:rsidRDefault="00BE31FC" w:rsidP="00BE31FC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62BB3" w14:textId="77777777" w:rsidR="00BE31FC" w:rsidRDefault="00BE31FC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E73816" w14:textId="66B1F9B7" w:rsidR="00BE31FC" w:rsidRDefault="00BE31FC" w:rsidP="00845231">
            <w:r>
              <w:t>2</w:t>
            </w:r>
            <w:r w:rsidR="0043251B">
              <w:t xml:space="preserve"> </w:t>
            </w:r>
            <w:r>
              <w:t>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F777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D10B" w14:textId="77777777" w:rsidR="00BE31FC" w:rsidRPr="003F256E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E7168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177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33A3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DA82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894EB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5D06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95290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15945" w14:textId="77777777" w:rsidR="00BE31FC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A88C1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D2209" w14:textId="77777777" w:rsidR="00BE31FC" w:rsidRPr="003F256E" w:rsidRDefault="00BE31FC" w:rsidP="00845231">
            <w:r w:rsidRPr="003F256E">
              <w:t>0,0</w:t>
            </w:r>
          </w:p>
        </w:tc>
      </w:tr>
      <w:tr w:rsidR="00BE31FC" w14:paraId="2F4521D5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B00EA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ED100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4A51F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F71F9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3443E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D1AA1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37120" w14:textId="77777777" w:rsidR="00BE31FC" w:rsidRDefault="00BE31FC" w:rsidP="00BE31FC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79BEA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517D4" w14:textId="77777777" w:rsidR="00BE31FC" w:rsidRDefault="00BE31FC" w:rsidP="00BE31FC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0063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B62E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DA8C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0E65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1376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6385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B45C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FDE2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A13E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2BF4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1A0C9E13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FBB54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3BE9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54E6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2F40A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90077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3D775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D7181" w14:textId="77777777" w:rsidR="00BE31FC" w:rsidRDefault="00BE31FC" w:rsidP="00BE31FC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83F14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8943F" w14:textId="77777777" w:rsidR="00BE31FC" w:rsidRDefault="00BE31FC" w:rsidP="00BE31FC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BEE4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11F3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8544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52D7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CE3C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B1BB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2B1D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DD81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84A7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D9C29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44767E66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18F5D2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B7EF6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х.Поздняковский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27F02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F28D2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BDE9DD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19A94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3EAB1" w14:textId="77777777" w:rsidR="00BE31FC" w:rsidRDefault="00BE31FC" w:rsidP="00BE31FC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F7AB7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3A656" w14:textId="77777777" w:rsidR="00BE31FC" w:rsidRDefault="00BE31FC" w:rsidP="00BE31FC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0DB6C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EC88F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0C5F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7F23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43C7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161D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3A4E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9773F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0A38C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F0EC6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ED283F6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BD8F0" w14:textId="77777777" w:rsidR="00BE31FC" w:rsidRPr="004357F0" w:rsidRDefault="00BE31FC" w:rsidP="006721BF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E2669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B45EF6" w14:textId="77777777" w:rsidR="00BE31FC" w:rsidRPr="001A79DC" w:rsidRDefault="00BE31FC" w:rsidP="006721BF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ABF4E2" w14:textId="77777777" w:rsidR="00BE31FC" w:rsidRPr="001A79DC" w:rsidRDefault="00BE31FC" w:rsidP="006721BF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DE630F" w14:textId="77777777" w:rsidR="00BE31FC" w:rsidRPr="001A79DC" w:rsidRDefault="00BE31FC" w:rsidP="006721BF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8B11F0" w14:textId="77777777" w:rsidR="00BE31FC" w:rsidRDefault="00BE31FC" w:rsidP="006721BF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BF5B6" w14:textId="77777777" w:rsidR="00BE31FC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E1292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B4183" w14:textId="77777777" w:rsidR="00BE31FC" w:rsidRPr="003F256E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CE33B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6217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E59DF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AAE15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52F07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9D963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58D80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21596" w14:textId="77777777" w:rsidR="00BE31FC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2C3CD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8508" w14:textId="77777777" w:rsidR="00BE31FC" w:rsidRPr="003F256E" w:rsidRDefault="00BE31FC" w:rsidP="006721BF">
            <w:r w:rsidRPr="003F256E">
              <w:t>0,0</w:t>
            </w:r>
          </w:p>
        </w:tc>
      </w:tr>
      <w:tr w:rsidR="00BE31FC" w14:paraId="38730C21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D381B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E1F13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B0FBE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97BED2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804D1C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B2EAC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A4DEE" w14:textId="77777777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C8E4F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C476F" w14:textId="77777777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D6C4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EC81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DEE7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2579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65E0C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2BC5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F2D9D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5D71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9A59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32F1B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1E2BA1FB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A5286E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CC0A7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7A574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3245D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6D9BA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B9B85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A2D30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4452F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EDF23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30AF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9A4D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59B8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C789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A0E9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4E394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7454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8DC3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58272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A4666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0B1AE6E5" w14:textId="77777777" w:rsidTr="005D0DCF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1D575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6909D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х.Поздняковский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6D031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DD10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92FD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EE7F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37E8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9AD8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28F7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2CB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A5D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2EF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B9B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5DF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233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298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69B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9D9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C3B0" w14:textId="77777777" w:rsidR="00BE31FC" w:rsidRPr="003F256E" w:rsidRDefault="00BE31FC" w:rsidP="00BE31FC">
            <w:r w:rsidRPr="007A7E4D">
              <w:t>0,0</w:t>
            </w:r>
          </w:p>
        </w:tc>
      </w:tr>
    </w:tbl>
    <w:p w14:paraId="22189C43" w14:textId="77777777" w:rsidR="00CC327E" w:rsidRDefault="00CC327E">
      <w:pPr>
        <w:jc w:val="both"/>
        <w:rPr>
          <w:rFonts w:ascii="Calibri" w:hAnsi="Calibri" w:cs="Calibri"/>
        </w:rPr>
      </w:pPr>
    </w:p>
    <w:p w14:paraId="252F6B3E" w14:textId="77777777" w:rsidR="00CC327E" w:rsidRDefault="00CC327E">
      <w:pPr>
        <w:jc w:val="both"/>
        <w:rPr>
          <w:rFonts w:ascii="Calibri" w:hAnsi="Calibri" w:cs="Calibri"/>
        </w:rPr>
      </w:pPr>
    </w:p>
    <w:p w14:paraId="2731E624" w14:textId="77777777" w:rsidR="007F2931" w:rsidRDefault="007F2931">
      <w:pPr>
        <w:jc w:val="both"/>
        <w:rPr>
          <w:rFonts w:ascii="Calibri" w:hAnsi="Calibri" w:cs="Calibri"/>
        </w:rPr>
      </w:pPr>
    </w:p>
    <w:p w14:paraId="4056CAE5" w14:textId="77777777" w:rsidR="007F2931" w:rsidRDefault="007F2931">
      <w:pPr>
        <w:jc w:val="both"/>
        <w:rPr>
          <w:rFonts w:ascii="Calibri" w:hAnsi="Calibri" w:cs="Calibri"/>
        </w:rPr>
      </w:pPr>
    </w:p>
    <w:p w14:paraId="5CB28889" w14:textId="77777777" w:rsidR="007F2931" w:rsidRDefault="007F2931">
      <w:pPr>
        <w:jc w:val="both"/>
        <w:rPr>
          <w:rFonts w:ascii="Calibri" w:hAnsi="Calibri" w:cs="Calibri"/>
        </w:rPr>
      </w:pPr>
    </w:p>
    <w:p w14:paraId="482CC556" w14:textId="77777777" w:rsidR="007F2931" w:rsidRDefault="007F2931">
      <w:pPr>
        <w:jc w:val="both"/>
        <w:rPr>
          <w:rFonts w:ascii="Calibri" w:hAnsi="Calibri" w:cs="Calibri"/>
        </w:rPr>
      </w:pPr>
    </w:p>
    <w:p w14:paraId="789B5EB6" w14:textId="77777777" w:rsidR="007F2931" w:rsidRDefault="007F2931">
      <w:pPr>
        <w:jc w:val="both"/>
        <w:rPr>
          <w:rFonts w:ascii="Calibri" w:hAnsi="Calibri" w:cs="Calibri"/>
        </w:rPr>
      </w:pPr>
    </w:p>
    <w:p w14:paraId="7B8D7096" w14:textId="77777777" w:rsidR="007F2931" w:rsidRDefault="007F2931">
      <w:pPr>
        <w:jc w:val="both"/>
        <w:rPr>
          <w:rFonts w:ascii="Calibri" w:hAnsi="Calibri" w:cs="Calibri"/>
        </w:rPr>
      </w:pPr>
    </w:p>
    <w:p w14:paraId="7C253016" w14:textId="77777777" w:rsidR="007F2931" w:rsidRDefault="007F2931">
      <w:pPr>
        <w:jc w:val="both"/>
        <w:rPr>
          <w:rFonts w:ascii="Calibri" w:hAnsi="Calibri" w:cs="Calibri"/>
        </w:rPr>
      </w:pPr>
    </w:p>
    <w:p w14:paraId="39B2B71A" w14:textId="77777777" w:rsidR="007F2931" w:rsidRDefault="007F2931">
      <w:pPr>
        <w:jc w:val="both"/>
        <w:rPr>
          <w:rFonts w:ascii="Calibri" w:hAnsi="Calibri" w:cs="Calibri"/>
        </w:rPr>
      </w:pPr>
    </w:p>
    <w:p w14:paraId="182724B5" w14:textId="77777777" w:rsidR="007F2931" w:rsidRDefault="007F2931">
      <w:pPr>
        <w:jc w:val="both"/>
        <w:rPr>
          <w:rFonts w:ascii="Calibri" w:hAnsi="Calibri" w:cs="Calibri"/>
        </w:rPr>
      </w:pPr>
    </w:p>
    <w:p w14:paraId="30B7F970" w14:textId="77777777" w:rsidR="007F2931" w:rsidRDefault="007F2931">
      <w:pPr>
        <w:jc w:val="both"/>
        <w:rPr>
          <w:rFonts w:ascii="Calibri" w:hAnsi="Calibri" w:cs="Calibri"/>
        </w:rPr>
      </w:pPr>
    </w:p>
    <w:p w14:paraId="1CE914AF" w14:textId="77777777" w:rsidR="007F2931" w:rsidRDefault="007F2931">
      <w:pPr>
        <w:jc w:val="both"/>
        <w:rPr>
          <w:rFonts w:ascii="Calibri" w:hAnsi="Calibri" w:cs="Calibri"/>
        </w:rPr>
      </w:pPr>
    </w:p>
    <w:p w14:paraId="34CB2CA1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717BF906" w14:textId="6129D68E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C0D4188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397DD0A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407B248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464F5257" w14:textId="49FC92D1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543CE611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B9CE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3EE30ABF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256B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17484028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008B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186BAF50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493B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5BD34CF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11AFD5A9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EC73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BC2F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510E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9F7B32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4629C4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BD4707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AB71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2E4472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049C82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F511E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BD7DBF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8E01A0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E1068E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C54E9A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653BB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21A47E80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4ADFE52B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C0A1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A8F2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1830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631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033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0BA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827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569E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AC2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9229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E165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C9DE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0BE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CD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6776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26BAE0DA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185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4833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9ECD" w14:textId="475A77B9" w:rsidR="003B68C0" w:rsidRPr="001D1740" w:rsidRDefault="0043251B" w:rsidP="003B68C0">
            <w:r>
              <w:t>4</w:t>
            </w:r>
            <w:r w:rsidR="00782FF1">
              <w:t>5571,4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E2E2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CBB8" w14:textId="26A8A0F4" w:rsidR="003B68C0" w:rsidRPr="001D1740" w:rsidRDefault="00D97FB4" w:rsidP="003B68C0">
            <w:r>
              <w:t>5</w:t>
            </w:r>
            <w:r w:rsidR="00654539">
              <w:t>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46F6" w14:textId="3E49F504" w:rsidR="003B68C0" w:rsidRPr="001D1740" w:rsidRDefault="00C06B9A" w:rsidP="003B68C0">
            <w:r>
              <w:t>647</w:t>
            </w:r>
            <w:r w:rsidR="0043251B">
              <w:t>3</w:t>
            </w:r>
            <w: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FB2D" w14:textId="071A1B0E" w:rsidR="003B68C0" w:rsidRPr="001D1740" w:rsidRDefault="00782FF1" w:rsidP="003B68C0">
            <w:r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9C7B" w14:textId="1FC79D5E" w:rsidR="003B68C0" w:rsidRPr="001D1740" w:rsidRDefault="0043251B" w:rsidP="003B68C0">
            <w:r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D7D4" w14:textId="73559AE5" w:rsidR="003B68C0" w:rsidRPr="001D1740" w:rsidRDefault="0043251B" w:rsidP="003B68C0">
            <w:r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9BE3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0BF6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B48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A3C6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A3E5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4E2D" w14:textId="77777777" w:rsidR="003B68C0" w:rsidRDefault="003B68C0" w:rsidP="003B68C0">
            <w:r w:rsidRPr="001D1740">
              <w:t>2640,8</w:t>
            </w:r>
          </w:p>
        </w:tc>
      </w:tr>
      <w:tr w:rsidR="00782FF1" w14:paraId="7A6A962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D021" w14:textId="77777777" w:rsidR="00782FF1" w:rsidRDefault="00782FF1" w:rsidP="00782FF1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6006" w14:textId="77777777" w:rsidR="00782FF1" w:rsidRDefault="00782FF1" w:rsidP="00782FF1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9E71" w14:textId="6F209010" w:rsidR="00782FF1" w:rsidRPr="001D1740" w:rsidRDefault="00782FF1" w:rsidP="00782FF1">
            <w:r w:rsidRPr="006B20DE">
              <w:t>45571,4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5434" w14:textId="71602394" w:rsidR="00782FF1" w:rsidRPr="001D1740" w:rsidRDefault="00782FF1" w:rsidP="00782FF1">
            <w:r w:rsidRPr="006B20DE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219" w14:textId="4B756A5B" w:rsidR="00782FF1" w:rsidRPr="001D1740" w:rsidRDefault="00782FF1" w:rsidP="00782FF1">
            <w:r w:rsidRPr="006B20DE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AF71" w14:textId="651EC0F1" w:rsidR="00782FF1" w:rsidRPr="001D1740" w:rsidRDefault="00782FF1" w:rsidP="00782FF1">
            <w:r w:rsidRPr="006B20DE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4B08" w14:textId="1D84DA30" w:rsidR="00782FF1" w:rsidRPr="001D1740" w:rsidRDefault="00782FF1" w:rsidP="00782FF1">
            <w:r w:rsidRPr="006B20DE"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4899" w14:textId="07045918" w:rsidR="00782FF1" w:rsidRPr="00E01F10" w:rsidRDefault="00782FF1" w:rsidP="00782FF1">
            <w:r w:rsidRPr="006A5481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57E" w14:textId="7D242D47" w:rsidR="00782FF1" w:rsidRPr="00E01F10" w:rsidRDefault="00782FF1" w:rsidP="00782FF1">
            <w:r w:rsidRPr="006A5481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A96F" w14:textId="77777777" w:rsidR="00782FF1" w:rsidRPr="00E01F10" w:rsidRDefault="00782FF1" w:rsidP="00782FF1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C5D0" w14:textId="77777777" w:rsidR="00782FF1" w:rsidRPr="00E01F10" w:rsidRDefault="00782FF1" w:rsidP="00782FF1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A922" w14:textId="77777777" w:rsidR="00782FF1" w:rsidRPr="00E01F10" w:rsidRDefault="00782FF1" w:rsidP="00782FF1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5ED5" w14:textId="77777777" w:rsidR="00782FF1" w:rsidRPr="00E01F10" w:rsidRDefault="00782FF1" w:rsidP="00782FF1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75A" w14:textId="77777777" w:rsidR="00782FF1" w:rsidRPr="00E01F10" w:rsidRDefault="00782FF1" w:rsidP="00782FF1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4011" w14:textId="77777777" w:rsidR="00782FF1" w:rsidRDefault="00782FF1" w:rsidP="00782FF1">
            <w:r w:rsidRPr="00E01F10">
              <w:t>2640,8</w:t>
            </w:r>
          </w:p>
        </w:tc>
      </w:tr>
      <w:tr w:rsidR="003B68C0" w14:paraId="34C989E2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48A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2958" w14:textId="77777777"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EE6F" w14:textId="77777777" w:rsidR="003B68C0" w:rsidRPr="006A08B0" w:rsidRDefault="009565F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ED84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EF2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0CA1" w14:textId="77777777"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59E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FFA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3395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4F8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F6F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1C5B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9DBD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0480" w14:textId="77777777"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5C0" w14:textId="77777777" w:rsidR="003B68C0" w:rsidRDefault="003B68C0" w:rsidP="003B68C0">
            <w:r w:rsidRPr="00A0388C">
              <w:t>0,0</w:t>
            </w:r>
          </w:p>
        </w:tc>
      </w:tr>
      <w:tr w:rsidR="00CC327E" w14:paraId="1F1E3378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27E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48E0" w14:textId="77777777"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8FB1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CBC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4D4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3A04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7F2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AA85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A8BB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BD83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318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6B0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01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B53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814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14:paraId="2AE9F83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5204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51F9" w14:textId="77777777" w:rsidR="003B68C0" w:rsidRDefault="003B68C0" w:rsidP="003B68C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43A" w14:textId="77777777" w:rsidR="003B68C0" w:rsidRPr="009565FE" w:rsidRDefault="003B68C0" w:rsidP="003B68C0">
            <w:r w:rsidRPr="009565FE">
              <w:t>2 0</w:t>
            </w:r>
            <w:r w:rsidR="009565FE" w:rsidRPr="009565FE">
              <w:t>46</w:t>
            </w:r>
            <w:r w:rsidRPr="009565FE">
              <w:t>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3596" w14:textId="77777777" w:rsidR="003B68C0" w:rsidRPr="009565FE" w:rsidRDefault="003B68C0" w:rsidP="003B68C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E08" w14:textId="77777777" w:rsidR="003B68C0" w:rsidRPr="009565FE" w:rsidRDefault="003B68C0" w:rsidP="003B68C0">
            <w:r w:rsidRPr="009565FE">
              <w:t>204</w:t>
            </w:r>
            <w:r w:rsidR="009565FE"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B7C6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E99E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1F34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C85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58CA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3D9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753E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858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096B" w14:textId="77777777"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405C" w14:textId="77777777" w:rsidR="003B68C0" w:rsidRDefault="003B68C0" w:rsidP="003B68C0">
            <w:r w:rsidRPr="000C7F56">
              <w:t>0,0</w:t>
            </w:r>
          </w:p>
        </w:tc>
      </w:tr>
      <w:tr w:rsidR="0043251B" w14:paraId="5CDCBC1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2ECC" w14:textId="77777777" w:rsidR="0043251B" w:rsidRDefault="0043251B" w:rsidP="0043251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44DE" w14:textId="77777777" w:rsidR="0043251B" w:rsidRDefault="0043251B" w:rsidP="0043251B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BCC1" w14:textId="680BC626" w:rsidR="0043251B" w:rsidRPr="0010765C" w:rsidRDefault="0010765C" w:rsidP="0043251B">
            <w:r w:rsidRPr="0010765C">
              <w:t>43535,2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3C96" w14:textId="77777777" w:rsidR="0043251B" w:rsidRPr="00443D54" w:rsidRDefault="0043251B" w:rsidP="0043251B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25B9" w14:textId="44BDF5CD" w:rsidR="0043251B" w:rsidRPr="00443D54" w:rsidRDefault="0043251B" w:rsidP="0043251B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253C" w14:textId="55323D5B" w:rsidR="0043251B" w:rsidRPr="00443D54" w:rsidRDefault="0043251B" w:rsidP="0043251B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78E5" w14:textId="77EA43C3" w:rsidR="0043251B" w:rsidRPr="00443D54" w:rsidRDefault="00782FF1" w:rsidP="0043251B">
            <w:r w:rsidRPr="00782FF1"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3AD" w14:textId="17652ED4" w:rsidR="0043251B" w:rsidRPr="00443D54" w:rsidRDefault="0043251B" w:rsidP="0043251B">
            <w:r w:rsidRPr="007747A2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2D50" w14:textId="7941B523" w:rsidR="0043251B" w:rsidRPr="00443D54" w:rsidRDefault="0043251B" w:rsidP="0043251B">
            <w:r w:rsidRPr="007747A2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2B41" w14:textId="77777777" w:rsidR="0043251B" w:rsidRPr="00443D54" w:rsidRDefault="0043251B" w:rsidP="0043251B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4A9B" w14:textId="77777777" w:rsidR="0043251B" w:rsidRPr="00443D54" w:rsidRDefault="0043251B" w:rsidP="0043251B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0F07" w14:textId="77777777" w:rsidR="0043251B" w:rsidRPr="00443D54" w:rsidRDefault="0043251B" w:rsidP="0043251B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368A" w14:textId="77777777" w:rsidR="0043251B" w:rsidRPr="00443D54" w:rsidRDefault="0043251B" w:rsidP="0043251B">
            <w:r w:rsidRPr="00443D54">
              <w:t>2</w:t>
            </w:r>
            <w:r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326A" w14:textId="77777777" w:rsidR="0043251B" w:rsidRPr="00443D54" w:rsidRDefault="0043251B" w:rsidP="0043251B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BDBD" w14:textId="77777777" w:rsidR="0043251B" w:rsidRDefault="0043251B" w:rsidP="0043251B">
            <w:r w:rsidRPr="00443D54">
              <w:t>2640,8</w:t>
            </w:r>
          </w:p>
        </w:tc>
      </w:tr>
      <w:tr w:rsidR="003B68C0" w14:paraId="178081B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ED05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8C72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AAA9" w14:textId="77777777" w:rsidR="003B68C0" w:rsidRDefault="009565F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E68B" w14:textId="77777777" w:rsidR="003B68C0" w:rsidRDefault="009565F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3179" w14:textId="77777777" w:rsidR="003B68C0" w:rsidRDefault="009565F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B3AB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7040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2BE1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2E67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1331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F652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987B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7B8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59EF" w14:textId="77777777"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1996" w14:textId="77777777" w:rsidR="003B68C0" w:rsidRDefault="003B68C0" w:rsidP="003B68C0">
            <w:r w:rsidRPr="00A31660">
              <w:t>0,0</w:t>
            </w:r>
          </w:p>
        </w:tc>
      </w:tr>
      <w:tr w:rsidR="0010765C" w14:paraId="180A912B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E985" w14:textId="77777777" w:rsidR="0010765C" w:rsidRPr="00A7628B" w:rsidRDefault="0010765C" w:rsidP="0010765C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7014" w14:textId="77777777" w:rsidR="0010765C" w:rsidRDefault="0010765C" w:rsidP="0010765C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8429" w14:textId="07AC703D" w:rsidR="0010765C" w:rsidRPr="004847BA" w:rsidRDefault="0010765C" w:rsidP="0010765C">
            <w:r w:rsidRPr="006B1BE6">
              <w:t>45571,4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EB04" w14:textId="16F81409" w:rsidR="0010765C" w:rsidRPr="004847BA" w:rsidRDefault="0010765C" w:rsidP="0010765C">
            <w:r w:rsidRPr="006B1BE6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D54B" w14:textId="1FA60BED" w:rsidR="0010765C" w:rsidRPr="004847BA" w:rsidRDefault="0010765C" w:rsidP="0010765C">
            <w:r w:rsidRPr="006B1BE6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53C0" w14:textId="485FB64C" w:rsidR="0010765C" w:rsidRPr="004847BA" w:rsidRDefault="0010765C" w:rsidP="0010765C">
            <w:r w:rsidRPr="006B1BE6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9463" w14:textId="547805B0" w:rsidR="0010765C" w:rsidRDefault="0010765C" w:rsidP="0010765C">
            <w:r w:rsidRPr="006B1BE6"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8E2B" w14:textId="474BB807" w:rsidR="0010765C" w:rsidRPr="00A21EA0" w:rsidRDefault="0010765C" w:rsidP="0010765C">
            <w:r w:rsidRPr="00E136DE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EE0C" w14:textId="2B43A87F" w:rsidR="0010765C" w:rsidRPr="00A21EA0" w:rsidRDefault="0010765C" w:rsidP="0010765C">
            <w:r w:rsidRPr="00E136DE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7D0" w14:textId="77777777" w:rsidR="0010765C" w:rsidRPr="00A21EA0" w:rsidRDefault="0010765C" w:rsidP="0010765C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2E27" w14:textId="77777777" w:rsidR="0010765C" w:rsidRPr="00A21EA0" w:rsidRDefault="0010765C" w:rsidP="0010765C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74F8" w14:textId="77777777" w:rsidR="0010765C" w:rsidRPr="00A21EA0" w:rsidRDefault="0010765C" w:rsidP="0010765C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3007" w14:textId="77777777" w:rsidR="0010765C" w:rsidRPr="00A21EA0" w:rsidRDefault="0010765C" w:rsidP="0010765C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F87" w14:textId="77777777" w:rsidR="0010765C" w:rsidRPr="00A21EA0" w:rsidRDefault="0010765C" w:rsidP="0010765C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06B8" w14:textId="77777777" w:rsidR="0010765C" w:rsidRDefault="0010765C" w:rsidP="0010765C">
            <w:r w:rsidRPr="00A21EA0">
              <w:t>2640,8</w:t>
            </w:r>
          </w:p>
        </w:tc>
      </w:tr>
      <w:tr w:rsidR="0010765C" w14:paraId="4CAD9C1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AB" w14:textId="77777777" w:rsidR="0010765C" w:rsidRDefault="0010765C" w:rsidP="0010765C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AB2A" w14:textId="77777777" w:rsidR="0010765C" w:rsidRDefault="0010765C" w:rsidP="0010765C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F45" w14:textId="74460088" w:rsidR="0010765C" w:rsidRPr="00443D54" w:rsidRDefault="0010765C" w:rsidP="0010765C">
            <w:r w:rsidRPr="006B1BE6">
              <w:t>45571,4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28B5" w14:textId="609E1214" w:rsidR="0010765C" w:rsidRPr="00443D54" w:rsidRDefault="0010765C" w:rsidP="0010765C">
            <w:r w:rsidRPr="006B1BE6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7BE7" w14:textId="47327732" w:rsidR="0010765C" w:rsidRPr="00443D54" w:rsidRDefault="0010765C" w:rsidP="0010765C">
            <w:r w:rsidRPr="006B1BE6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FFB8" w14:textId="6962AEDE" w:rsidR="0010765C" w:rsidRPr="00443D54" w:rsidRDefault="0010765C" w:rsidP="0010765C">
            <w:r w:rsidRPr="006B1BE6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1587" w14:textId="4180EBD6" w:rsidR="0010765C" w:rsidRPr="00443D54" w:rsidRDefault="0010765C" w:rsidP="0010765C">
            <w:r w:rsidRPr="006B1BE6"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428" w14:textId="7B36C2A5" w:rsidR="0010765C" w:rsidRPr="00A21EA0" w:rsidRDefault="0010765C" w:rsidP="0010765C">
            <w:r w:rsidRPr="00E136DE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3C0" w14:textId="79566FE0" w:rsidR="0010765C" w:rsidRPr="00A21EA0" w:rsidRDefault="0010765C" w:rsidP="0010765C">
            <w:r w:rsidRPr="00E136DE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B1D5" w14:textId="77777777" w:rsidR="0010765C" w:rsidRPr="00A21EA0" w:rsidRDefault="0010765C" w:rsidP="0010765C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45A" w14:textId="77777777" w:rsidR="0010765C" w:rsidRPr="00A21EA0" w:rsidRDefault="0010765C" w:rsidP="0010765C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60B7" w14:textId="77777777" w:rsidR="0010765C" w:rsidRPr="00A21EA0" w:rsidRDefault="0010765C" w:rsidP="0010765C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4C62" w14:textId="77777777" w:rsidR="0010765C" w:rsidRPr="00A21EA0" w:rsidRDefault="0010765C" w:rsidP="0010765C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27D6" w14:textId="77777777" w:rsidR="0010765C" w:rsidRPr="00A21EA0" w:rsidRDefault="0010765C" w:rsidP="0010765C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2D96" w14:textId="77777777" w:rsidR="0010765C" w:rsidRDefault="0010765C" w:rsidP="0010765C">
            <w:r w:rsidRPr="00A21EA0">
              <w:t>2640,8</w:t>
            </w:r>
          </w:p>
        </w:tc>
      </w:tr>
      <w:tr w:rsidR="00654539" w14:paraId="0018056C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454C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42C3" w14:textId="77777777" w:rsidR="00654539" w:rsidRDefault="00654539" w:rsidP="00654539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F79F" w14:textId="0B8B714A" w:rsidR="00654539" w:rsidRPr="00010309" w:rsidRDefault="00654539" w:rsidP="00654539">
            <w:r w:rsidRPr="00870495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8538" w14:textId="4D8F6B7D" w:rsidR="00654539" w:rsidRPr="00010309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BC37" w14:textId="43500106" w:rsidR="00654539" w:rsidRPr="00010309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6205" w14:textId="23B55382" w:rsidR="00654539" w:rsidRPr="00C126EA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4411" w14:textId="12659FA6" w:rsidR="00654539" w:rsidRPr="00C126EA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0987" w14:textId="28B85B53" w:rsidR="00654539" w:rsidRPr="00C126EA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7993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EE11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F113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12C9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7B4B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B0A9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F0A6" w14:textId="77777777" w:rsidR="00654539" w:rsidRDefault="00654539" w:rsidP="00654539">
            <w:r w:rsidRPr="00356292">
              <w:t>0,0</w:t>
            </w:r>
          </w:p>
        </w:tc>
      </w:tr>
      <w:tr w:rsidR="00654539" w14:paraId="41EF3925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B00A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4521" w14:textId="77777777" w:rsidR="00654539" w:rsidRDefault="00654539" w:rsidP="00654539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CDC4" w14:textId="77777777" w:rsidR="00654539" w:rsidRPr="00010309" w:rsidRDefault="00654539" w:rsidP="00654539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BCAF" w14:textId="77777777" w:rsidR="00654539" w:rsidRPr="00010309" w:rsidRDefault="00654539" w:rsidP="0065453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4F60" w14:textId="77777777" w:rsidR="00654539" w:rsidRPr="00010309" w:rsidRDefault="00654539" w:rsidP="0065453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12DC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3480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D48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D145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3428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D88B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29A2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FD3A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5796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F434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4539" w14:paraId="0AD040DE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1A82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AD71" w14:textId="77777777" w:rsidR="00654539" w:rsidRDefault="00654539" w:rsidP="00654539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514" w14:textId="2AE23412" w:rsidR="00654539" w:rsidRPr="00010309" w:rsidRDefault="00654539" w:rsidP="00654539">
            <w:r w:rsidRPr="00870495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EF9D" w14:textId="34BC1F9A" w:rsidR="00654539" w:rsidRPr="00010309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4196" w14:textId="3900150E" w:rsidR="00654539" w:rsidRPr="00010309" w:rsidRDefault="00654539" w:rsidP="00654539">
            <w:r w:rsidRPr="00870495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F261" w14:textId="1F3369C7" w:rsidR="00654539" w:rsidRPr="005E482B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59BD" w14:textId="165F40AB" w:rsidR="00654539" w:rsidRPr="005E482B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9414" w14:textId="4EBDFFF9" w:rsidR="00654539" w:rsidRPr="005E482B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D2D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2F35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BF25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E5CD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D0E0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EE54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D4E5" w14:textId="77777777" w:rsidR="00654539" w:rsidRDefault="00654539" w:rsidP="00654539">
            <w:r w:rsidRPr="005E482B">
              <w:t>0,0</w:t>
            </w:r>
          </w:p>
        </w:tc>
      </w:tr>
      <w:tr w:rsidR="0043251B" w14:paraId="52D45EB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38CC" w14:textId="77777777" w:rsidR="0043251B" w:rsidRDefault="0043251B" w:rsidP="0043251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D422" w14:textId="77777777" w:rsidR="0043251B" w:rsidRDefault="0043251B" w:rsidP="0043251B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F716" w14:textId="21E81D99" w:rsidR="0043251B" w:rsidRPr="00443D54" w:rsidRDefault="0010765C" w:rsidP="0043251B">
            <w:r w:rsidRPr="0010765C">
              <w:t>43535,2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05ED" w14:textId="57069CA1" w:rsidR="0043251B" w:rsidRPr="00443D54" w:rsidRDefault="0043251B" w:rsidP="0043251B">
            <w:r w:rsidRPr="00AE48EA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FD08" w14:textId="0F7C251F" w:rsidR="0043251B" w:rsidRPr="00443D54" w:rsidRDefault="0043251B" w:rsidP="0043251B">
            <w:r w:rsidRPr="00AE48EA"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14FE" w14:textId="51B108F9" w:rsidR="0043251B" w:rsidRPr="00443D54" w:rsidRDefault="0043251B" w:rsidP="0043251B">
            <w:r w:rsidRPr="007D6F96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1C22" w14:textId="638EA81A" w:rsidR="0043251B" w:rsidRPr="00443D54" w:rsidRDefault="00782FF1" w:rsidP="0043251B">
            <w:r w:rsidRPr="00782FF1"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FF3F" w14:textId="5D86CDD0" w:rsidR="0043251B" w:rsidRPr="001535B5" w:rsidRDefault="0043251B" w:rsidP="0043251B">
            <w:r w:rsidRPr="007D6F96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E4E2" w14:textId="6A9AA07E" w:rsidR="0043251B" w:rsidRPr="001535B5" w:rsidRDefault="0043251B" w:rsidP="0043251B">
            <w:r w:rsidRPr="007D6F96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9981" w14:textId="77777777" w:rsidR="0043251B" w:rsidRPr="001535B5" w:rsidRDefault="0043251B" w:rsidP="0043251B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B6D0" w14:textId="77777777" w:rsidR="0043251B" w:rsidRPr="001535B5" w:rsidRDefault="0043251B" w:rsidP="0043251B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384F" w14:textId="77777777" w:rsidR="0043251B" w:rsidRPr="001535B5" w:rsidRDefault="0043251B" w:rsidP="0043251B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F402" w14:textId="77777777" w:rsidR="0043251B" w:rsidRPr="001535B5" w:rsidRDefault="0043251B" w:rsidP="0043251B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CB3D" w14:textId="77777777" w:rsidR="0043251B" w:rsidRPr="001535B5" w:rsidRDefault="0043251B" w:rsidP="0043251B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CD2F" w14:textId="77777777" w:rsidR="0043251B" w:rsidRDefault="0043251B" w:rsidP="0043251B">
            <w:r w:rsidRPr="001535B5">
              <w:t>2640,8</w:t>
            </w:r>
          </w:p>
        </w:tc>
      </w:tr>
      <w:tr w:rsidR="009565FE" w14:paraId="3A676218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4A42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9867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5366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61CC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9E9B" w14:textId="77777777" w:rsidR="009565FE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95CB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85C1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45D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92A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C0E2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62A8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CEF3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2D4C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A176" w14:textId="77777777" w:rsidR="009565FE" w:rsidRDefault="009565FE" w:rsidP="009565F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1870" w14:textId="77777777" w:rsidR="009565FE" w:rsidRDefault="009565FE" w:rsidP="009565FE">
            <w:r w:rsidRPr="00D67777">
              <w:t>0,0</w:t>
            </w:r>
          </w:p>
        </w:tc>
      </w:tr>
    </w:tbl>
    <w:p w14:paraId="2B2B11A8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2E5112D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774C1CB7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3DF6802F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4A04D89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04CB5F09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09097CB8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C0244E8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0E1A5C9D" w14:textId="769EADB4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45FAED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C2D2E9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21EA98" w14:textId="44DD3DF5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16319AAB" w14:textId="407ABA1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0807569C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C9252E6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34830C2F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22773D9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5383A85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 сельского поселения.</w:t>
      </w:r>
    </w:p>
    <w:p w14:paraId="7CDF136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4F8874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D696F81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E765C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837784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30EFE1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135686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8F41BC8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7DA8DB7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67B78F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9DBE974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497E58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24E26F8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7B39BC46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70F8D4DE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150B4A3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6D2A629D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0E1603F2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7DA2056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4BB5F3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1E4C0AAA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6641CAF6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051429D8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»;</w:t>
      </w:r>
    </w:p>
    <w:bookmarkEnd w:id="8"/>
    <w:p w14:paraId="7195FB3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21D34C37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21FAEB9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47ED9C1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174A63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0"/>
    <w:p w14:paraId="131880EB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E16660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C55E0C8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59D2D3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DDCCDD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09013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D8181E4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0C60BD8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654AD20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829BD6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2A13A49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4E45B851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9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3BCE54C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60B587B3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2F23B7DE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08519153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3C40D02E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1D7F42F0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3637BCF1" w14:textId="77777777" w:rsidR="00CC327E" w:rsidRDefault="00CC327E">
      <w:pPr>
        <w:rPr>
          <w:vanish/>
        </w:rPr>
      </w:pPr>
    </w:p>
    <w:p w14:paraId="13583588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880C" w14:textId="77777777" w:rsidR="00031AF2" w:rsidRDefault="00031AF2">
      <w:r>
        <w:separator/>
      </w:r>
    </w:p>
  </w:endnote>
  <w:endnote w:type="continuationSeparator" w:id="0">
    <w:p w14:paraId="261E929D" w14:textId="77777777" w:rsidR="00031AF2" w:rsidRDefault="0003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C6BE" w14:textId="77777777" w:rsidR="00FC1795" w:rsidRDefault="00FC1795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085674D" w14:textId="77777777" w:rsidR="00FC1795" w:rsidRDefault="00FC1795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54E" w14:textId="77777777" w:rsidR="00FC1795" w:rsidRDefault="00FC1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7C4A" w14:textId="77777777" w:rsidR="00031AF2" w:rsidRDefault="00031AF2">
      <w:r>
        <w:separator/>
      </w:r>
    </w:p>
  </w:footnote>
  <w:footnote w:type="continuationSeparator" w:id="0">
    <w:p w14:paraId="7519036D" w14:textId="77777777" w:rsidR="00031AF2" w:rsidRDefault="0003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D88D" w14:textId="77777777" w:rsidR="00FC1795" w:rsidRPr="0082257D" w:rsidRDefault="00FC1795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6623">
    <w:abstractNumId w:val="0"/>
  </w:num>
  <w:num w:numId="2" w16cid:durableId="41112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051D9"/>
    <w:rsid w:val="000219B8"/>
    <w:rsid w:val="00031AF2"/>
    <w:rsid w:val="00072A42"/>
    <w:rsid w:val="000745B4"/>
    <w:rsid w:val="0008493B"/>
    <w:rsid w:val="00090EBD"/>
    <w:rsid w:val="000942BA"/>
    <w:rsid w:val="000A7115"/>
    <w:rsid w:val="0010765C"/>
    <w:rsid w:val="0011610B"/>
    <w:rsid w:val="00125612"/>
    <w:rsid w:val="00142D61"/>
    <w:rsid w:val="00144DE7"/>
    <w:rsid w:val="00154619"/>
    <w:rsid w:val="0018578B"/>
    <w:rsid w:val="001A05DF"/>
    <w:rsid w:val="001A6EB4"/>
    <w:rsid w:val="001B671E"/>
    <w:rsid w:val="001B77A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37AA5"/>
    <w:rsid w:val="002548D9"/>
    <w:rsid w:val="00263422"/>
    <w:rsid w:val="00270AFE"/>
    <w:rsid w:val="00273AF0"/>
    <w:rsid w:val="00282453"/>
    <w:rsid w:val="002853CA"/>
    <w:rsid w:val="00285427"/>
    <w:rsid w:val="002A1178"/>
    <w:rsid w:val="002F7D32"/>
    <w:rsid w:val="00303D8B"/>
    <w:rsid w:val="00313A74"/>
    <w:rsid w:val="00351A60"/>
    <w:rsid w:val="0036707D"/>
    <w:rsid w:val="00382516"/>
    <w:rsid w:val="003B68C0"/>
    <w:rsid w:val="003C340E"/>
    <w:rsid w:val="003D20B6"/>
    <w:rsid w:val="003E003C"/>
    <w:rsid w:val="003F5CFC"/>
    <w:rsid w:val="0040492F"/>
    <w:rsid w:val="00421AD8"/>
    <w:rsid w:val="004272F8"/>
    <w:rsid w:val="0043251B"/>
    <w:rsid w:val="004357F0"/>
    <w:rsid w:val="00435BD7"/>
    <w:rsid w:val="00457686"/>
    <w:rsid w:val="004651F9"/>
    <w:rsid w:val="00471BA2"/>
    <w:rsid w:val="004820BB"/>
    <w:rsid w:val="00485CFE"/>
    <w:rsid w:val="0049165B"/>
    <w:rsid w:val="004B187C"/>
    <w:rsid w:val="004B4347"/>
    <w:rsid w:val="004C3924"/>
    <w:rsid w:val="004C6BA6"/>
    <w:rsid w:val="004D1CF4"/>
    <w:rsid w:val="004E2AFF"/>
    <w:rsid w:val="004E6FF5"/>
    <w:rsid w:val="00533963"/>
    <w:rsid w:val="0054135E"/>
    <w:rsid w:val="005419C4"/>
    <w:rsid w:val="00544FEF"/>
    <w:rsid w:val="00550A30"/>
    <w:rsid w:val="00556EA2"/>
    <w:rsid w:val="00567F26"/>
    <w:rsid w:val="00570098"/>
    <w:rsid w:val="00581966"/>
    <w:rsid w:val="00584314"/>
    <w:rsid w:val="005964B8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7F3F"/>
    <w:rsid w:val="00654539"/>
    <w:rsid w:val="00656496"/>
    <w:rsid w:val="00661AB6"/>
    <w:rsid w:val="006665E2"/>
    <w:rsid w:val="006674A9"/>
    <w:rsid w:val="006721BF"/>
    <w:rsid w:val="00674F3B"/>
    <w:rsid w:val="00675080"/>
    <w:rsid w:val="00675DB5"/>
    <w:rsid w:val="006821FE"/>
    <w:rsid w:val="00691463"/>
    <w:rsid w:val="006A08B0"/>
    <w:rsid w:val="006B4E1F"/>
    <w:rsid w:val="006C1769"/>
    <w:rsid w:val="006C23B5"/>
    <w:rsid w:val="006C799F"/>
    <w:rsid w:val="006D382E"/>
    <w:rsid w:val="006E69F3"/>
    <w:rsid w:val="006F269D"/>
    <w:rsid w:val="00727139"/>
    <w:rsid w:val="007321E1"/>
    <w:rsid w:val="00740810"/>
    <w:rsid w:val="00773E7E"/>
    <w:rsid w:val="00774501"/>
    <w:rsid w:val="00782FF1"/>
    <w:rsid w:val="00792495"/>
    <w:rsid w:val="00795F9B"/>
    <w:rsid w:val="007C59D6"/>
    <w:rsid w:val="007C5EA0"/>
    <w:rsid w:val="007D2D75"/>
    <w:rsid w:val="007D478D"/>
    <w:rsid w:val="007D4CC4"/>
    <w:rsid w:val="007D6749"/>
    <w:rsid w:val="007E6599"/>
    <w:rsid w:val="007F0A8D"/>
    <w:rsid w:val="007F16B1"/>
    <w:rsid w:val="007F2931"/>
    <w:rsid w:val="008033FF"/>
    <w:rsid w:val="00805D22"/>
    <w:rsid w:val="00811F04"/>
    <w:rsid w:val="0082257D"/>
    <w:rsid w:val="00845231"/>
    <w:rsid w:val="00850AFD"/>
    <w:rsid w:val="00857149"/>
    <w:rsid w:val="008754C0"/>
    <w:rsid w:val="008C3A82"/>
    <w:rsid w:val="008C7028"/>
    <w:rsid w:val="008E0FB5"/>
    <w:rsid w:val="008E1915"/>
    <w:rsid w:val="00902C7A"/>
    <w:rsid w:val="0095536E"/>
    <w:rsid w:val="009565FE"/>
    <w:rsid w:val="0098412A"/>
    <w:rsid w:val="00990A24"/>
    <w:rsid w:val="00990B05"/>
    <w:rsid w:val="009A7C21"/>
    <w:rsid w:val="00A12529"/>
    <w:rsid w:val="00A14F9F"/>
    <w:rsid w:val="00A27D63"/>
    <w:rsid w:val="00A515CA"/>
    <w:rsid w:val="00A7142A"/>
    <w:rsid w:val="00A7628B"/>
    <w:rsid w:val="00A93751"/>
    <w:rsid w:val="00A9407B"/>
    <w:rsid w:val="00A94D7E"/>
    <w:rsid w:val="00A9652A"/>
    <w:rsid w:val="00AB1CCC"/>
    <w:rsid w:val="00AB417E"/>
    <w:rsid w:val="00AC5459"/>
    <w:rsid w:val="00AD4273"/>
    <w:rsid w:val="00AD73BD"/>
    <w:rsid w:val="00AD77AA"/>
    <w:rsid w:val="00AE4C81"/>
    <w:rsid w:val="00B04649"/>
    <w:rsid w:val="00B21BC2"/>
    <w:rsid w:val="00B24376"/>
    <w:rsid w:val="00B269BA"/>
    <w:rsid w:val="00B278B7"/>
    <w:rsid w:val="00B616DA"/>
    <w:rsid w:val="00B66F19"/>
    <w:rsid w:val="00B80918"/>
    <w:rsid w:val="00B85E5C"/>
    <w:rsid w:val="00B936F5"/>
    <w:rsid w:val="00B94FFA"/>
    <w:rsid w:val="00BB6866"/>
    <w:rsid w:val="00BC4CF9"/>
    <w:rsid w:val="00BD06DE"/>
    <w:rsid w:val="00BE31FC"/>
    <w:rsid w:val="00BF6813"/>
    <w:rsid w:val="00BF6EA2"/>
    <w:rsid w:val="00C06B9A"/>
    <w:rsid w:val="00C1692C"/>
    <w:rsid w:val="00C21C76"/>
    <w:rsid w:val="00C23177"/>
    <w:rsid w:val="00C3342D"/>
    <w:rsid w:val="00C35191"/>
    <w:rsid w:val="00C41E14"/>
    <w:rsid w:val="00C62929"/>
    <w:rsid w:val="00C72EF4"/>
    <w:rsid w:val="00C863AC"/>
    <w:rsid w:val="00C8758A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5036"/>
    <w:rsid w:val="00D14B4B"/>
    <w:rsid w:val="00D1527D"/>
    <w:rsid w:val="00D268D1"/>
    <w:rsid w:val="00D27402"/>
    <w:rsid w:val="00D42A92"/>
    <w:rsid w:val="00D70F8F"/>
    <w:rsid w:val="00D751A5"/>
    <w:rsid w:val="00D90423"/>
    <w:rsid w:val="00D93715"/>
    <w:rsid w:val="00D97FB4"/>
    <w:rsid w:val="00DA5639"/>
    <w:rsid w:val="00DD0EB1"/>
    <w:rsid w:val="00DD18A2"/>
    <w:rsid w:val="00DE1033"/>
    <w:rsid w:val="00DE5619"/>
    <w:rsid w:val="00E17BEE"/>
    <w:rsid w:val="00E23476"/>
    <w:rsid w:val="00E2784B"/>
    <w:rsid w:val="00E3501F"/>
    <w:rsid w:val="00E42DD1"/>
    <w:rsid w:val="00E576C0"/>
    <w:rsid w:val="00E6185E"/>
    <w:rsid w:val="00E65A11"/>
    <w:rsid w:val="00E67EDB"/>
    <w:rsid w:val="00E9120A"/>
    <w:rsid w:val="00E954FC"/>
    <w:rsid w:val="00EA0E9A"/>
    <w:rsid w:val="00EB56D2"/>
    <w:rsid w:val="00EC63A1"/>
    <w:rsid w:val="00ED73DA"/>
    <w:rsid w:val="00ED7A0E"/>
    <w:rsid w:val="00F14C67"/>
    <w:rsid w:val="00F22283"/>
    <w:rsid w:val="00F439E4"/>
    <w:rsid w:val="00F51104"/>
    <w:rsid w:val="00F53E70"/>
    <w:rsid w:val="00F64F22"/>
    <w:rsid w:val="00F72AD4"/>
    <w:rsid w:val="00F83877"/>
    <w:rsid w:val="00FA6457"/>
    <w:rsid w:val="00FB3FA7"/>
    <w:rsid w:val="00FC1795"/>
    <w:rsid w:val="00FC20D2"/>
    <w:rsid w:val="00FC3C01"/>
    <w:rsid w:val="00FD33E1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7889D78"/>
  <w15:docId w15:val="{FD02EB16-2FFC-4DD9-9B2B-0D3F56D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9DB-511F-4F89-9850-44E60C1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177</cp:revision>
  <cp:lastPrinted>2022-05-19T06:17:00Z</cp:lastPrinted>
  <dcterms:created xsi:type="dcterms:W3CDTF">2018-10-09T12:19:00Z</dcterms:created>
  <dcterms:modified xsi:type="dcterms:W3CDTF">2022-05-19T11:57:00Z</dcterms:modified>
</cp:coreProperties>
</file>