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540CB3" w:rsidP="00D21E15">
      <w:pPr>
        <w:jc w:val="center"/>
        <w:rPr>
          <w:sz w:val="28"/>
          <w:szCs w:val="28"/>
        </w:rPr>
      </w:pPr>
    </w:p>
    <w:p w:rsidR="009F5529" w:rsidRPr="009F5529" w:rsidRDefault="009F5529" w:rsidP="009F5529">
      <w:pPr>
        <w:widowControl/>
        <w:jc w:val="center"/>
        <w:rPr>
          <w:b/>
          <w:bCs/>
          <w:sz w:val="28"/>
          <w:szCs w:val="28"/>
        </w:rPr>
      </w:pPr>
      <w:r w:rsidRPr="009F5529">
        <w:rPr>
          <w:b/>
          <w:bCs/>
          <w:sz w:val="28"/>
          <w:szCs w:val="28"/>
        </w:rPr>
        <w:t xml:space="preserve">РОССИЙСКАЯ ФЕДЕРАЦИЯ </w:t>
      </w:r>
    </w:p>
    <w:p w:rsidR="009F5529" w:rsidRPr="009F5529" w:rsidRDefault="009F5529" w:rsidP="009F5529">
      <w:pPr>
        <w:widowControl/>
        <w:jc w:val="center"/>
        <w:rPr>
          <w:b/>
          <w:bCs/>
          <w:sz w:val="28"/>
          <w:szCs w:val="28"/>
        </w:rPr>
      </w:pPr>
      <w:r w:rsidRPr="009F5529">
        <w:rPr>
          <w:b/>
          <w:bCs/>
          <w:sz w:val="28"/>
          <w:szCs w:val="28"/>
        </w:rPr>
        <w:t>РОСТОВСКАЯ ОБЛАСТЬ</w:t>
      </w:r>
    </w:p>
    <w:p w:rsidR="009F5529" w:rsidRPr="009F5529" w:rsidRDefault="009F5529" w:rsidP="009F5529">
      <w:pPr>
        <w:widowControl/>
        <w:jc w:val="center"/>
        <w:rPr>
          <w:b/>
          <w:bCs/>
          <w:sz w:val="28"/>
          <w:szCs w:val="28"/>
        </w:rPr>
      </w:pPr>
      <w:smartTag w:uri="urn:schemas-microsoft-com:office:smarttags" w:element="PersonName">
        <w:smartTagPr>
          <w:attr w:name="ProductID" w:val="ВЕРХНЕДОНСКОЙ РАЙОН"/>
        </w:smartTagPr>
        <w:r w:rsidRPr="009F5529">
          <w:rPr>
            <w:b/>
            <w:bCs/>
            <w:sz w:val="28"/>
            <w:szCs w:val="28"/>
          </w:rPr>
          <w:t>ВЕРХНЕДОНСКОЙ РАЙОН</w:t>
        </w:r>
      </w:smartTag>
    </w:p>
    <w:p w:rsidR="009F5529" w:rsidRPr="009F5529" w:rsidRDefault="009F5529" w:rsidP="009F5529">
      <w:pPr>
        <w:widowControl/>
        <w:jc w:val="center"/>
        <w:rPr>
          <w:b/>
          <w:bCs/>
          <w:sz w:val="28"/>
          <w:szCs w:val="28"/>
        </w:rPr>
      </w:pPr>
      <w:r w:rsidRPr="009F5529">
        <w:rPr>
          <w:b/>
          <w:bCs/>
          <w:sz w:val="28"/>
          <w:szCs w:val="28"/>
        </w:rPr>
        <w:t>МУНИЦИПАЛЬНОЕ ОБРАЗОВАНИЕ</w:t>
      </w:r>
    </w:p>
    <w:p w:rsidR="009F5529" w:rsidRPr="009F5529" w:rsidRDefault="009F5529" w:rsidP="009F5529">
      <w:pPr>
        <w:widowControl/>
        <w:jc w:val="center"/>
        <w:rPr>
          <w:b/>
          <w:bCs/>
          <w:sz w:val="28"/>
          <w:szCs w:val="28"/>
        </w:rPr>
      </w:pPr>
      <w:r w:rsidRPr="009F5529">
        <w:rPr>
          <w:b/>
          <w:bCs/>
          <w:sz w:val="28"/>
          <w:szCs w:val="28"/>
        </w:rPr>
        <w:t xml:space="preserve"> «</w:t>
      </w:r>
      <w:r w:rsidR="00A36722">
        <w:rPr>
          <w:b/>
          <w:bCs/>
          <w:sz w:val="28"/>
          <w:szCs w:val="28"/>
        </w:rPr>
        <w:t>ВЕРХНЯКОВСКОЕ</w:t>
      </w:r>
      <w:r w:rsidRPr="009F5529">
        <w:rPr>
          <w:b/>
          <w:bCs/>
          <w:sz w:val="28"/>
          <w:szCs w:val="28"/>
        </w:rPr>
        <w:t xml:space="preserve"> СЕЛЬСКОЕ ПОСЕЛЕНИЕ»</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 xml:space="preserve">АДМИНИСТРАЦИЯ </w:t>
      </w:r>
      <w:r w:rsidR="00A36722">
        <w:rPr>
          <w:b/>
          <w:bCs/>
          <w:sz w:val="28"/>
          <w:szCs w:val="28"/>
        </w:rPr>
        <w:t>ВЕРХНЯКОВСКОГО</w:t>
      </w:r>
      <w:r w:rsidRPr="009F5529">
        <w:rPr>
          <w:b/>
          <w:bCs/>
          <w:sz w:val="28"/>
          <w:szCs w:val="28"/>
        </w:rPr>
        <w:t xml:space="preserve"> СЕЛЬСКОГО ПОСЕЛЕНИЯ</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ПОСТАНОВЛЕНИЕ</w:t>
      </w:r>
    </w:p>
    <w:p w:rsidR="009F5529" w:rsidRPr="009F5529" w:rsidRDefault="009F5529" w:rsidP="009F5529">
      <w:pPr>
        <w:widowControl/>
        <w:jc w:val="center"/>
        <w:rPr>
          <w:sz w:val="28"/>
          <w:szCs w:val="28"/>
        </w:rPr>
      </w:pPr>
    </w:p>
    <w:p w:rsidR="009F5529" w:rsidRPr="009F5529" w:rsidRDefault="009F5529" w:rsidP="009F5529">
      <w:pPr>
        <w:widowControl/>
        <w:jc w:val="center"/>
        <w:rPr>
          <w:sz w:val="16"/>
          <w:szCs w:val="16"/>
        </w:rPr>
      </w:pPr>
    </w:p>
    <w:p w:rsidR="009F5529" w:rsidRPr="009F5529" w:rsidRDefault="00DB2A85" w:rsidP="009F5529">
      <w:pPr>
        <w:widowControl/>
        <w:rPr>
          <w:sz w:val="28"/>
          <w:szCs w:val="28"/>
        </w:rPr>
      </w:pPr>
      <w:r>
        <w:rPr>
          <w:sz w:val="28"/>
          <w:szCs w:val="28"/>
        </w:rPr>
        <w:t>1</w:t>
      </w:r>
      <w:r w:rsidR="00A56309" w:rsidRPr="00A56309">
        <w:rPr>
          <w:sz w:val="28"/>
          <w:szCs w:val="28"/>
        </w:rPr>
        <w:t>4</w:t>
      </w:r>
      <w:r w:rsidR="00CF729D" w:rsidRPr="00A56309">
        <w:rPr>
          <w:sz w:val="28"/>
          <w:szCs w:val="28"/>
        </w:rPr>
        <w:t>.</w:t>
      </w:r>
      <w:r w:rsidR="00A36722" w:rsidRPr="00A56309">
        <w:rPr>
          <w:sz w:val="28"/>
          <w:szCs w:val="28"/>
        </w:rPr>
        <w:t>0</w:t>
      </w:r>
      <w:r>
        <w:rPr>
          <w:sz w:val="28"/>
          <w:szCs w:val="28"/>
        </w:rPr>
        <w:t>9</w:t>
      </w:r>
      <w:r w:rsidR="009F5529" w:rsidRPr="00A56309">
        <w:rPr>
          <w:sz w:val="28"/>
          <w:szCs w:val="28"/>
        </w:rPr>
        <w:t>.20</w:t>
      </w:r>
      <w:r w:rsidR="00A36722" w:rsidRPr="00A56309">
        <w:rPr>
          <w:sz w:val="28"/>
          <w:szCs w:val="28"/>
        </w:rPr>
        <w:t>22</w:t>
      </w:r>
      <w:r w:rsidR="009F5529" w:rsidRPr="00A56309">
        <w:rPr>
          <w:sz w:val="28"/>
          <w:szCs w:val="28"/>
        </w:rPr>
        <w:t xml:space="preserve">                                               № </w:t>
      </w:r>
      <w:r>
        <w:rPr>
          <w:sz w:val="28"/>
          <w:szCs w:val="28"/>
        </w:rPr>
        <w:t>111</w:t>
      </w:r>
      <w:r w:rsidR="00A36722">
        <w:rPr>
          <w:sz w:val="28"/>
          <w:szCs w:val="28"/>
        </w:rPr>
        <w:t xml:space="preserve">   </w:t>
      </w:r>
      <w:r w:rsidR="009F5529" w:rsidRPr="009F5529">
        <w:rPr>
          <w:sz w:val="28"/>
          <w:szCs w:val="28"/>
        </w:rPr>
        <w:t xml:space="preserve">         </w:t>
      </w:r>
      <w:r w:rsidR="00CF729D">
        <w:rPr>
          <w:sz w:val="28"/>
          <w:szCs w:val="28"/>
        </w:rPr>
        <w:t xml:space="preserve">  </w:t>
      </w:r>
      <w:r w:rsidR="009F5529" w:rsidRPr="009F5529">
        <w:rPr>
          <w:sz w:val="28"/>
          <w:szCs w:val="28"/>
        </w:rPr>
        <w:t xml:space="preserve">    </w:t>
      </w:r>
      <w:r w:rsidR="00A56309">
        <w:rPr>
          <w:sz w:val="28"/>
          <w:szCs w:val="28"/>
        </w:rPr>
        <w:t xml:space="preserve">      </w:t>
      </w:r>
      <w:r w:rsidR="009F5529" w:rsidRPr="009F5529">
        <w:rPr>
          <w:sz w:val="28"/>
          <w:szCs w:val="28"/>
        </w:rPr>
        <w:t xml:space="preserve"> </w:t>
      </w:r>
      <w:proofErr w:type="spellStart"/>
      <w:r w:rsidR="009F5529" w:rsidRPr="009F5529">
        <w:rPr>
          <w:spacing w:val="30"/>
          <w:sz w:val="28"/>
          <w:szCs w:val="28"/>
        </w:rPr>
        <w:t>х.</w:t>
      </w:r>
      <w:r w:rsidR="00A36722">
        <w:rPr>
          <w:spacing w:val="30"/>
          <w:sz w:val="28"/>
          <w:szCs w:val="28"/>
        </w:rPr>
        <w:t>Верхняковский</w:t>
      </w:r>
      <w:proofErr w:type="spellEnd"/>
    </w:p>
    <w:p w:rsidR="009F5529" w:rsidRPr="009F5529" w:rsidRDefault="009F5529" w:rsidP="009F5529">
      <w:pPr>
        <w:widowControl/>
        <w:jc w:val="both"/>
        <w:rPr>
          <w:sz w:val="28"/>
          <w:szCs w:val="28"/>
        </w:rPr>
      </w:pPr>
    </w:p>
    <w:p w:rsidR="00D21E15" w:rsidRPr="00EB5C38" w:rsidRDefault="00D21E15" w:rsidP="00D21E15">
      <w:pPr>
        <w:ind w:right="4"/>
        <w:jc w:val="right"/>
        <w:rPr>
          <w:bCs/>
          <w:sz w:val="28"/>
          <w:szCs w:val="28"/>
        </w:rPr>
      </w:pPr>
    </w:p>
    <w:p w:rsidR="00DB2A85" w:rsidRDefault="00DB2A85" w:rsidP="00D21E15">
      <w:pPr>
        <w:rPr>
          <w:sz w:val="28"/>
          <w:szCs w:val="28"/>
        </w:rPr>
      </w:pPr>
      <w:r>
        <w:rPr>
          <w:sz w:val="28"/>
          <w:szCs w:val="28"/>
        </w:rPr>
        <w:t xml:space="preserve">О внесении изменений в постановление </w:t>
      </w:r>
    </w:p>
    <w:p w:rsidR="00DB2A85" w:rsidRDefault="00DB2A85" w:rsidP="00D21E15">
      <w:pPr>
        <w:rPr>
          <w:sz w:val="28"/>
          <w:szCs w:val="28"/>
        </w:rPr>
      </w:pPr>
      <w:r>
        <w:rPr>
          <w:sz w:val="28"/>
          <w:szCs w:val="28"/>
        </w:rPr>
        <w:t>Администрации Верхняковского сельского</w:t>
      </w:r>
    </w:p>
    <w:p w:rsidR="00D21E15" w:rsidRPr="007A1975" w:rsidRDefault="00DB2A85" w:rsidP="00D21E15">
      <w:pPr>
        <w:rPr>
          <w:sz w:val="28"/>
          <w:szCs w:val="28"/>
        </w:rPr>
      </w:pPr>
      <w:r>
        <w:rPr>
          <w:sz w:val="28"/>
          <w:szCs w:val="28"/>
        </w:rPr>
        <w:t>поселения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A36722">
        <w:rPr>
          <w:sz w:val="28"/>
          <w:szCs w:val="28"/>
        </w:rPr>
        <w:t>Верхняковского</w:t>
      </w:r>
      <w:r w:rsidR="00CF729D">
        <w:rPr>
          <w:sz w:val="28"/>
          <w:szCs w:val="28"/>
        </w:rPr>
        <w:t xml:space="preserve"> </w:t>
      </w:r>
      <w:r w:rsidR="005A7895">
        <w:rPr>
          <w:sz w:val="28"/>
          <w:szCs w:val="28"/>
        </w:rPr>
        <w:t>сельского поселения</w:t>
      </w:r>
    </w:p>
    <w:p w:rsidR="00D21E15" w:rsidRDefault="00D21E15" w:rsidP="00D21E15">
      <w:pPr>
        <w:rPr>
          <w:sz w:val="28"/>
          <w:szCs w:val="28"/>
        </w:rPr>
      </w:pPr>
      <w:bookmarkStart w:id="0" w:name="_Hlk527148719"/>
      <w:r w:rsidRPr="007A1975">
        <w:rPr>
          <w:sz w:val="28"/>
          <w:szCs w:val="28"/>
        </w:rPr>
        <w:t xml:space="preserve">«Социальная поддержка </w:t>
      </w:r>
      <w:r>
        <w:rPr>
          <w:sz w:val="28"/>
          <w:szCs w:val="28"/>
        </w:rPr>
        <w:t>граждан</w:t>
      </w:r>
      <w:r w:rsidRPr="007A1975">
        <w:rPr>
          <w:sz w:val="28"/>
          <w:szCs w:val="28"/>
        </w:rPr>
        <w:t>»</w:t>
      </w:r>
      <w:r w:rsidR="00DB2A85">
        <w:rPr>
          <w:sz w:val="28"/>
          <w:szCs w:val="28"/>
        </w:rPr>
        <w:t xml:space="preserve"> от 04.07.2022 № 73</w:t>
      </w:r>
    </w:p>
    <w:bookmarkEnd w:id="0"/>
    <w:p w:rsidR="00682B71" w:rsidRPr="007A1975" w:rsidRDefault="00682B71" w:rsidP="00D21E15">
      <w:pPr>
        <w:rPr>
          <w:sz w:val="28"/>
          <w:szCs w:val="28"/>
        </w:rPr>
      </w:pPr>
    </w:p>
    <w:p w:rsidR="009F5529" w:rsidRPr="009F5529" w:rsidRDefault="009F5529" w:rsidP="009F5529">
      <w:pPr>
        <w:widowControl/>
        <w:jc w:val="both"/>
        <w:rPr>
          <w:sz w:val="28"/>
          <w:szCs w:val="28"/>
        </w:rPr>
      </w:pPr>
      <w:r w:rsidRPr="009F5529">
        <w:rPr>
          <w:sz w:val="28"/>
          <w:szCs w:val="28"/>
        </w:rPr>
        <w:t xml:space="preserve">На основании перечня муниципальных программ, утвержденного </w:t>
      </w:r>
      <w:r w:rsidRPr="009F5529">
        <w:rPr>
          <w:color w:val="1D1B11"/>
          <w:sz w:val="28"/>
          <w:szCs w:val="28"/>
        </w:rPr>
        <w:t xml:space="preserve">постановлением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w:t>
      </w:r>
    </w:p>
    <w:p w:rsidR="009F5529" w:rsidRDefault="009F5529" w:rsidP="009F5529">
      <w:pPr>
        <w:widowControl/>
        <w:jc w:val="both"/>
        <w:rPr>
          <w:sz w:val="28"/>
          <w:szCs w:val="28"/>
        </w:rPr>
      </w:pPr>
      <w:r w:rsidRPr="009F5529">
        <w:rPr>
          <w:sz w:val="28"/>
          <w:szCs w:val="28"/>
        </w:rPr>
        <w:t xml:space="preserve">от </w:t>
      </w:r>
      <w:r w:rsidR="00A36722">
        <w:rPr>
          <w:sz w:val="28"/>
          <w:szCs w:val="28"/>
        </w:rPr>
        <w:t>21</w:t>
      </w:r>
      <w:r w:rsidRPr="009F5529">
        <w:rPr>
          <w:sz w:val="28"/>
          <w:szCs w:val="28"/>
        </w:rPr>
        <w:t>.0</w:t>
      </w:r>
      <w:r w:rsidR="00A36722">
        <w:rPr>
          <w:sz w:val="28"/>
          <w:szCs w:val="28"/>
        </w:rPr>
        <w:t>6</w:t>
      </w:r>
      <w:r w:rsidRPr="009F5529">
        <w:rPr>
          <w:sz w:val="28"/>
          <w:szCs w:val="28"/>
        </w:rPr>
        <w:t>.20</w:t>
      </w:r>
      <w:r w:rsidR="00A36722">
        <w:rPr>
          <w:sz w:val="28"/>
          <w:szCs w:val="28"/>
        </w:rPr>
        <w:t>22</w:t>
      </w:r>
      <w:r w:rsidRPr="009F5529">
        <w:rPr>
          <w:sz w:val="28"/>
          <w:szCs w:val="28"/>
        </w:rPr>
        <w:t xml:space="preserve"> № 6</w:t>
      </w:r>
      <w:r w:rsidR="00A36722">
        <w:rPr>
          <w:sz w:val="28"/>
          <w:szCs w:val="28"/>
        </w:rPr>
        <w:t>5</w:t>
      </w:r>
      <w:r w:rsidRPr="009F5529">
        <w:rPr>
          <w:sz w:val="28"/>
          <w:szCs w:val="28"/>
        </w:rPr>
        <w:t xml:space="preserve">, руководствуясь </w:t>
      </w:r>
      <w:r w:rsidRPr="009F5529">
        <w:rPr>
          <w:color w:val="1D1B11"/>
          <w:sz w:val="28"/>
          <w:szCs w:val="28"/>
        </w:rPr>
        <w:t xml:space="preserve">постановлениями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80</w:t>
      </w:r>
      <w:r w:rsidRPr="009F5529">
        <w:rPr>
          <w:sz w:val="28"/>
          <w:szCs w:val="28"/>
        </w:rPr>
        <w:t xml:space="preserve"> «Об утверждении Порядка разработки, реализации и оценки эффективности муниципальных программ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82</w:t>
      </w:r>
      <w:r w:rsidRPr="009F5529">
        <w:rPr>
          <w:sz w:val="28"/>
          <w:szCs w:val="28"/>
        </w:rPr>
        <w:t xml:space="preserve"> «Об утверждении Методических рекомендаций по разработке и реализации муниципальных программ </w:t>
      </w:r>
      <w:r w:rsidR="00A36722">
        <w:rPr>
          <w:sz w:val="28"/>
          <w:szCs w:val="28"/>
        </w:rPr>
        <w:t>Верхняковского</w:t>
      </w:r>
      <w:r w:rsidRPr="009F5529">
        <w:rPr>
          <w:sz w:val="28"/>
          <w:szCs w:val="28"/>
        </w:rPr>
        <w:t xml:space="preserve"> сельского поселения»,</w:t>
      </w:r>
    </w:p>
    <w:p w:rsidR="009F5529" w:rsidRPr="009F5529" w:rsidRDefault="009F5529" w:rsidP="009F5529">
      <w:pPr>
        <w:widowControl/>
        <w:jc w:val="both"/>
        <w:rPr>
          <w:sz w:val="28"/>
          <w:szCs w:val="28"/>
        </w:rPr>
      </w:pPr>
    </w:p>
    <w:p w:rsidR="00D21E15" w:rsidRPr="00DE3709" w:rsidRDefault="00D21E15" w:rsidP="00D21E15">
      <w:pPr>
        <w:jc w:val="center"/>
        <w:rPr>
          <w:sz w:val="28"/>
          <w:szCs w:val="28"/>
        </w:rPr>
      </w:pPr>
      <w:r w:rsidRPr="00DE3709">
        <w:rPr>
          <w:sz w:val="28"/>
          <w:szCs w:val="28"/>
        </w:rPr>
        <w:t>ПОСТАНОВЛЯЮ:</w:t>
      </w:r>
    </w:p>
    <w:p w:rsidR="009F5529" w:rsidRDefault="008D30CC" w:rsidP="009F5529">
      <w:pPr>
        <w:rPr>
          <w:sz w:val="28"/>
          <w:szCs w:val="28"/>
        </w:rPr>
      </w:pPr>
      <w:r>
        <w:rPr>
          <w:sz w:val="28"/>
          <w:szCs w:val="28"/>
        </w:rPr>
        <w:t xml:space="preserve">          </w:t>
      </w:r>
      <w:r w:rsidR="009F5529" w:rsidRPr="009F5529">
        <w:rPr>
          <w:sz w:val="28"/>
          <w:szCs w:val="28"/>
        </w:rPr>
        <w:t>1.</w:t>
      </w:r>
      <w:r w:rsidR="00DB2A85">
        <w:rPr>
          <w:sz w:val="28"/>
          <w:szCs w:val="28"/>
        </w:rPr>
        <w:t>Внести изменения в</w:t>
      </w:r>
      <w:r w:rsidR="009F5529" w:rsidRPr="009F5529">
        <w:rPr>
          <w:sz w:val="28"/>
          <w:szCs w:val="28"/>
        </w:rPr>
        <w:t xml:space="preserve"> муниципальную программу </w:t>
      </w:r>
      <w:r w:rsidR="00A36722">
        <w:rPr>
          <w:sz w:val="28"/>
          <w:szCs w:val="28"/>
        </w:rPr>
        <w:t>Верхняковского</w:t>
      </w:r>
      <w:r w:rsidR="009F5529" w:rsidRPr="009F5529">
        <w:rPr>
          <w:sz w:val="28"/>
          <w:szCs w:val="28"/>
        </w:rPr>
        <w:t xml:space="preserve"> сельского поселения </w:t>
      </w:r>
      <w:r w:rsidR="009F5529" w:rsidRPr="007A1975">
        <w:rPr>
          <w:sz w:val="28"/>
          <w:szCs w:val="28"/>
        </w:rPr>
        <w:t xml:space="preserve">«Социальная поддержка </w:t>
      </w:r>
      <w:r w:rsidR="009F5529">
        <w:rPr>
          <w:sz w:val="28"/>
          <w:szCs w:val="28"/>
        </w:rPr>
        <w:t>граждан</w:t>
      </w:r>
      <w:r w:rsidR="009F5529" w:rsidRPr="007A1975">
        <w:rPr>
          <w:sz w:val="28"/>
          <w:szCs w:val="28"/>
        </w:rPr>
        <w:t>»</w:t>
      </w:r>
      <w:r w:rsidR="00A36722">
        <w:rPr>
          <w:sz w:val="28"/>
          <w:szCs w:val="28"/>
        </w:rPr>
        <w:t xml:space="preserve"> </w:t>
      </w:r>
      <w:r w:rsidR="009F5529" w:rsidRPr="009F5529">
        <w:rPr>
          <w:sz w:val="28"/>
          <w:szCs w:val="28"/>
        </w:rPr>
        <w:t>согласно приложению №1.</w:t>
      </w:r>
    </w:p>
    <w:p w:rsidR="009F5529" w:rsidRPr="009F5529" w:rsidRDefault="008D30CC" w:rsidP="009F5529">
      <w:pPr>
        <w:widowControl/>
        <w:ind w:firstLine="709"/>
        <w:jc w:val="both"/>
        <w:rPr>
          <w:sz w:val="28"/>
          <w:szCs w:val="28"/>
        </w:rPr>
      </w:pPr>
      <w:r>
        <w:rPr>
          <w:sz w:val="28"/>
          <w:szCs w:val="28"/>
        </w:rPr>
        <w:t>3</w:t>
      </w:r>
      <w:r w:rsidR="009F5529" w:rsidRPr="009F5529">
        <w:rPr>
          <w:sz w:val="28"/>
          <w:szCs w:val="28"/>
        </w:rPr>
        <w:t xml:space="preserve">. Постановление вступает в силу со </w:t>
      </w:r>
      <w:r w:rsidR="00625727">
        <w:rPr>
          <w:sz w:val="28"/>
          <w:szCs w:val="28"/>
        </w:rPr>
        <w:t>дня официального опубликования.</w:t>
      </w:r>
    </w:p>
    <w:p w:rsidR="009F5529" w:rsidRPr="009F5529" w:rsidRDefault="008D30CC" w:rsidP="00C21753">
      <w:pPr>
        <w:widowControl/>
        <w:ind w:firstLine="709"/>
        <w:jc w:val="both"/>
        <w:rPr>
          <w:sz w:val="28"/>
          <w:szCs w:val="28"/>
          <w:lang w:eastAsia="ar-SA"/>
        </w:rPr>
      </w:pPr>
      <w:r>
        <w:rPr>
          <w:sz w:val="28"/>
          <w:szCs w:val="28"/>
        </w:rPr>
        <w:t>4</w:t>
      </w:r>
      <w:r w:rsidR="009F5529" w:rsidRPr="009F5529">
        <w:rPr>
          <w:sz w:val="28"/>
          <w:szCs w:val="28"/>
        </w:rPr>
        <w:t xml:space="preserve">. </w:t>
      </w:r>
      <w:r w:rsidR="00C21753" w:rsidRPr="0070464A">
        <w:rPr>
          <w:sz w:val="28"/>
          <w:szCs w:val="28"/>
        </w:rPr>
        <w:t xml:space="preserve">Контроль за выполнением постановления </w:t>
      </w:r>
      <w:r w:rsidR="00C21753">
        <w:rPr>
          <w:sz w:val="28"/>
          <w:szCs w:val="28"/>
        </w:rPr>
        <w:t>оставляю за собой.</w:t>
      </w:r>
    </w:p>
    <w:p w:rsidR="009F5529" w:rsidRPr="009F5529" w:rsidRDefault="009F5529" w:rsidP="009F5529">
      <w:pPr>
        <w:widowControl/>
        <w:autoSpaceDE w:val="0"/>
        <w:autoSpaceDN w:val="0"/>
        <w:adjustRightInd w:val="0"/>
        <w:ind w:firstLine="540"/>
        <w:jc w:val="both"/>
        <w:rPr>
          <w:sz w:val="16"/>
          <w:szCs w:val="16"/>
        </w:rPr>
      </w:pPr>
    </w:p>
    <w:p w:rsidR="00A36722" w:rsidRDefault="00A36722" w:rsidP="009F5529">
      <w:pPr>
        <w:widowControl/>
        <w:ind w:firstLine="360"/>
        <w:rPr>
          <w:sz w:val="28"/>
          <w:szCs w:val="28"/>
        </w:rPr>
      </w:pPr>
    </w:p>
    <w:p w:rsidR="00A36722" w:rsidRDefault="00A36722" w:rsidP="009F5529">
      <w:pPr>
        <w:widowControl/>
        <w:ind w:firstLine="360"/>
        <w:rPr>
          <w:sz w:val="28"/>
          <w:szCs w:val="28"/>
        </w:rPr>
      </w:pPr>
    </w:p>
    <w:p w:rsidR="009F5529" w:rsidRPr="009F5529" w:rsidRDefault="00DB2A85" w:rsidP="009F5529">
      <w:pPr>
        <w:widowControl/>
        <w:ind w:firstLine="360"/>
        <w:rPr>
          <w:sz w:val="28"/>
          <w:szCs w:val="28"/>
        </w:rPr>
      </w:pPr>
      <w:r>
        <w:rPr>
          <w:sz w:val="28"/>
          <w:szCs w:val="28"/>
        </w:rPr>
        <w:t>Г</w:t>
      </w:r>
      <w:r w:rsidR="00A56309">
        <w:rPr>
          <w:sz w:val="28"/>
          <w:szCs w:val="28"/>
        </w:rPr>
        <w:t>лав</w:t>
      </w:r>
      <w:r>
        <w:rPr>
          <w:sz w:val="28"/>
          <w:szCs w:val="28"/>
        </w:rPr>
        <w:t>а</w:t>
      </w:r>
      <w:r w:rsidR="009F5529" w:rsidRPr="009F5529">
        <w:rPr>
          <w:sz w:val="28"/>
          <w:szCs w:val="28"/>
        </w:rPr>
        <w:t xml:space="preserve"> Администрации </w:t>
      </w:r>
    </w:p>
    <w:p w:rsidR="00682B71" w:rsidRDefault="00A36722" w:rsidP="00A56309">
      <w:pPr>
        <w:widowControl/>
        <w:ind w:firstLine="360"/>
        <w:rPr>
          <w:sz w:val="28"/>
        </w:rPr>
      </w:pPr>
      <w:r>
        <w:rPr>
          <w:sz w:val="28"/>
          <w:szCs w:val="28"/>
        </w:rPr>
        <w:t>Верхняковского</w:t>
      </w:r>
      <w:r w:rsidR="009F5529" w:rsidRPr="009F5529">
        <w:rPr>
          <w:sz w:val="28"/>
          <w:szCs w:val="28"/>
        </w:rPr>
        <w:t xml:space="preserve"> сельского поселения                                          </w:t>
      </w:r>
      <w:r w:rsidR="00A56309">
        <w:rPr>
          <w:sz w:val="28"/>
          <w:szCs w:val="28"/>
        </w:rPr>
        <w:t>А.И. Литвинова</w:t>
      </w: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9F5529" w:rsidRPr="009F5529" w:rsidRDefault="009F5529" w:rsidP="009F5529">
      <w:pPr>
        <w:pageBreakBefore/>
        <w:autoSpaceDE w:val="0"/>
        <w:autoSpaceDN w:val="0"/>
        <w:adjustRightInd w:val="0"/>
        <w:jc w:val="right"/>
        <w:outlineLvl w:val="0"/>
        <w:rPr>
          <w:sz w:val="28"/>
          <w:szCs w:val="28"/>
        </w:rPr>
      </w:pPr>
      <w:r w:rsidRPr="009F5529">
        <w:rPr>
          <w:sz w:val="28"/>
          <w:szCs w:val="28"/>
        </w:rPr>
        <w:lastRenderedPageBreak/>
        <w:t xml:space="preserve">Приложение </w:t>
      </w:r>
      <w:r w:rsidR="00DB2A85">
        <w:rPr>
          <w:sz w:val="28"/>
          <w:szCs w:val="28"/>
        </w:rPr>
        <w:t>№</w:t>
      </w:r>
      <w:r w:rsidRPr="009F5529">
        <w:rPr>
          <w:sz w:val="28"/>
          <w:szCs w:val="28"/>
        </w:rPr>
        <w:t>1</w:t>
      </w:r>
    </w:p>
    <w:p w:rsidR="009F5529" w:rsidRPr="009F5529" w:rsidRDefault="009F5529" w:rsidP="009F5529">
      <w:pPr>
        <w:autoSpaceDE w:val="0"/>
        <w:autoSpaceDN w:val="0"/>
        <w:adjustRightInd w:val="0"/>
        <w:jc w:val="right"/>
        <w:rPr>
          <w:sz w:val="28"/>
          <w:szCs w:val="28"/>
        </w:rPr>
      </w:pPr>
      <w:r w:rsidRPr="009F5529">
        <w:rPr>
          <w:sz w:val="28"/>
          <w:szCs w:val="28"/>
        </w:rPr>
        <w:t xml:space="preserve">к постановлению Администрации </w:t>
      </w:r>
    </w:p>
    <w:p w:rsidR="009F5529" w:rsidRPr="009F5529" w:rsidRDefault="00A36722" w:rsidP="009F5529">
      <w:pPr>
        <w:widowControl/>
        <w:jc w:val="right"/>
        <w:rPr>
          <w:sz w:val="28"/>
          <w:szCs w:val="28"/>
        </w:rPr>
      </w:pPr>
      <w:r>
        <w:rPr>
          <w:sz w:val="28"/>
          <w:szCs w:val="28"/>
        </w:rPr>
        <w:t>Верхняковского</w:t>
      </w:r>
      <w:r w:rsidR="009F5529" w:rsidRPr="009F5529">
        <w:rPr>
          <w:sz w:val="28"/>
          <w:szCs w:val="28"/>
        </w:rPr>
        <w:t xml:space="preserve"> сельского поселения </w:t>
      </w:r>
    </w:p>
    <w:p w:rsidR="009F5529" w:rsidRDefault="009F5529" w:rsidP="009F5529">
      <w:pPr>
        <w:autoSpaceDE w:val="0"/>
        <w:autoSpaceDN w:val="0"/>
        <w:adjustRightInd w:val="0"/>
        <w:jc w:val="right"/>
        <w:rPr>
          <w:sz w:val="28"/>
          <w:szCs w:val="28"/>
        </w:rPr>
      </w:pPr>
      <w:r w:rsidRPr="009F5529">
        <w:rPr>
          <w:sz w:val="28"/>
          <w:szCs w:val="28"/>
        </w:rPr>
        <w:t xml:space="preserve">от </w:t>
      </w:r>
      <w:r w:rsidR="00DB2A85">
        <w:rPr>
          <w:sz w:val="28"/>
          <w:szCs w:val="28"/>
        </w:rPr>
        <w:t>1</w:t>
      </w:r>
      <w:r w:rsidR="00A56309">
        <w:rPr>
          <w:sz w:val="28"/>
          <w:szCs w:val="28"/>
        </w:rPr>
        <w:t>4</w:t>
      </w:r>
      <w:r w:rsidRPr="009F5529">
        <w:rPr>
          <w:sz w:val="28"/>
          <w:szCs w:val="28"/>
        </w:rPr>
        <w:t>.</w:t>
      </w:r>
      <w:r w:rsidR="00A56309">
        <w:rPr>
          <w:sz w:val="28"/>
          <w:szCs w:val="28"/>
        </w:rPr>
        <w:t>0</w:t>
      </w:r>
      <w:r w:rsidR="00DB2A85">
        <w:rPr>
          <w:sz w:val="28"/>
          <w:szCs w:val="28"/>
        </w:rPr>
        <w:t>9</w:t>
      </w:r>
      <w:r w:rsidRPr="009F5529">
        <w:rPr>
          <w:sz w:val="28"/>
          <w:szCs w:val="28"/>
        </w:rPr>
        <w:t>.20</w:t>
      </w:r>
      <w:r w:rsidR="00A56309">
        <w:rPr>
          <w:sz w:val="28"/>
          <w:szCs w:val="28"/>
        </w:rPr>
        <w:t>22</w:t>
      </w:r>
      <w:r w:rsidR="00DB2A85">
        <w:rPr>
          <w:sz w:val="28"/>
          <w:szCs w:val="28"/>
        </w:rPr>
        <w:t xml:space="preserve"> </w:t>
      </w:r>
      <w:r w:rsidRPr="009F5529">
        <w:rPr>
          <w:sz w:val="28"/>
          <w:szCs w:val="28"/>
        </w:rPr>
        <w:t xml:space="preserve">№ </w:t>
      </w:r>
      <w:r w:rsidR="00DB2A85">
        <w:rPr>
          <w:sz w:val="28"/>
          <w:szCs w:val="28"/>
        </w:rPr>
        <w:t>111</w:t>
      </w:r>
    </w:p>
    <w:p w:rsidR="00DB2A85" w:rsidRDefault="00DB2A85" w:rsidP="009F5529">
      <w:pPr>
        <w:autoSpaceDE w:val="0"/>
        <w:autoSpaceDN w:val="0"/>
        <w:adjustRightInd w:val="0"/>
        <w:jc w:val="right"/>
        <w:rPr>
          <w:sz w:val="28"/>
          <w:szCs w:val="28"/>
        </w:rPr>
      </w:pPr>
    </w:p>
    <w:p w:rsidR="00DB2A85" w:rsidRDefault="00DB2A85" w:rsidP="009F5529">
      <w:pPr>
        <w:autoSpaceDE w:val="0"/>
        <w:autoSpaceDN w:val="0"/>
        <w:adjustRightInd w:val="0"/>
        <w:jc w:val="right"/>
        <w:rPr>
          <w:sz w:val="28"/>
          <w:szCs w:val="28"/>
        </w:rPr>
      </w:pPr>
      <w:r>
        <w:rPr>
          <w:sz w:val="28"/>
          <w:szCs w:val="28"/>
        </w:rPr>
        <w:t>Приложение №1</w:t>
      </w:r>
    </w:p>
    <w:p w:rsidR="00DB2A85" w:rsidRDefault="00DB2A85" w:rsidP="009F5529">
      <w:pPr>
        <w:autoSpaceDE w:val="0"/>
        <w:autoSpaceDN w:val="0"/>
        <w:adjustRightInd w:val="0"/>
        <w:jc w:val="right"/>
        <w:rPr>
          <w:sz w:val="28"/>
          <w:szCs w:val="28"/>
        </w:rPr>
      </w:pPr>
      <w:r>
        <w:rPr>
          <w:sz w:val="28"/>
          <w:szCs w:val="28"/>
        </w:rPr>
        <w:t>к постановлению Администрации</w:t>
      </w:r>
    </w:p>
    <w:p w:rsidR="00DB2A85" w:rsidRDefault="00DB2A85" w:rsidP="009F5529">
      <w:pPr>
        <w:autoSpaceDE w:val="0"/>
        <w:autoSpaceDN w:val="0"/>
        <w:adjustRightInd w:val="0"/>
        <w:jc w:val="right"/>
        <w:rPr>
          <w:sz w:val="28"/>
          <w:szCs w:val="28"/>
        </w:rPr>
      </w:pPr>
      <w:r>
        <w:rPr>
          <w:sz w:val="28"/>
          <w:szCs w:val="28"/>
        </w:rPr>
        <w:t>Верхняковского сельского поселения</w:t>
      </w:r>
    </w:p>
    <w:p w:rsidR="00DB2A85" w:rsidRPr="009F5529" w:rsidRDefault="00DB2A85" w:rsidP="009F5529">
      <w:pPr>
        <w:autoSpaceDE w:val="0"/>
        <w:autoSpaceDN w:val="0"/>
        <w:adjustRightInd w:val="0"/>
        <w:jc w:val="right"/>
        <w:rPr>
          <w:sz w:val="28"/>
          <w:szCs w:val="28"/>
        </w:rPr>
      </w:pPr>
      <w:r>
        <w:rPr>
          <w:sz w:val="28"/>
          <w:szCs w:val="28"/>
        </w:rPr>
        <w:t>от 04.07.2022 №73</w:t>
      </w:r>
    </w:p>
    <w:p w:rsidR="00504686" w:rsidRPr="003522B8" w:rsidRDefault="00504686" w:rsidP="00866F8A">
      <w:pPr>
        <w:widowControl/>
        <w:autoSpaceDE w:val="0"/>
        <w:autoSpaceDN w:val="0"/>
        <w:adjustRightInd w:val="0"/>
        <w:rPr>
          <w:sz w:val="28"/>
          <w:szCs w:val="28"/>
          <w:lang w:eastAsia="en-US"/>
        </w:rPr>
      </w:pPr>
    </w:p>
    <w:p w:rsidR="009F5529" w:rsidRPr="009F5529" w:rsidRDefault="009F5529" w:rsidP="009F5529">
      <w:pPr>
        <w:widowControl/>
        <w:jc w:val="center"/>
        <w:rPr>
          <w:sz w:val="28"/>
          <w:szCs w:val="28"/>
        </w:rPr>
      </w:pPr>
      <w:bookmarkStart w:id="1" w:name="Par17"/>
      <w:bookmarkEnd w:id="1"/>
      <w:r w:rsidRPr="009F5529">
        <w:rPr>
          <w:sz w:val="28"/>
          <w:szCs w:val="28"/>
        </w:rPr>
        <w:t>ПАСПОРТ</w:t>
      </w:r>
    </w:p>
    <w:p w:rsidR="009F5529" w:rsidRDefault="009F5529" w:rsidP="009F5529">
      <w:pPr>
        <w:widowControl/>
        <w:autoSpaceDE w:val="0"/>
        <w:autoSpaceDN w:val="0"/>
        <w:adjustRightInd w:val="0"/>
        <w:jc w:val="center"/>
        <w:rPr>
          <w:sz w:val="28"/>
          <w:szCs w:val="28"/>
        </w:rPr>
      </w:pPr>
      <w:r w:rsidRPr="009F5529">
        <w:rPr>
          <w:sz w:val="28"/>
          <w:szCs w:val="28"/>
        </w:rPr>
        <w:t xml:space="preserve">муниципальной программы </w:t>
      </w:r>
      <w:r w:rsidR="00A36722">
        <w:rPr>
          <w:sz w:val="28"/>
          <w:szCs w:val="28"/>
        </w:rPr>
        <w:t>Верхняковского</w:t>
      </w:r>
      <w:r w:rsidRPr="009F5529">
        <w:rPr>
          <w:sz w:val="28"/>
          <w:szCs w:val="28"/>
        </w:rPr>
        <w:t xml:space="preserve"> сельского поселения </w:t>
      </w:r>
    </w:p>
    <w:p w:rsidR="009F5529" w:rsidRPr="003522B8" w:rsidRDefault="009F5529" w:rsidP="009F5529">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9F5529" w:rsidRPr="009F5529" w:rsidRDefault="009F5529" w:rsidP="009F5529">
      <w:pPr>
        <w:widowControl/>
        <w:jc w:val="center"/>
        <w:rPr>
          <w:sz w:val="28"/>
          <w:szCs w:val="28"/>
        </w:rPr>
      </w:pPr>
    </w:p>
    <w:p w:rsidR="009F5529" w:rsidRPr="009F5529" w:rsidRDefault="009F5529" w:rsidP="009F5529">
      <w:pPr>
        <w:widowControl/>
        <w:rPr>
          <w:color w:val="000000"/>
          <w:sz w:val="28"/>
          <w:szCs w:val="28"/>
        </w:rPr>
      </w:pPr>
    </w:p>
    <w:tbl>
      <w:tblPr>
        <w:tblW w:w="10327" w:type="dxa"/>
        <w:tblInd w:w="-318" w:type="dxa"/>
        <w:tblLayout w:type="fixed"/>
        <w:tblLook w:val="00A0" w:firstRow="1" w:lastRow="0" w:firstColumn="1" w:lastColumn="0" w:noHBand="0" w:noVBand="0"/>
      </w:tblPr>
      <w:tblGrid>
        <w:gridCol w:w="2694"/>
        <w:gridCol w:w="447"/>
        <w:gridCol w:w="7186"/>
      </w:tblGrid>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Наименование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Default="00A36722" w:rsidP="009F5529">
            <w:pPr>
              <w:widowControl/>
              <w:rPr>
                <w:rFonts w:eastAsia="Calibri"/>
                <w:sz w:val="28"/>
                <w:szCs w:val="28"/>
                <w:lang w:eastAsia="en-US"/>
              </w:rPr>
            </w:pPr>
            <w:r>
              <w:rPr>
                <w:sz w:val="28"/>
                <w:szCs w:val="28"/>
              </w:rPr>
              <w:t>муниципальная</w:t>
            </w:r>
            <w:r w:rsidR="009F5529" w:rsidRPr="009F5529">
              <w:rPr>
                <w:sz w:val="28"/>
                <w:szCs w:val="28"/>
              </w:rPr>
              <w:t xml:space="preserve"> программа</w:t>
            </w:r>
            <w:r w:rsidR="00B97DCE">
              <w:rPr>
                <w:sz w:val="28"/>
                <w:szCs w:val="28"/>
              </w:rPr>
              <w:t xml:space="preserve"> </w:t>
            </w:r>
            <w:r>
              <w:rPr>
                <w:sz w:val="28"/>
                <w:szCs w:val="28"/>
              </w:rPr>
              <w:t>Верхняковского</w:t>
            </w:r>
            <w:r w:rsidR="009F5529" w:rsidRPr="009F5529">
              <w:rPr>
                <w:sz w:val="28"/>
                <w:szCs w:val="28"/>
              </w:rPr>
              <w:t xml:space="preserve"> сельского поселения </w:t>
            </w:r>
            <w:r w:rsidR="009F5529" w:rsidRPr="003522B8">
              <w:rPr>
                <w:sz w:val="28"/>
                <w:szCs w:val="28"/>
                <w:lang w:eastAsia="en-US"/>
              </w:rPr>
              <w:t>«Социальная поддержка граждан»</w:t>
            </w:r>
            <w:r w:rsidR="009F5529" w:rsidRPr="009F5529">
              <w:rPr>
                <w:rFonts w:eastAsia="Calibri"/>
                <w:sz w:val="28"/>
                <w:szCs w:val="28"/>
                <w:lang w:eastAsia="en-US"/>
              </w:rPr>
              <w:t xml:space="preserve"> (далее </w:t>
            </w:r>
            <w:r w:rsidR="009F5529" w:rsidRPr="009F5529">
              <w:rPr>
                <w:rFonts w:eastAsia="Calibri"/>
                <w:sz w:val="28"/>
                <w:szCs w:val="28"/>
                <w:lang w:eastAsia="en-US"/>
              </w:rPr>
              <w:softHyphen/>
              <w:t>– муниципальная программа)</w:t>
            </w:r>
          </w:p>
          <w:p w:rsidR="009F5529" w:rsidRPr="009F5529" w:rsidRDefault="009F5529" w:rsidP="009F5529">
            <w:pPr>
              <w:widowControl/>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Ответственный</w:t>
            </w:r>
          </w:p>
          <w:p w:rsidR="009F5529" w:rsidRPr="009F5529" w:rsidRDefault="009F5529" w:rsidP="009F5529">
            <w:pPr>
              <w:autoSpaceDE w:val="0"/>
              <w:autoSpaceDN w:val="0"/>
              <w:adjustRightInd w:val="0"/>
              <w:rPr>
                <w:sz w:val="28"/>
                <w:szCs w:val="28"/>
              </w:rPr>
            </w:pPr>
            <w:r w:rsidRPr="009F5529">
              <w:rPr>
                <w:sz w:val="28"/>
                <w:szCs w:val="28"/>
              </w:rPr>
              <w:t>исполнитель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widowControl/>
              <w:jc w:val="center"/>
              <w:rPr>
                <w:sz w:val="28"/>
                <w:szCs w:val="28"/>
              </w:rPr>
            </w:pPr>
            <w:r w:rsidRPr="009F5529">
              <w:rPr>
                <w:kern w:val="2"/>
                <w:sz w:val="28"/>
                <w:szCs w:val="28"/>
                <w:lang w:eastAsia="en-US"/>
              </w:rPr>
              <w:t>–</w:t>
            </w:r>
          </w:p>
          <w:p w:rsidR="009F5529" w:rsidRPr="009F5529" w:rsidRDefault="009F5529" w:rsidP="009F5529">
            <w:pPr>
              <w:autoSpaceDE w:val="0"/>
              <w:autoSpaceDN w:val="0"/>
              <w:adjustRightInd w:val="0"/>
              <w:jc w:val="center"/>
              <w:rPr>
                <w:sz w:val="28"/>
                <w:szCs w:val="28"/>
              </w:rPr>
            </w:pPr>
          </w:p>
        </w:tc>
        <w:tc>
          <w:tcPr>
            <w:tcW w:w="7186" w:type="dxa"/>
          </w:tcPr>
          <w:p w:rsidR="009F5529" w:rsidRPr="009F5529" w:rsidRDefault="009F5529" w:rsidP="009F5529">
            <w:pPr>
              <w:autoSpaceDE w:val="0"/>
              <w:autoSpaceDN w:val="0"/>
              <w:adjustRightInd w:val="0"/>
              <w:rPr>
                <w:sz w:val="28"/>
                <w:szCs w:val="28"/>
              </w:rPr>
            </w:pPr>
            <w:r w:rsidRPr="009F5529">
              <w:rPr>
                <w:sz w:val="28"/>
                <w:szCs w:val="28"/>
              </w:rPr>
              <w:t xml:space="preserve">Администрация  </w:t>
            </w:r>
            <w:r w:rsidR="00A36722">
              <w:rPr>
                <w:sz w:val="28"/>
                <w:szCs w:val="28"/>
              </w:rPr>
              <w:t>Верхняковского</w:t>
            </w:r>
            <w:r w:rsidRPr="009F5529">
              <w:rPr>
                <w:sz w:val="28"/>
                <w:szCs w:val="28"/>
              </w:rPr>
              <w:t xml:space="preserve"> сельского поселения</w:t>
            </w: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Соисполнители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отсутствуют</w:t>
            </w:r>
          </w:p>
          <w:p w:rsidR="009F5529" w:rsidRPr="009F5529" w:rsidRDefault="009F5529" w:rsidP="009F5529">
            <w:pPr>
              <w:autoSpaceDE w:val="0"/>
              <w:autoSpaceDN w:val="0"/>
              <w:adjustRightInd w:val="0"/>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Участники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proofErr w:type="gramStart"/>
            <w:r w:rsidRPr="009F5529">
              <w:rPr>
                <w:sz w:val="28"/>
                <w:szCs w:val="28"/>
              </w:rPr>
              <w:t xml:space="preserve">Администрация  </w:t>
            </w:r>
            <w:r w:rsidR="00A36722">
              <w:rPr>
                <w:sz w:val="28"/>
                <w:szCs w:val="28"/>
              </w:rPr>
              <w:t>Верхняковского</w:t>
            </w:r>
            <w:proofErr w:type="gramEnd"/>
            <w:r w:rsidRPr="009F5529">
              <w:rPr>
                <w:sz w:val="28"/>
                <w:szCs w:val="28"/>
              </w:rPr>
              <w:t xml:space="preserve"> сельского поселения </w:t>
            </w: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 xml:space="preserve">Подпрограммы </w:t>
            </w:r>
          </w:p>
          <w:p w:rsidR="009F5529" w:rsidRPr="009F5529" w:rsidRDefault="009F5529" w:rsidP="009F5529">
            <w:pPr>
              <w:autoSpaceDE w:val="0"/>
              <w:autoSpaceDN w:val="0"/>
              <w:adjustRightInd w:val="0"/>
              <w:rPr>
                <w:sz w:val="28"/>
                <w:szCs w:val="28"/>
              </w:rPr>
            </w:pPr>
            <w:r w:rsidRPr="009F5529">
              <w:rPr>
                <w:sz w:val="28"/>
                <w:szCs w:val="28"/>
              </w:rPr>
              <w:t xml:space="preserve">муниципальной программы </w:t>
            </w:r>
          </w:p>
          <w:p w:rsidR="009F5529" w:rsidRPr="009F5529" w:rsidRDefault="00A36722" w:rsidP="009F5529">
            <w:pPr>
              <w:autoSpaceDE w:val="0"/>
              <w:autoSpaceDN w:val="0"/>
              <w:adjustRightInd w:val="0"/>
              <w:rPr>
                <w:sz w:val="28"/>
                <w:szCs w:val="28"/>
              </w:rPr>
            </w:pPr>
            <w:r>
              <w:rPr>
                <w:sz w:val="28"/>
                <w:szCs w:val="28"/>
              </w:rPr>
              <w:t>Верхняковского</w:t>
            </w:r>
            <w:r w:rsidR="009F5529" w:rsidRPr="009F5529">
              <w:rPr>
                <w:sz w:val="28"/>
                <w:szCs w:val="28"/>
              </w:rPr>
              <w:t xml:space="preserve"> сельского поселения </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widowControl/>
              <w:autoSpaceDE w:val="0"/>
              <w:autoSpaceDN w:val="0"/>
              <w:adjustRightInd w:val="0"/>
              <w:spacing w:line="216" w:lineRule="auto"/>
              <w:rPr>
                <w:kern w:val="2"/>
                <w:sz w:val="28"/>
                <w:szCs w:val="28"/>
              </w:rPr>
            </w:pPr>
            <w:r w:rsidRPr="009F5529">
              <w:rPr>
                <w:kern w:val="2"/>
                <w:sz w:val="28"/>
                <w:szCs w:val="28"/>
              </w:rPr>
              <w:t>«</w:t>
            </w:r>
            <w:r>
              <w:rPr>
                <w:kern w:val="2"/>
                <w:sz w:val="28"/>
                <w:szCs w:val="28"/>
              </w:rPr>
              <w:t>Социальная поддержка отдельных категорий граждан</w:t>
            </w:r>
            <w:r w:rsidRPr="009F5529">
              <w:rPr>
                <w:kern w:val="2"/>
                <w:sz w:val="28"/>
                <w:szCs w:val="28"/>
              </w:rPr>
              <w:t>»</w:t>
            </w:r>
          </w:p>
          <w:p w:rsidR="009F5529" w:rsidRPr="009F5529" w:rsidRDefault="009F5529" w:rsidP="009F5529">
            <w:pPr>
              <w:autoSpaceDE w:val="0"/>
              <w:autoSpaceDN w:val="0"/>
              <w:adjustRightInd w:val="0"/>
              <w:jc w:val="both"/>
              <w:rPr>
                <w:sz w:val="28"/>
                <w:szCs w:val="28"/>
              </w:rPr>
            </w:pP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Программно-целевые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инструменты </w:t>
            </w:r>
          </w:p>
          <w:p w:rsidR="009F5529" w:rsidRPr="009F5529" w:rsidRDefault="009F5529"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отсутствуют</w:t>
            </w: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Цели программы </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9F5529" w:rsidRPr="009F5529" w:rsidRDefault="009F5529" w:rsidP="009F5529">
            <w:pPr>
              <w:widowControl/>
              <w:jc w:val="both"/>
              <w:rPr>
                <w:kern w:val="2"/>
                <w:sz w:val="28"/>
                <w:szCs w:val="28"/>
                <w:lang w:eastAsia="en-US"/>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Задачи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rsidR="00866F8A" w:rsidRPr="009F5529" w:rsidRDefault="00866F8A"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9F5529" w:rsidRPr="009F5529" w:rsidRDefault="009F5529" w:rsidP="009F5529">
            <w:pPr>
              <w:widowControl/>
              <w:jc w:val="both"/>
              <w:rPr>
                <w:kern w:val="2"/>
                <w:sz w:val="28"/>
                <w:szCs w:val="28"/>
              </w:rPr>
            </w:pP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lastRenderedPageBreak/>
              <w:t xml:space="preserve">Целевые показатели муниципальной программы </w:t>
            </w:r>
          </w:p>
          <w:p w:rsidR="009F5529" w:rsidRPr="009F5529" w:rsidRDefault="00A36722" w:rsidP="00866F8A">
            <w:pPr>
              <w:widowControl/>
              <w:rPr>
                <w:kern w:val="2"/>
                <w:sz w:val="28"/>
                <w:szCs w:val="28"/>
                <w:lang w:eastAsia="en-US"/>
              </w:rPr>
            </w:pPr>
            <w:proofErr w:type="spellStart"/>
            <w:r>
              <w:rPr>
                <w:kern w:val="2"/>
                <w:sz w:val="28"/>
                <w:szCs w:val="28"/>
                <w:lang w:eastAsia="en-US"/>
              </w:rPr>
              <w:t>Верхняковского</w:t>
            </w:r>
            <w:r w:rsidR="00866F8A" w:rsidRPr="009F5529">
              <w:rPr>
                <w:kern w:val="2"/>
                <w:sz w:val="28"/>
                <w:szCs w:val="28"/>
                <w:lang w:eastAsia="en-US"/>
              </w:rPr>
              <w:t>сельского</w:t>
            </w:r>
            <w:proofErr w:type="spellEnd"/>
            <w:r w:rsidR="00866F8A" w:rsidRPr="009F5529">
              <w:rPr>
                <w:kern w:val="2"/>
                <w:sz w:val="28"/>
                <w:szCs w:val="28"/>
                <w:lang w:eastAsia="en-US"/>
              </w:rPr>
              <w:t xml:space="preserve">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866F8A" w:rsidP="009F5529">
            <w:pPr>
              <w:widowControl/>
              <w:jc w:val="both"/>
              <w:rPr>
                <w:kern w:val="2"/>
                <w:sz w:val="28"/>
                <w:szCs w:val="28"/>
                <w:lang w:eastAsia="en-US"/>
              </w:rPr>
            </w:pPr>
            <w:r>
              <w:rPr>
                <w:rFonts w:eastAsia="Calibri"/>
                <w:sz w:val="28"/>
                <w:szCs w:val="28"/>
                <w:lang w:eastAsia="en-US"/>
              </w:rPr>
              <w:t>о</w:t>
            </w:r>
            <w:r w:rsidRPr="00F01ACF">
              <w:rPr>
                <w:rFonts w:eastAsia="Calibri"/>
                <w:sz w:val="28"/>
                <w:szCs w:val="28"/>
                <w:lang w:eastAsia="en-US"/>
              </w:rPr>
              <w:t>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t xml:space="preserve">Этапы и сроки </w:t>
            </w:r>
          </w:p>
          <w:p w:rsidR="009F5529" w:rsidRPr="009F5529" w:rsidRDefault="009F5529" w:rsidP="009F5529">
            <w:pPr>
              <w:widowControl/>
              <w:rPr>
                <w:kern w:val="2"/>
                <w:sz w:val="28"/>
                <w:szCs w:val="28"/>
                <w:lang w:eastAsia="en-US"/>
              </w:rPr>
            </w:pPr>
            <w:r w:rsidRPr="009F5529">
              <w:rPr>
                <w:kern w:val="2"/>
                <w:sz w:val="28"/>
                <w:szCs w:val="28"/>
                <w:lang w:eastAsia="en-US"/>
              </w:rPr>
              <w:t xml:space="preserve">реализации </w:t>
            </w:r>
          </w:p>
          <w:p w:rsidR="009F5529" w:rsidRPr="009F5529" w:rsidRDefault="009F5529" w:rsidP="009F5529">
            <w:pPr>
              <w:widowControl/>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rsidR="009F5529" w:rsidRPr="009F5529" w:rsidRDefault="009F5529" w:rsidP="009F5529">
            <w:pPr>
              <w:widowControl/>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реализация государственной программы запланирована на 20</w:t>
            </w:r>
            <w:r w:rsidR="00A36722">
              <w:rPr>
                <w:kern w:val="2"/>
                <w:sz w:val="28"/>
                <w:szCs w:val="28"/>
                <w:lang w:eastAsia="en-US"/>
              </w:rPr>
              <w:t>22</w:t>
            </w:r>
            <w:r w:rsidRPr="009F5529">
              <w:rPr>
                <w:kern w:val="2"/>
                <w:sz w:val="28"/>
                <w:szCs w:val="28"/>
                <w:lang w:eastAsia="en-US"/>
              </w:rPr>
              <w:t xml:space="preserve"> – 2030 годы </w:t>
            </w:r>
          </w:p>
          <w:p w:rsidR="009F5529" w:rsidRPr="009F5529" w:rsidRDefault="009F5529" w:rsidP="009F5529">
            <w:pPr>
              <w:widowControl/>
              <w:jc w:val="both"/>
              <w:rPr>
                <w:kern w:val="2"/>
                <w:sz w:val="28"/>
                <w:szCs w:val="28"/>
                <w:lang w:eastAsia="en-US"/>
              </w:rPr>
            </w:pPr>
            <w:r w:rsidRPr="009F5529">
              <w:rPr>
                <w:kern w:val="2"/>
                <w:sz w:val="28"/>
                <w:szCs w:val="28"/>
                <w:lang w:eastAsia="en-US"/>
              </w:rPr>
              <w:t>Этапы не выделяются</w:t>
            </w:r>
          </w:p>
        </w:tc>
      </w:tr>
      <w:tr w:rsidR="009F5529" w:rsidRPr="009F5529" w:rsidTr="009F5529">
        <w:trPr>
          <w:trHeight w:val="4832"/>
        </w:trPr>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Ресурсное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обеспечение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sz w:val="28"/>
                <w:szCs w:val="28"/>
              </w:rPr>
            </w:pPr>
            <w:r w:rsidRPr="009F5529">
              <w:rPr>
                <w:sz w:val="28"/>
                <w:szCs w:val="28"/>
              </w:rPr>
              <w:t>общий объем финансирования муниципальной программы с 20</w:t>
            </w:r>
            <w:r w:rsidR="00A36722">
              <w:rPr>
                <w:sz w:val="28"/>
                <w:szCs w:val="28"/>
              </w:rPr>
              <w:t>22</w:t>
            </w:r>
            <w:r w:rsidRPr="009F5529">
              <w:rPr>
                <w:sz w:val="28"/>
                <w:szCs w:val="28"/>
              </w:rPr>
              <w:t xml:space="preserve"> по 2030 годы составляет </w:t>
            </w:r>
            <w:r w:rsidR="00DB2A85">
              <w:rPr>
                <w:sz w:val="28"/>
                <w:szCs w:val="28"/>
              </w:rPr>
              <w:t>447</w:t>
            </w:r>
            <w:r w:rsidR="00625727">
              <w:rPr>
                <w:sz w:val="28"/>
                <w:szCs w:val="28"/>
              </w:rPr>
              <w:t>,</w:t>
            </w:r>
            <w:r w:rsidR="00DB2A85">
              <w:rPr>
                <w:sz w:val="28"/>
                <w:szCs w:val="28"/>
              </w:rPr>
              <w:t>4</w:t>
            </w:r>
            <w:r w:rsidRPr="009F5529">
              <w:rPr>
                <w:sz w:val="28"/>
                <w:szCs w:val="28"/>
              </w:rPr>
              <w:t xml:space="preserve"> тыс. рублей, в том числе: по годам реализации из средств бюджета </w:t>
            </w:r>
            <w:r w:rsidR="00A36722">
              <w:rPr>
                <w:sz w:val="28"/>
                <w:szCs w:val="28"/>
              </w:rPr>
              <w:t>Верхняковского</w:t>
            </w:r>
            <w:r w:rsidRPr="009F5529">
              <w:rPr>
                <w:sz w:val="28"/>
                <w:szCs w:val="28"/>
              </w:rPr>
              <w:t xml:space="preserve"> сельского поселения:</w:t>
            </w:r>
          </w:p>
          <w:p w:rsidR="009F5529" w:rsidRPr="009F5529" w:rsidRDefault="009F5529" w:rsidP="009F5529">
            <w:pPr>
              <w:widowControl/>
              <w:autoSpaceDE w:val="0"/>
              <w:autoSpaceDN w:val="0"/>
              <w:adjustRightInd w:val="0"/>
              <w:rPr>
                <w:sz w:val="28"/>
                <w:szCs w:val="28"/>
                <w:highlight w:val="red"/>
              </w:rPr>
            </w:pPr>
          </w:p>
          <w:p w:rsidR="009F5529" w:rsidRPr="009F5529" w:rsidRDefault="009F5529" w:rsidP="009F5529">
            <w:pPr>
              <w:widowControl/>
              <w:autoSpaceDE w:val="0"/>
              <w:autoSpaceDN w:val="0"/>
              <w:adjustRightInd w:val="0"/>
              <w:rPr>
                <w:sz w:val="28"/>
                <w:szCs w:val="28"/>
              </w:rPr>
            </w:pPr>
            <w:r w:rsidRPr="009F5529">
              <w:rPr>
                <w:sz w:val="28"/>
                <w:szCs w:val="28"/>
              </w:rPr>
              <w:t>в 2022 году –</w:t>
            </w:r>
            <w:r w:rsidR="00DB2A85">
              <w:rPr>
                <w:sz w:val="28"/>
                <w:szCs w:val="28"/>
              </w:rPr>
              <w:t>39</w:t>
            </w:r>
            <w:r w:rsidR="00625727">
              <w:rPr>
                <w:sz w:val="28"/>
                <w:szCs w:val="28"/>
              </w:rPr>
              <w:t>,</w:t>
            </w:r>
            <w:r w:rsidR="00DB2A85">
              <w:rPr>
                <w:sz w:val="28"/>
                <w:szCs w:val="28"/>
              </w:rPr>
              <w:t>4</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2023 году –</w:t>
            </w:r>
            <w:r w:rsidR="00DB2A85">
              <w:rPr>
                <w:sz w:val="28"/>
                <w:szCs w:val="28"/>
              </w:rPr>
              <w:t>0</w:t>
            </w:r>
            <w:r w:rsidR="00625727">
              <w:rPr>
                <w:sz w:val="28"/>
                <w:szCs w:val="28"/>
              </w:rPr>
              <w:t>,0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2024 году –</w:t>
            </w:r>
            <w:r w:rsidR="00DB2A85">
              <w:rPr>
                <w:sz w:val="28"/>
                <w:szCs w:val="28"/>
              </w:rPr>
              <w:t>0</w:t>
            </w:r>
            <w:r w:rsidR="00625727">
              <w:rPr>
                <w:sz w:val="28"/>
                <w:szCs w:val="28"/>
              </w:rPr>
              <w:t>,0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2025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2026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2027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2028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2029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2030 году –</w:t>
            </w:r>
            <w:r w:rsidR="00625727">
              <w:rPr>
                <w:sz w:val="28"/>
                <w:szCs w:val="28"/>
              </w:rPr>
              <w:t>68,0</w:t>
            </w:r>
            <w:r w:rsidR="00625727" w:rsidRPr="009F5529">
              <w:rPr>
                <w:sz w:val="28"/>
                <w:szCs w:val="28"/>
              </w:rPr>
              <w:t xml:space="preserve"> </w:t>
            </w:r>
            <w:r w:rsidRPr="009F5529">
              <w:rPr>
                <w:sz w:val="28"/>
                <w:szCs w:val="28"/>
              </w:rPr>
              <w:t>тыс. рублей.</w:t>
            </w:r>
          </w:p>
          <w:p w:rsidR="009F5529" w:rsidRPr="009F5529" w:rsidRDefault="009F5529" w:rsidP="009F5529">
            <w:pPr>
              <w:widowControl/>
              <w:autoSpaceDE w:val="0"/>
              <w:autoSpaceDN w:val="0"/>
              <w:adjustRightInd w:val="0"/>
              <w:jc w:val="both"/>
              <w:rPr>
                <w:kern w:val="2"/>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Ожидаемые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результаты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1D7BF3" w:rsidRDefault="00866F8A" w:rsidP="001D7BF3">
            <w:pPr>
              <w:widowControl/>
              <w:autoSpaceDE w:val="0"/>
              <w:autoSpaceDN w:val="0"/>
              <w:adjustRightInd w:val="0"/>
              <w:jc w:val="both"/>
              <w:rPr>
                <w:rFonts w:eastAsia="Calibri"/>
                <w:sz w:val="28"/>
                <w:szCs w:val="28"/>
                <w:lang w:eastAsia="en-US"/>
              </w:rPr>
            </w:pPr>
            <w:r w:rsidRPr="00C9791A">
              <w:rPr>
                <w:rFonts w:eastAsia="Calibri"/>
                <w:sz w:val="28"/>
                <w:szCs w:val="28"/>
                <w:lang w:eastAsia="en-US"/>
              </w:rPr>
              <w:t>повышение уровня благосостояния среди получателей мер  социальной поддержки</w:t>
            </w:r>
          </w:p>
        </w:tc>
      </w:tr>
    </w:tbl>
    <w:p w:rsidR="009F5529" w:rsidRPr="009F5529" w:rsidRDefault="009F5529" w:rsidP="009F5529">
      <w:pPr>
        <w:widowControl/>
        <w:rPr>
          <w:sz w:val="28"/>
          <w:szCs w:val="28"/>
        </w:rPr>
      </w:pPr>
    </w:p>
    <w:p w:rsidR="00504686" w:rsidRDefault="00504686" w:rsidP="00033DC7">
      <w:pPr>
        <w:widowControl/>
        <w:autoSpaceDE w:val="0"/>
        <w:autoSpaceDN w:val="0"/>
        <w:adjustRightInd w:val="0"/>
        <w:jc w:val="center"/>
        <w:rPr>
          <w:sz w:val="28"/>
          <w:szCs w:val="28"/>
          <w:lang w:eastAsia="en-US"/>
        </w:rPr>
      </w:pPr>
    </w:p>
    <w:p w:rsidR="005A06BC" w:rsidRDefault="005A06BC" w:rsidP="00DB2A85">
      <w:pPr>
        <w:widowControl/>
        <w:autoSpaceDE w:val="0"/>
        <w:autoSpaceDN w:val="0"/>
        <w:adjustRightInd w:val="0"/>
        <w:rPr>
          <w:sz w:val="28"/>
          <w:szCs w:val="28"/>
          <w:lang w:eastAsia="en-US"/>
        </w:rPr>
      </w:pPr>
    </w:p>
    <w:p w:rsidR="001D7BF3" w:rsidRPr="001D7BF3" w:rsidRDefault="001D7BF3" w:rsidP="001D7BF3">
      <w:pPr>
        <w:widowControl/>
        <w:autoSpaceDE w:val="0"/>
        <w:autoSpaceDN w:val="0"/>
        <w:adjustRightInd w:val="0"/>
        <w:jc w:val="center"/>
        <w:rPr>
          <w:sz w:val="28"/>
          <w:szCs w:val="28"/>
          <w:lang w:eastAsia="en-US"/>
        </w:rPr>
      </w:pPr>
      <w:r w:rsidRPr="001D7BF3">
        <w:rPr>
          <w:sz w:val="28"/>
          <w:szCs w:val="28"/>
          <w:lang w:eastAsia="en-US"/>
        </w:rPr>
        <w:t>Паспорт</w:t>
      </w:r>
    </w:p>
    <w:p w:rsidR="001D7BF3" w:rsidRPr="001D7BF3" w:rsidRDefault="001D7BF3" w:rsidP="001D7BF3">
      <w:pPr>
        <w:widowControl/>
        <w:autoSpaceDE w:val="0"/>
        <w:autoSpaceDN w:val="0"/>
        <w:adjustRightInd w:val="0"/>
        <w:jc w:val="center"/>
        <w:rPr>
          <w:sz w:val="28"/>
          <w:szCs w:val="28"/>
          <w:lang w:eastAsia="en-US"/>
        </w:rPr>
      </w:pPr>
    </w:p>
    <w:p w:rsidR="001D7BF3" w:rsidRPr="003522B8" w:rsidRDefault="001D7BF3" w:rsidP="001D7BF3">
      <w:pPr>
        <w:widowControl/>
        <w:jc w:val="center"/>
        <w:rPr>
          <w:sz w:val="28"/>
          <w:szCs w:val="28"/>
        </w:rPr>
      </w:pPr>
      <w:r w:rsidRPr="001D7BF3">
        <w:rPr>
          <w:sz w:val="28"/>
          <w:szCs w:val="28"/>
          <w:lang w:eastAsia="en-US"/>
        </w:rPr>
        <w:t>подпрограммы  «</w:t>
      </w:r>
      <w:r w:rsidRPr="003522B8">
        <w:rPr>
          <w:sz w:val="28"/>
          <w:szCs w:val="28"/>
        </w:rPr>
        <w:t>Социальная поддержка отдельных категорий граждан»</w:t>
      </w:r>
    </w:p>
    <w:p w:rsidR="00FE5008" w:rsidRDefault="00FE5008" w:rsidP="001D7BF3">
      <w:pPr>
        <w:widowControl/>
        <w:autoSpaceDE w:val="0"/>
        <w:autoSpaceDN w:val="0"/>
        <w:adjustRightInd w:val="0"/>
        <w:jc w:val="center"/>
        <w:rPr>
          <w:sz w:val="28"/>
          <w:szCs w:val="28"/>
          <w:lang w:eastAsia="en-US"/>
        </w:rPr>
      </w:pPr>
    </w:p>
    <w:p w:rsidR="00C24AC6" w:rsidRDefault="00C24AC6" w:rsidP="00C24AC6">
      <w:pPr>
        <w:suppressAutoHyphens/>
        <w:jc w:val="center"/>
        <w:rPr>
          <w:rFonts w:eastAsia="Calibri"/>
          <w:kern w:val="2"/>
          <w:sz w:val="28"/>
          <w:szCs w:val="28"/>
          <w:lang w:eastAsia="en-US"/>
        </w:rPr>
      </w:pPr>
    </w:p>
    <w:tbl>
      <w:tblPr>
        <w:tblW w:w="5000" w:type="pct"/>
        <w:tblLayout w:type="fixed"/>
        <w:tblLook w:val="00A0" w:firstRow="1" w:lastRow="0" w:firstColumn="1" w:lastColumn="0" w:noHBand="0" w:noVBand="0"/>
      </w:tblPr>
      <w:tblGrid>
        <w:gridCol w:w="2054"/>
        <w:gridCol w:w="837"/>
        <w:gridCol w:w="7020"/>
      </w:tblGrid>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Наименование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kern w:val="2"/>
                <w:sz w:val="28"/>
                <w:szCs w:val="28"/>
              </w:rPr>
            </w:pPr>
            <w:r w:rsidRPr="003522B8">
              <w:rPr>
                <w:sz w:val="28"/>
                <w:szCs w:val="28"/>
              </w:rPr>
              <w:t>«Социальная поддержка отдельных категорий граждан»</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Ответственный исполнитель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lastRenderedPageBreak/>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lastRenderedPageBreak/>
              <w:t>Участники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Программно-целевые инструменты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 xml:space="preserve">отсутствуют </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E46576">
              <w:rPr>
                <w:sz w:val="28"/>
                <w:szCs w:val="28"/>
              </w:rPr>
              <w:t>повышение уровня жизни граждан - получателей мер социальной поддержки</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Задачи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rPr>
                <w:strike/>
                <w:kern w:val="2"/>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p w:rsidR="001D7BF3" w:rsidRPr="001D7BF3" w:rsidRDefault="001D7BF3" w:rsidP="001D7BF3">
            <w:pPr>
              <w:widowControl/>
              <w:autoSpaceDE w:val="0"/>
              <w:autoSpaceDN w:val="0"/>
              <w:adjustRightInd w:val="0"/>
              <w:rPr>
                <w:strike/>
                <w:kern w:val="2"/>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Целевые индикаторы и показатели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spacing w:line="228" w:lineRule="auto"/>
              <w:ind w:firstLine="16"/>
              <w:jc w:val="both"/>
              <w:rPr>
                <w:kern w:val="2"/>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p w:rsidR="001D7BF3" w:rsidRPr="001D7BF3" w:rsidRDefault="001D7BF3" w:rsidP="001D7BF3">
            <w:pPr>
              <w:widowControl/>
              <w:autoSpaceDE w:val="0"/>
              <w:autoSpaceDN w:val="0"/>
              <w:adjustRightInd w:val="0"/>
              <w:rPr>
                <w:kern w:val="2"/>
                <w:sz w:val="28"/>
                <w:szCs w:val="28"/>
                <w:highlight w:val="yellow"/>
                <w:lang w:eastAsia="en-US"/>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Этапы и сроки реализации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20</w:t>
            </w:r>
            <w:r w:rsidR="00A36722">
              <w:rPr>
                <w:kern w:val="2"/>
                <w:sz w:val="28"/>
                <w:szCs w:val="28"/>
                <w:lang w:eastAsia="en-US"/>
              </w:rPr>
              <w:t>22</w:t>
            </w:r>
            <w:r w:rsidRPr="001D7BF3">
              <w:rPr>
                <w:kern w:val="2"/>
                <w:sz w:val="28"/>
                <w:szCs w:val="28"/>
                <w:lang w:eastAsia="en-US"/>
              </w:rPr>
              <w:t xml:space="preserve"> – 2030 годы.</w:t>
            </w:r>
          </w:p>
          <w:p w:rsidR="001D7BF3" w:rsidRPr="001D7BF3" w:rsidRDefault="001D7BF3" w:rsidP="001D7BF3">
            <w:pPr>
              <w:widowControl/>
              <w:rPr>
                <w:kern w:val="2"/>
                <w:sz w:val="28"/>
                <w:szCs w:val="28"/>
                <w:lang w:eastAsia="en-US"/>
              </w:rPr>
            </w:pPr>
            <w:r w:rsidRPr="001D7BF3">
              <w:rPr>
                <w:kern w:val="2"/>
                <w:sz w:val="28"/>
                <w:szCs w:val="28"/>
                <w:lang w:eastAsia="en-US"/>
              </w:rPr>
              <w:t>Этапы не выделяются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Ресурсное обеспечение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sz w:val="28"/>
                <w:szCs w:val="28"/>
                <w:lang w:eastAsia="en-US"/>
              </w:rPr>
            </w:pPr>
            <w:r w:rsidRPr="001D7BF3">
              <w:rPr>
                <w:sz w:val="28"/>
                <w:szCs w:val="28"/>
              </w:rPr>
              <w:t xml:space="preserve">объем средств бюджета </w:t>
            </w:r>
            <w:r w:rsidR="00A36722">
              <w:rPr>
                <w:sz w:val="28"/>
                <w:szCs w:val="28"/>
              </w:rPr>
              <w:t>Верхняковского</w:t>
            </w:r>
            <w:r w:rsidRPr="001D7BF3">
              <w:rPr>
                <w:sz w:val="28"/>
                <w:szCs w:val="28"/>
              </w:rPr>
              <w:t xml:space="preserve"> сельского поселения, необходимый для финансирования подпрограммы, составляет на 20</w:t>
            </w:r>
            <w:r w:rsidR="00A36722">
              <w:rPr>
                <w:sz w:val="28"/>
                <w:szCs w:val="28"/>
              </w:rPr>
              <w:t>22</w:t>
            </w:r>
            <w:r w:rsidRPr="001D7BF3">
              <w:rPr>
                <w:sz w:val="28"/>
                <w:szCs w:val="28"/>
              </w:rPr>
              <w:t xml:space="preserve"> – 2030 годы </w:t>
            </w:r>
            <w:r w:rsidR="00DB2A85">
              <w:rPr>
                <w:sz w:val="28"/>
                <w:szCs w:val="28"/>
              </w:rPr>
              <w:t>447</w:t>
            </w:r>
            <w:r w:rsidR="00625727">
              <w:rPr>
                <w:sz w:val="28"/>
                <w:szCs w:val="28"/>
              </w:rPr>
              <w:t>,</w:t>
            </w:r>
            <w:r w:rsidR="00DB2A85">
              <w:rPr>
                <w:sz w:val="28"/>
                <w:szCs w:val="28"/>
              </w:rPr>
              <w:t>4</w:t>
            </w:r>
            <w:r w:rsidRPr="001D7BF3">
              <w:rPr>
                <w:sz w:val="28"/>
                <w:szCs w:val="28"/>
              </w:rPr>
              <w:t xml:space="preserve"> тыс. рублей, в том числе:</w:t>
            </w:r>
          </w:p>
          <w:p w:rsidR="001D7BF3" w:rsidRPr="001D7BF3" w:rsidRDefault="001D7BF3" w:rsidP="001D7BF3">
            <w:pPr>
              <w:widowControl/>
              <w:rPr>
                <w:sz w:val="28"/>
                <w:szCs w:val="28"/>
              </w:rPr>
            </w:pPr>
            <w:r w:rsidRPr="001D7BF3">
              <w:rPr>
                <w:sz w:val="28"/>
                <w:szCs w:val="28"/>
              </w:rPr>
              <w:t xml:space="preserve">по годам реализации из средств бюджета </w:t>
            </w:r>
            <w:r w:rsidR="00A36722">
              <w:rPr>
                <w:sz w:val="28"/>
                <w:szCs w:val="28"/>
              </w:rPr>
              <w:t>Верхняковского</w:t>
            </w:r>
            <w:r w:rsidRPr="001D7BF3">
              <w:rPr>
                <w:sz w:val="28"/>
                <w:szCs w:val="28"/>
              </w:rPr>
              <w:t xml:space="preserve"> сельского поселения:</w:t>
            </w:r>
          </w:p>
          <w:p w:rsidR="001D7BF3" w:rsidRPr="001D7BF3" w:rsidRDefault="001D7BF3" w:rsidP="001D7BF3">
            <w:pPr>
              <w:widowControl/>
              <w:rPr>
                <w:sz w:val="28"/>
                <w:szCs w:val="28"/>
              </w:rPr>
            </w:pPr>
          </w:p>
          <w:p w:rsidR="00625727" w:rsidRPr="009F5529" w:rsidRDefault="00625727" w:rsidP="00625727">
            <w:pPr>
              <w:widowControl/>
              <w:autoSpaceDE w:val="0"/>
              <w:autoSpaceDN w:val="0"/>
              <w:adjustRightInd w:val="0"/>
              <w:rPr>
                <w:sz w:val="28"/>
                <w:szCs w:val="28"/>
              </w:rPr>
            </w:pPr>
            <w:r w:rsidRPr="009F5529">
              <w:rPr>
                <w:sz w:val="28"/>
                <w:szCs w:val="28"/>
              </w:rPr>
              <w:t>в 2022 году –</w:t>
            </w:r>
            <w:r w:rsidR="00DB2A85">
              <w:rPr>
                <w:sz w:val="28"/>
                <w:szCs w:val="28"/>
              </w:rPr>
              <w:t>39</w:t>
            </w:r>
            <w:r>
              <w:rPr>
                <w:sz w:val="28"/>
                <w:szCs w:val="28"/>
              </w:rPr>
              <w:t>,</w:t>
            </w:r>
            <w:r w:rsidR="00DB2A85">
              <w:rPr>
                <w:sz w:val="28"/>
                <w:szCs w:val="28"/>
              </w:rPr>
              <w:t>4</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2023 году –</w:t>
            </w:r>
            <w:r w:rsidR="00DB2A85">
              <w:rPr>
                <w:sz w:val="28"/>
                <w:szCs w:val="28"/>
              </w:rPr>
              <w:t>0</w:t>
            </w:r>
            <w:r>
              <w:rPr>
                <w:sz w:val="28"/>
                <w:szCs w:val="28"/>
              </w:rPr>
              <w:t>,0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2024 году –</w:t>
            </w:r>
            <w:r w:rsidR="00DB2A85">
              <w:rPr>
                <w:sz w:val="28"/>
                <w:szCs w:val="28"/>
              </w:rPr>
              <w:t>0</w:t>
            </w:r>
            <w:r>
              <w:rPr>
                <w:sz w:val="28"/>
                <w:szCs w:val="28"/>
              </w:rPr>
              <w:t>,0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2025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2026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2027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2028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2029 году –</w:t>
            </w:r>
            <w:r>
              <w:rPr>
                <w:sz w:val="28"/>
                <w:szCs w:val="28"/>
              </w:rPr>
              <w:t>68,0</w:t>
            </w:r>
            <w:r w:rsidRPr="009F5529">
              <w:rPr>
                <w:sz w:val="28"/>
                <w:szCs w:val="28"/>
              </w:rPr>
              <w:t xml:space="preserve"> тыс. рублей;</w:t>
            </w:r>
          </w:p>
          <w:p w:rsidR="00625727" w:rsidRPr="009F5529" w:rsidRDefault="00625727" w:rsidP="00625727">
            <w:pPr>
              <w:widowControl/>
              <w:autoSpaceDE w:val="0"/>
              <w:autoSpaceDN w:val="0"/>
              <w:adjustRightInd w:val="0"/>
              <w:rPr>
                <w:sz w:val="28"/>
                <w:szCs w:val="28"/>
              </w:rPr>
            </w:pPr>
            <w:r w:rsidRPr="009F5529">
              <w:rPr>
                <w:sz w:val="28"/>
                <w:szCs w:val="28"/>
              </w:rPr>
              <w:t>в 2030 году –</w:t>
            </w:r>
            <w:r>
              <w:rPr>
                <w:sz w:val="28"/>
                <w:szCs w:val="28"/>
              </w:rPr>
              <w:t>68,0</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Ожидаемые результаты реализации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spacing w:line="228" w:lineRule="auto"/>
              <w:ind w:firstLine="20"/>
              <w:jc w:val="both"/>
              <w:rPr>
                <w:sz w:val="28"/>
                <w:szCs w:val="28"/>
                <w:lang w:eastAsia="en-US"/>
              </w:rPr>
            </w:pPr>
            <w:r w:rsidRPr="003522B8">
              <w:rPr>
                <w:sz w:val="28"/>
                <w:szCs w:val="28"/>
                <w:lang w:eastAsia="en-US"/>
              </w:rPr>
              <w:t>улучшение качества жи</w:t>
            </w:r>
            <w:r>
              <w:rPr>
                <w:sz w:val="28"/>
                <w:szCs w:val="28"/>
                <w:lang w:eastAsia="en-US"/>
              </w:rPr>
              <w:t xml:space="preserve">зни отдельных категорий </w:t>
            </w:r>
          </w:p>
          <w:p w:rsidR="001D7BF3" w:rsidRPr="001D7BF3" w:rsidRDefault="001D7BF3" w:rsidP="001D7BF3">
            <w:pPr>
              <w:widowControl/>
              <w:autoSpaceDE w:val="0"/>
              <w:autoSpaceDN w:val="0"/>
              <w:adjustRightInd w:val="0"/>
              <w:spacing w:line="228" w:lineRule="auto"/>
              <w:ind w:firstLine="20"/>
              <w:jc w:val="both"/>
              <w:rPr>
                <w:kern w:val="2"/>
                <w:sz w:val="28"/>
                <w:szCs w:val="28"/>
              </w:rPr>
            </w:pPr>
            <w:r>
              <w:rPr>
                <w:sz w:val="28"/>
                <w:szCs w:val="28"/>
                <w:lang w:eastAsia="en-US"/>
              </w:rPr>
              <w:t>граждан</w:t>
            </w:r>
          </w:p>
        </w:tc>
      </w:tr>
    </w:tbl>
    <w:p w:rsidR="00504686" w:rsidRDefault="00504686" w:rsidP="001D7BF3">
      <w:pPr>
        <w:widowControl/>
        <w:rPr>
          <w:b/>
          <w:bCs/>
          <w:sz w:val="28"/>
          <w:szCs w:val="28"/>
        </w:rPr>
      </w:pPr>
    </w:p>
    <w:p w:rsidR="00C24AC6" w:rsidRDefault="00C24AC6" w:rsidP="0073521D">
      <w:pPr>
        <w:widowControl/>
        <w:jc w:val="center"/>
        <w:rPr>
          <w:sz w:val="28"/>
          <w:szCs w:val="28"/>
        </w:rPr>
      </w:pPr>
    </w:p>
    <w:p w:rsidR="00DB2A85" w:rsidRDefault="00DB2A85"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lastRenderedPageBreak/>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905711">
        <w:rPr>
          <w:rFonts w:eastAsia="Calibri"/>
          <w:sz w:val="28"/>
          <w:szCs w:val="28"/>
          <w:lang w:eastAsia="en-US"/>
        </w:rPr>
        <w:t>ем</w:t>
      </w:r>
      <w:r w:rsidRPr="00C9791A">
        <w:rPr>
          <w:rFonts w:eastAsia="Calibri"/>
          <w:sz w:val="28"/>
          <w:szCs w:val="28"/>
          <w:lang w:eastAsia="en-US"/>
        </w:rPr>
        <w:t xml:space="preserve"> муниципальной пенсии за выслугу лет по </w:t>
      </w:r>
      <w:r w:rsidR="00A36722">
        <w:rPr>
          <w:rFonts w:eastAsia="Calibri"/>
          <w:sz w:val="28"/>
          <w:szCs w:val="28"/>
          <w:lang w:eastAsia="en-US"/>
        </w:rPr>
        <w:t>Верхняковскому</w:t>
      </w:r>
      <w:r w:rsidR="00CF729D">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905711">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w:t>
      </w:r>
      <w:r w:rsidR="00905711">
        <w:rPr>
          <w:rFonts w:eastAsia="Calibri"/>
          <w:kern w:val="2"/>
          <w:sz w:val="28"/>
          <w:szCs w:val="28"/>
          <w:lang w:eastAsia="en-US"/>
        </w:rPr>
        <w:t>им</w:t>
      </w:r>
      <w:r>
        <w:rPr>
          <w:rFonts w:eastAsia="Calibri"/>
          <w:kern w:val="2"/>
          <w:sz w:val="28"/>
          <w:szCs w:val="28"/>
          <w:lang w:eastAsia="en-US"/>
        </w:rPr>
        <w:t xml:space="preserve"> направлени</w:t>
      </w:r>
      <w:r w:rsidR="00905711">
        <w:rPr>
          <w:rFonts w:eastAsia="Calibri"/>
          <w:kern w:val="2"/>
          <w:sz w:val="28"/>
          <w:szCs w:val="28"/>
          <w:lang w:eastAsia="en-US"/>
        </w:rPr>
        <w:t>ям</w:t>
      </w:r>
      <w:r>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sidRPr="00905711">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реализации мероприятий, направленных на повышение качества жизни граждан – получателей мер социальной поддержки.</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1D7BF3" w:rsidRDefault="001D7BF3" w:rsidP="001D7BF3">
      <w:pPr>
        <w:widowControl/>
        <w:autoSpaceDE w:val="0"/>
        <w:autoSpaceDN w:val="0"/>
        <w:adjustRightInd w:val="0"/>
        <w:ind w:firstLine="709"/>
        <w:jc w:val="center"/>
        <w:rPr>
          <w:kern w:val="2"/>
          <w:sz w:val="28"/>
          <w:szCs w:val="28"/>
        </w:rPr>
      </w:pPr>
      <w:r w:rsidRPr="001D7BF3">
        <w:rPr>
          <w:kern w:val="2"/>
          <w:sz w:val="28"/>
          <w:szCs w:val="28"/>
        </w:rPr>
        <w:t>Указанные направления реализуются в соответствии:</w:t>
      </w:r>
    </w:p>
    <w:p w:rsidR="00905711" w:rsidRPr="001D7BF3" w:rsidRDefault="00905711" w:rsidP="001D7BF3">
      <w:pPr>
        <w:widowControl/>
        <w:autoSpaceDE w:val="0"/>
        <w:autoSpaceDN w:val="0"/>
        <w:adjustRightInd w:val="0"/>
        <w:ind w:firstLine="709"/>
        <w:jc w:val="center"/>
        <w:rPr>
          <w:kern w:val="2"/>
          <w:sz w:val="28"/>
          <w:szCs w:val="28"/>
        </w:rPr>
      </w:pPr>
    </w:p>
    <w:p w:rsidR="00905711" w:rsidRDefault="00905711" w:rsidP="00905711">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597 «О мероприятиях по реализации государственной социальной политики»,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606 «О мерах по реализации демографической политики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национальной безопасности Российской Федерации, утвержденной </w:t>
      </w:r>
      <w:r>
        <w:rPr>
          <w:rFonts w:eastAsia="Calibri"/>
          <w:kern w:val="2"/>
          <w:sz w:val="28"/>
          <w:szCs w:val="28"/>
          <w:lang w:eastAsia="en-US"/>
        </w:rPr>
        <w:lastRenderedPageBreak/>
        <w:t xml:space="preserve">Указом Президента Российской Федерации от 31.12.2015 № 683 «О стратегии национальной безопасности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Прогноза долгосрочного социально – экономического развития Российской Федерации на период до 2030 года,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Послания Президента Российской Федерации Федеральному Собранию Российской Федерации, </w:t>
      </w:r>
    </w:p>
    <w:p w:rsidR="00905711" w:rsidRPr="00082F39"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Default="00504686" w:rsidP="00BE53C3">
      <w:pPr>
        <w:widowControl/>
        <w:autoSpaceDE w:val="0"/>
        <w:autoSpaceDN w:val="0"/>
        <w:adjustRightInd w:val="0"/>
        <w:jc w:val="both"/>
        <w:rPr>
          <w:sz w:val="28"/>
          <w:szCs w:val="28"/>
          <w:lang w:eastAsia="en-US"/>
        </w:rPr>
      </w:pPr>
    </w:p>
    <w:p w:rsidR="0017099E" w:rsidRDefault="0017099E" w:rsidP="00BE53C3">
      <w:pPr>
        <w:widowControl/>
        <w:autoSpaceDE w:val="0"/>
        <w:autoSpaceDN w:val="0"/>
        <w:adjustRightInd w:val="0"/>
        <w:jc w:val="both"/>
        <w:rPr>
          <w:sz w:val="28"/>
          <w:szCs w:val="28"/>
          <w:lang w:eastAsia="en-US"/>
        </w:rPr>
      </w:pPr>
    </w:p>
    <w:p w:rsidR="0017099E" w:rsidRPr="0017099E" w:rsidRDefault="0017099E" w:rsidP="0017099E">
      <w:pPr>
        <w:widowControl/>
        <w:autoSpaceDE w:val="0"/>
        <w:autoSpaceDN w:val="0"/>
        <w:adjustRightInd w:val="0"/>
        <w:jc w:val="both"/>
        <w:rPr>
          <w:sz w:val="28"/>
          <w:szCs w:val="28"/>
          <w:lang w:eastAsia="en-US"/>
        </w:rPr>
      </w:pPr>
      <w:r w:rsidRPr="0017099E">
        <w:rPr>
          <w:sz w:val="28"/>
          <w:szCs w:val="28"/>
          <w:lang w:eastAsia="en-US"/>
        </w:rPr>
        <w:t xml:space="preserve">Специалист </w:t>
      </w:r>
      <w:r w:rsidR="00A36722">
        <w:rPr>
          <w:sz w:val="28"/>
          <w:szCs w:val="28"/>
          <w:lang w:eastAsia="en-US"/>
        </w:rPr>
        <w:t xml:space="preserve">1 категории </w:t>
      </w:r>
      <w:r w:rsidRPr="0017099E">
        <w:rPr>
          <w:sz w:val="28"/>
          <w:szCs w:val="28"/>
          <w:lang w:eastAsia="en-US"/>
        </w:rPr>
        <w:t xml:space="preserve">по </w:t>
      </w:r>
    </w:p>
    <w:p w:rsidR="0017099E" w:rsidRPr="003522B8" w:rsidRDefault="0017099E" w:rsidP="0017099E">
      <w:pPr>
        <w:widowControl/>
        <w:autoSpaceDE w:val="0"/>
        <w:autoSpaceDN w:val="0"/>
        <w:adjustRightInd w:val="0"/>
        <w:jc w:val="both"/>
        <w:rPr>
          <w:sz w:val="28"/>
          <w:szCs w:val="28"/>
          <w:lang w:eastAsia="en-US"/>
        </w:rPr>
        <w:sectPr w:rsidR="0017099E" w:rsidRPr="003522B8" w:rsidSect="00866F8A">
          <w:footerReference w:type="default" r:id="rId8"/>
          <w:pgSz w:w="11906" w:h="16838"/>
          <w:pgMar w:top="284" w:right="1077" w:bottom="284" w:left="1134" w:header="709" w:footer="709" w:gutter="0"/>
          <w:cols w:space="708"/>
          <w:docGrid w:linePitch="360"/>
        </w:sectPr>
      </w:pPr>
      <w:r w:rsidRPr="0017099E">
        <w:rPr>
          <w:sz w:val="28"/>
          <w:szCs w:val="28"/>
          <w:lang w:eastAsia="en-US"/>
        </w:rPr>
        <w:t xml:space="preserve">правовой и кадровой работе                                                           </w:t>
      </w:r>
      <w:r w:rsidR="00A36722">
        <w:rPr>
          <w:sz w:val="28"/>
          <w:szCs w:val="28"/>
          <w:lang w:eastAsia="en-US"/>
        </w:rPr>
        <w:t>О.А. Аксёнова</w:t>
      </w:r>
    </w:p>
    <w:p w:rsidR="00905711" w:rsidRPr="00905711" w:rsidRDefault="00905711" w:rsidP="00905711">
      <w:pPr>
        <w:widowControl/>
        <w:jc w:val="right"/>
        <w:rPr>
          <w:sz w:val="20"/>
          <w:szCs w:val="20"/>
        </w:rPr>
      </w:pPr>
      <w:r w:rsidRPr="00905711">
        <w:rPr>
          <w:sz w:val="20"/>
          <w:szCs w:val="20"/>
        </w:rPr>
        <w:lastRenderedPageBreak/>
        <w:t>Приложение № 1</w:t>
      </w:r>
    </w:p>
    <w:p w:rsidR="00905711" w:rsidRPr="00905711" w:rsidRDefault="00905711" w:rsidP="00905711">
      <w:pPr>
        <w:widowControl/>
        <w:jc w:val="right"/>
        <w:rPr>
          <w:sz w:val="20"/>
          <w:szCs w:val="20"/>
        </w:rPr>
      </w:pPr>
      <w:r w:rsidRPr="00905711">
        <w:rPr>
          <w:sz w:val="20"/>
          <w:szCs w:val="20"/>
        </w:rPr>
        <w:t>к муниципальной  программе</w:t>
      </w:r>
    </w:p>
    <w:p w:rsidR="00905711" w:rsidRPr="00905711" w:rsidRDefault="00A36722" w:rsidP="00905711">
      <w:pPr>
        <w:widowControl/>
        <w:jc w:val="right"/>
        <w:rPr>
          <w:sz w:val="20"/>
          <w:szCs w:val="20"/>
        </w:rPr>
      </w:pPr>
      <w:r>
        <w:rPr>
          <w:sz w:val="20"/>
          <w:szCs w:val="20"/>
        </w:rPr>
        <w:t>Верхняковского</w:t>
      </w:r>
      <w:r w:rsidR="00905711" w:rsidRPr="00905711">
        <w:rPr>
          <w:sz w:val="20"/>
          <w:szCs w:val="20"/>
        </w:rPr>
        <w:t xml:space="preserve"> сельского поселения</w:t>
      </w:r>
    </w:p>
    <w:p w:rsidR="00905711" w:rsidRPr="00905711" w:rsidRDefault="00905711" w:rsidP="00905711">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905711" w:rsidRPr="00905711" w:rsidRDefault="00905711" w:rsidP="00905711">
      <w:pPr>
        <w:widowControl/>
        <w:jc w:val="center"/>
        <w:rPr>
          <w:kern w:val="2"/>
          <w:lang w:eastAsia="en-US"/>
        </w:rPr>
      </w:pPr>
    </w:p>
    <w:p w:rsidR="00905711" w:rsidRPr="00905711" w:rsidRDefault="00905711" w:rsidP="00905711">
      <w:pPr>
        <w:widowControl/>
        <w:jc w:val="center"/>
        <w:rPr>
          <w:sz w:val="20"/>
          <w:szCs w:val="20"/>
        </w:rPr>
      </w:pPr>
      <w:r w:rsidRPr="00905711">
        <w:rPr>
          <w:sz w:val="20"/>
          <w:szCs w:val="20"/>
        </w:rPr>
        <w:t>Сведения</w:t>
      </w:r>
    </w:p>
    <w:p w:rsidR="00905711" w:rsidRPr="00905711" w:rsidRDefault="00905711" w:rsidP="00905711">
      <w:pPr>
        <w:widowControl/>
        <w:jc w:val="center"/>
        <w:rPr>
          <w:sz w:val="20"/>
          <w:szCs w:val="20"/>
        </w:rPr>
      </w:pPr>
      <w:r w:rsidRPr="00905711">
        <w:rPr>
          <w:sz w:val="20"/>
          <w:szCs w:val="20"/>
        </w:rPr>
        <w:t>о показателях муниципальной программы, подпрограмм муниципальной программы и их значениях</w:t>
      </w:r>
    </w:p>
    <w:p w:rsidR="00905711" w:rsidRDefault="00905711" w:rsidP="00E615D2">
      <w:pPr>
        <w:widowControl/>
        <w:autoSpaceDE w:val="0"/>
        <w:autoSpaceDN w:val="0"/>
        <w:adjustRightInd w:val="0"/>
        <w:jc w:val="right"/>
        <w:rPr>
          <w:lang w:eastAsia="en-US"/>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3212"/>
        <w:gridCol w:w="23"/>
        <w:gridCol w:w="990"/>
        <w:gridCol w:w="7"/>
        <w:gridCol w:w="969"/>
        <w:gridCol w:w="972"/>
        <w:gridCol w:w="992"/>
        <w:gridCol w:w="993"/>
        <w:gridCol w:w="992"/>
        <w:gridCol w:w="992"/>
        <w:gridCol w:w="992"/>
        <w:gridCol w:w="993"/>
        <w:gridCol w:w="992"/>
        <w:gridCol w:w="709"/>
      </w:tblGrid>
      <w:tr w:rsidR="00905711" w:rsidRPr="00905711" w:rsidTr="00F6547A">
        <w:trPr>
          <w:tblHeader/>
        </w:trPr>
        <w:tc>
          <w:tcPr>
            <w:tcW w:w="426" w:type="dxa"/>
            <w:vMerge w:val="restart"/>
          </w:tcPr>
          <w:p w:rsidR="00905711" w:rsidRPr="00905711" w:rsidRDefault="00905711" w:rsidP="00905711">
            <w:pPr>
              <w:widowControl/>
              <w:rPr>
                <w:sz w:val="20"/>
                <w:szCs w:val="20"/>
              </w:rPr>
            </w:pPr>
            <w:r w:rsidRPr="00905711">
              <w:rPr>
                <w:sz w:val="20"/>
                <w:szCs w:val="20"/>
              </w:rPr>
              <w:t xml:space="preserve">№ </w:t>
            </w:r>
          </w:p>
          <w:p w:rsidR="00905711" w:rsidRPr="00905711" w:rsidRDefault="00905711" w:rsidP="00905711">
            <w:pPr>
              <w:widowControl/>
              <w:rPr>
                <w:sz w:val="20"/>
                <w:szCs w:val="20"/>
              </w:rPr>
            </w:pPr>
            <w:r w:rsidRPr="00905711">
              <w:rPr>
                <w:sz w:val="20"/>
                <w:szCs w:val="20"/>
              </w:rPr>
              <w:t>п/п</w:t>
            </w:r>
          </w:p>
        </w:tc>
        <w:tc>
          <w:tcPr>
            <w:tcW w:w="3235" w:type="dxa"/>
            <w:gridSpan w:val="2"/>
            <w:vMerge w:val="restart"/>
          </w:tcPr>
          <w:p w:rsidR="00905711" w:rsidRPr="00905711" w:rsidRDefault="00905711" w:rsidP="00905711">
            <w:pPr>
              <w:widowControl/>
              <w:rPr>
                <w:sz w:val="20"/>
                <w:szCs w:val="20"/>
              </w:rPr>
            </w:pPr>
            <w:r w:rsidRPr="00905711">
              <w:rPr>
                <w:sz w:val="20"/>
                <w:szCs w:val="20"/>
              </w:rPr>
              <w:t>Наименование</w:t>
            </w:r>
          </w:p>
        </w:tc>
        <w:tc>
          <w:tcPr>
            <w:tcW w:w="990" w:type="dxa"/>
            <w:vMerge w:val="restart"/>
          </w:tcPr>
          <w:p w:rsidR="00905711" w:rsidRPr="00905711" w:rsidRDefault="00905711" w:rsidP="00905711">
            <w:pPr>
              <w:widowControl/>
              <w:rPr>
                <w:sz w:val="20"/>
                <w:szCs w:val="20"/>
              </w:rPr>
            </w:pPr>
            <w:r w:rsidRPr="00905711">
              <w:rPr>
                <w:sz w:val="20"/>
                <w:szCs w:val="20"/>
              </w:rPr>
              <w:t>Вид показа-теля</w:t>
            </w:r>
          </w:p>
        </w:tc>
        <w:tc>
          <w:tcPr>
            <w:tcW w:w="976" w:type="dxa"/>
            <w:gridSpan w:val="2"/>
            <w:vMerge w:val="restart"/>
          </w:tcPr>
          <w:p w:rsidR="00905711" w:rsidRPr="00905711" w:rsidRDefault="00905711" w:rsidP="00905711">
            <w:pPr>
              <w:widowControl/>
              <w:rPr>
                <w:sz w:val="20"/>
                <w:szCs w:val="20"/>
              </w:rPr>
            </w:pPr>
            <w:r w:rsidRPr="00905711">
              <w:rPr>
                <w:sz w:val="20"/>
                <w:szCs w:val="20"/>
              </w:rPr>
              <w:t>Единица измере</w:t>
            </w:r>
            <w:r w:rsidRPr="00905711">
              <w:rPr>
                <w:sz w:val="20"/>
                <w:szCs w:val="20"/>
              </w:rPr>
              <w:softHyphen/>
              <w:t>ния</w:t>
            </w:r>
          </w:p>
        </w:tc>
        <w:tc>
          <w:tcPr>
            <w:tcW w:w="8627" w:type="dxa"/>
            <w:gridSpan w:val="9"/>
          </w:tcPr>
          <w:p w:rsidR="00905711" w:rsidRPr="00905711" w:rsidRDefault="00905711" w:rsidP="00905711">
            <w:pPr>
              <w:widowControl/>
              <w:rPr>
                <w:sz w:val="20"/>
                <w:szCs w:val="20"/>
              </w:rPr>
            </w:pPr>
            <w:r w:rsidRPr="00905711">
              <w:rPr>
                <w:sz w:val="20"/>
                <w:szCs w:val="20"/>
              </w:rPr>
              <w:t>Значение показателя</w:t>
            </w:r>
          </w:p>
        </w:tc>
      </w:tr>
      <w:tr w:rsidR="00F6547A" w:rsidRPr="00905711" w:rsidTr="00F6547A">
        <w:trPr>
          <w:tblHeader/>
        </w:trPr>
        <w:tc>
          <w:tcPr>
            <w:tcW w:w="426" w:type="dxa"/>
            <w:vMerge/>
            <w:vAlign w:val="center"/>
          </w:tcPr>
          <w:p w:rsidR="00F6547A" w:rsidRPr="00905711" w:rsidRDefault="00F6547A" w:rsidP="00905711">
            <w:pPr>
              <w:widowControl/>
              <w:rPr>
                <w:sz w:val="20"/>
                <w:szCs w:val="20"/>
              </w:rPr>
            </w:pPr>
          </w:p>
        </w:tc>
        <w:tc>
          <w:tcPr>
            <w:tcW w:w="3235" w:type="dxa"/>
            <w:gridSpan w:val="2"/>
            <w:vMerge/>
            <w:vAlign w:val="center"/>
          </w:tcPr>
          <w:p w:rsidR="00F6547A" w:rsidRPr="00905711" w:rsidRDefault="00F6547A" w:rsidP="00905711">
            <w:pPr>
              <w:widowControl/>
              <w:rPr>
                <w:sz w:val="20"/>
                <w:szCs w:val="20"/>
              </w:rPr>
            </w:pPr>
          </w:p>
        </w:tc>
        <w:tc>
          <w:tcPr>
            <w:tcW w:w="990" w:type="dxa"/>
            <w:vMerge/>
            <w:vAlign w:val="center"/>
          </w:tcPr>
          <w:p w:rsidR="00F6547A" w:rsidRPr="00905711" w:rsidRDefault="00F6547A" w:rsidP="00905711">
            <w:pPr>
              <w:widowControl/>
              <w:rPr>
                <w:sz w:val="20"/>
                <w:szCs w:val="20"/>
              </w:rPr>
            </w:pPr>
          </w:p>
        </w:tc>
        <w:tc>
          <w:tcPr>
            <w:tcW w:w="976" w:type="dxa"/>
            <w:gridSpan w:val="2"/>
            <w:vMerge/>
            <w:vAlign w:val="center"/>
          </w:tcPr>
          <w:p w:rsidR="00F6547A" w:rsidRPr="00905711" w:rsidRDefault="00F6547A" w:rsidP="00905711">
            <w:pPr>
              <w:widowControl/>
              <w:rPr>
                <w:sz w:val="20"/>
                <w:szCs w:val="20"/>
              </w:rPr>
            </w:pPr>
          </w:p>
        </w:tc>
        <w:tc>
          <w:tcPr>
            <w:tcW w:w="972" w:type="dxa"/>
          </w:tcPr>
          <w:p w:rsidR="00F6547A" w:rsidRPr="00905711" w:rsidRDefault="00F6547A" w:rsidP="00905711">
            <w:pPr>
              <w:widowControl/>
              <w:rPr>
                <w:sz w:val="20"/>
                <w:szCs w:val="20"/>
              </w:rPr>
            </w:pPr>
            <w:r w:rsidRPr="00905711">
              <w:rPr>
                <w:sz w:val="20"/>
                <w:szCs w:val="20"/>
              </w:rPr>
              <w:t>2022 год</w:t>
            </w:r>
          </w:p>
        </w:tc>
        <w:tc>
          <w:tcPr>
            <w:tcW w:w="992" w:type="dxa"/>
          </w:tcPr>
          <w:p w:rsidR="00F6547A" w:rsidRPr="00905711" w:rsidRDefault="00F6547A" w:rsidP="00905711">
            <w:pPr>
              <w:widowControl/>
              <w:rPr>
                <w:sz w:val="20"/>
                <w:szCs w:val="20"/>
              </w:rPr>
            </w:pPr>
            <w:r w:rsidRPr="00905711">
              <w:rPr>
                <w:sz w:val="20"/>
                <w:szCs w:val="20"/>
              </w:rPr>
              <w:t>2023 год</w:t>
            </w:r>
          </w:p>
        </w:tc>
        <w:tc>
          <w:tcPr>
            <w:tcW w:w="993" w:type="dxa"/>
          </w:tcPr>
          <w:p w:rsidR="00F6547A" w:rsidRPr="00905711" w:rsidRDefault="00F6547A" w:rsidP="00905711">
            <w:pPr>
              <w:widowControl/>
              <w:rPr>
                <w:sz w:val="20"/>
                <w:szCs w:val="20"/>
              </w:rPr>
            </w:pPr>
            <w:r w:rsidRPr="00905711">
              <w:rPr>
                <w:sz w:val="20"/>
                <w:szCs w:val="20"/>
              </w:rPr>
              <w:t>2024 год</w:t>
            </w:r>
          </w:p>
        </w:tc>
        <w:tc>
          <w:tcPr>
            <w:tcW w:w="992" w:type="dxa"/>
          </w:tcPr>
          <w:p w:rsidR="00F6547A" w:rsidRPr="00905711" w:rsidRDefault="00F6547A" w:rsidP="00905711">
            <w:pPr>
              <w:widowControl/>
              <w:rPr>
                <w:sz w:val="20"/>
                <w:szCs w:val="20"/>
              </w:rPr>
            </w:pPr>
            <w:r>
              <w:rPr>
                <w:sz w:val="20"/>
                <w:szCs w:val="20"/>
              </w:rPr>
              <w:t xml:space="preserve">2025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2026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2027 </w:t>
            </w:r>
            <w:r w:rsidRPr="00905711">
              <w:rPr>
                <w:sz w:val="20"/>
                <w:szCs w:val="20"/>
              </w:rPr>
              <w:t>год</w:t>
            </w:r>
          </w:p>
        </w:tc>
        <w:tc>
          <w:tcPr>
            <w:tcW w:w="993" w:type="dxa"/>
          </w:tcPr>
          <w:p w:rsidR="00F6547A" w:rsidRPr="00905711" w:rsidRDefault="00F6547A" w:rsidP="00905711">
            <w:pPr>
              <w:widowControl/>
              <w:rPr>
                <w:sz w:val="20"/>
                <w:szCs w:val="20"/>
              </w:rPr>
            </w:pPr>
            <w:r>
              <w:rPr>
                <w:sz w:val="20"/>
                <w:szCs w:val="20"/>
              </w:rPr>
              <w:t xml:space="preserve">2028 </w:t>
            </w:r>
            <w:r w:rsidRPr="00905711">
              <w:rPr>
                <w:sz w:val="20"/>
                <w:szCs w:val="20"/>
              </w:rPr>
              <w:t>год</w:t>
            </w:r>
          </w:p>
        </w:tc>
        <w:tc>
          <w:tcPr>
            <w:tcW w:w="992" w:type="dxa"/>
          </w:tcPr>
          <w:p w:rsidR="00F6547A" w:rsidRPr="00905711" w:rsidRDefault="00F6547A" w:rsidP="00905711">
            <w:pPr>
              <w:widowControl/>
              <w:rPr>
                <w:sz w:val="20"/>
                <w:szCs w:val="20"/>
              </w:rPr>
            </w:pPr>
            <w:r>
              <w:rPr>
                <w:sz w:val="20"/>
                <w:szCs w:val="20"/>
              </w:rPr>
              <w:t xml:space="preserve">2029 </w:t>
            </w:r>
            <w:r w:rsidRPr="00905711">
              <w:rPr>
                <w:sz w:val="20"/>
                <w:szCs w:val="20"/>
              </w:rPr>
              <w:t>год</w:t>
            </w:r>
          </w:p>
        </w:tc>
        <w:tc>
          <w:tcPr>
            <w:tcW w:w="709" w:type="dxa"/>
          </w:tcPr>
          <w:p w:rsidR="00F6547A" w:rsidRPr="00905711" w:rsidRDefault="00F6547A" w:rsidP="00905711">
            <w:pPr>
              <w:widowControl/>
              <w:rPr>
                <w:sz w:val="20"/>
                <w:szCs w:val="20"/>
              </w:rPr>
            </w:pPr>
            <w:r w:rsidRPr="00905711">
              <w:rPr>
                <w:sz w:val="20"/>
                <w:szCs w:val="20"/>
              </w:rPr>
              <w:t xml:space="preserve">2030 </w:t>
            </w:r>
          </w:p>
          <w:p w:rsidR="00F6547A" w:rsidRPr="00905711" w:rsidRDefault="00F6547A" w:rsidP="00905711">
            <w:pPr>
              <w:widowControl/>
              <w:rPr>
                <w:sz w:val="20"/>
                <w:szCs w:val="20"/>
              </w:rPr>
            </w:pPr>
            <w:r w:rsidRPr="00905711">
              <w:rPr>
                <w:sz w:val="20"/>
                <w:szCs w:val="20"/>
              </w:rPr>
              <w:t>год</w:t>
            </w:r>
          </w:p>
        </w:tc>
      </w:tr>
      <w:tr w:rsidR="00F6547A" w:rsidRPr="00905711" w:rsidTr="00F6547A">
        <w:trPr>
          <w:tblHeader/>
        </w:trPr>
        <w:tc>
          <w:tcPr>
            <w:tcW w:w="426" w:type="dxa"/>
          </w:tcPr>
          <w:p w:rsidR="00F6547A" w:rsidRPr="00905711" w:rsidRDefault="00F6547A" w:rsidP="00905711">
            <w:pPr>
              <w:widowControl/>
              <w:rPr>
                <w:sz w:val="20"/>
                <w:szCs w:val="20"/>
              </w:rPr>
            </w:pPr>
            <w:r w:rsidRPr="00905711">
              <w:rPr>
                <w:sz w:val="20"/>
                <w:szCs w:val="20"/>
              </w:rPr>
              <w:t>1</w:t>
            </w:r>
          </w:p>
        </w:tc>
        <w:tc>
          <w:tcPr>
            <w:tcW w:w="3212" w:type="dxa"/>
          </w:tcPr>
          <w:p w:rsidR="00F6547A" w:rsidRPr="00905711" w:rsidRDefault="00F6547A" w:rsidP="00905711">
            <w:pPr>
              <w:widowControl/>
              <w:rPr>
                <w:sz w:val="20"/>
                <w:szCs w:val="20"/>
              </w:rPr>
            </w:pPr>
            <w:r w:rsidRPr="00905711">
              <w:rPr>
                <w:sz w:val="20"/>
                <w:szCs w:val="20"/>
              </w:rPr>
              <w:t>2</w:t>
            </w:r>
          </w:p>
        </w:tc>
        <w:tc>
          <w:tcPr>
            <w:tcW w:w="1020" w:type="dxa"/>
            <w:gridSpan w:val="3"/>
          </w:tcPr>
          <w:p w:rsidR="00F6547A" w:rsidRPr="00905711" w:rsidRDefault="00F6547A" w:rsidP="00905711">
            <w:pPr>
              <w:widowControl/>
              <w:rPr>
                <w:sz w:val="20"/>
                <w:szCs w:val="20"/>
              </w:rPr>
            </w:pPr>
            <w:r w:rsidRPr="00905711">
              <w:rPr>
                <w:sz w:val="20"/>
                <w:szCs w:val="20"/>
              </w:rPr>
              <w:t>3</w:t>
            </w:r>
          </w:p>
        </w:tc>
        <w:tc>
          <w:tcPr>
            <w:tcW w:w="969" w:type="dxa"/>
          </w:tcPr>
          <w:p w:rsidR="00F6547A" w:rsidRPr="00905711" w:rsidRDefault="00F6547A" w:rsidP="00905711">
            <w:pPr>
              <w:widowControl/>
              <w:rPr>
                <w:sz w:val="20"/>
                <w:szCs w:val="20"/>
              </w:rPr>
            </w:pPr>
            <w:r w:rsidRPr="00905711">
              <w:rPr>
                <w:sz w:val="20"/>
                <w:szCs w:val="20"/>
              </w:rPr>
              <w:t>4</w:t>
            </w:r>
          </w:p>
        </w:tc>
        <w:tc>
          <w:tcPr>
            <w:tcW w:w="972" w:type="dxa"/>
          </w:tcPr>
          <w:p w:rsidR="00F6547A" w:rsidRPr="00905711" w:rsidRDefault="00F6547A" w:rsidP="00905711">
            <w:pPr>
              <w:widowControl/>
              <w:rPr>
                <w:sz w:val="20"/>
                <w:szCs w:val="20"/>
              </w:rPr>
            </w:pPr>
            <w:r w:rsidRPr="00905711">
              <w:rPr>
                <w:sz w:val="20"/>
                <w:szCs w:val="20"/>
              </w:rPr>
              <w:t>5</w:t>
            </w:r>
          </w:p>
        </w:tc>
        <w:tc>
          <w:tcPr>
            <w:tcW w:w="992" w:type="dxa"/>
          </w:tcPr>
          <w:p w:rsidR="00F6547A" w:rsidRPr="00905711" w:rsidRDefault="00F6547A" w:rsidP="00905711">
            <w:pPr>
              <w:widowControl/>
              <w:rPr>
                <w:sz w:val="20"/>
                <w:szCs w:val="20"/>
              </w:rPr>
            </w:pPr>
            <w:r>
              <w:rPr>
                <w:sz w:val="20"/>
                <w:szCs w:val="20"/>
              </w:rPr>
              <w:t>6</w:t>
            </w:r>
          </w:p>
        </w:tc>
        <w:tc>
          <w:tcPr>
            <w:tcW w:w="993" w:type="dxa"/>
          </w:tcPr>
          <w:p w:rsidR="00F6547A" w:rsidRPr="00905711" w:rsidRDefault="00F6547A" w:rsidP="00905711">
            <w:pPr>
              <w:widowControl/>
              <w:rPr>
                <w:sz w:val="20"/>
                <w:szCs w:val="20"/>
              </w:rPr>
            </w:pPr>
            <w:r>
              <w:rPr>
                <w:sz w:val="20"/>
                <w:szCs w:val="20"/>
              </w:rPr>
              <w:t>7</w:t>
            </w:r>
          </w:p>
        </w:tc>
        <w:tc>
          <w:tcPr>
            <w:tcW w:w="992" w:type="dxa"/>
          </w:tcPr>
          <w:p w:rsidR="00F6547A" w:rsidRPr="00905711" w:rsidRDefault="00F6547A" w:rsidP="00905711">
            <w:pPr>
              <w:widowControl/>
              <w:rPr>
                <w:sz w:val="20"/>
                <w:szCs w:val="20"/>
              </w:rPr>
            </w:pPr>
            <w:r>
              <w:rPr>
                <w:sz w:val="20"/>
                <w:szCs w:val="20"/>
              </w:rPr>
              <w:t>8</w:t>
            </w:r>
          </w:p>
        </w:tc>
        <w:tc>
          <w:tcPr>
            <w:tcW w:w="992" w:type="dxa"/>
          </w:tcPr>
          <w:p w:rsidR="00F6547A" w:rsidRPr="00905711" w:rsidRDefault="00F6547A" w:rsidP="00905711">
            <w:pPr>
              <w:widowControl/>
              <w:rPr>
                <w:sz w:val="20"/>
                <w:szCs w:val="20"/>
              </w:rPr>
            </w:pPr>
            <w:r>
              <w:rPr>
                <w:sz w:val="20"/>
                <w:szCs w:val="20"/>
              </w:rPr>
              <w:t>9</w:t>
            </w:r>
          </w:p>
        </w:tc>
        <w:tc>
          <w:tcPr>
            <w:tcW w:w="992" w:type="dxa"/>
          </w:tcPr>
          <w:p w:rsidR="00F6547A" w:rsidRPr="00905711" w:rsidRDefault="00F6547A" w:rsidP="00905711">
            <w:pPr>
              <w:widowControl/>
              <w:rPr>
                <w:sz w:val="20"/>
                <w:szCs w:val="20"/>
              </w:rPr>
            </w:pPr>
            <w:r>
              <w:rPr>
                <w:sz w:val="20"/>
                <w:szCs w:val="20"/>
              </w:rPr>
              <w:t>10</w:t>
            </w:r>
          </w:p>
        </w:tc>
        <w:tc>
          <w:tcPr>
            <w:tcW w:w="993" w:type="dxa"/>
          </w:tcPr>
          <w:p w:rsidR="00F6547A" w:rsidRPr="00905711" w:rsidRDefault="00F6547A" w:rsidP="00905711">
            <w:pPr>
              <w:widowControl/>
              <w:rPr>
                <w:sz w:val="20"/>
                <w:szCs w:val="20"/>
              </w:rPr>
            </w:pPr>
            <w:r>
              <w:rPr>
                <w:sz w:val="20"/>
                <w:szCs w:val="20"/>
              </w:rPr>
              <w:t>11</w:t>
            </w:r>
          </w:p>
        </w:tc>
        <w:tc>
          <w:tcPr>
            <w:tcW w:w="992" w:type="dxa"/>
          </w:tcPr>
          <w:p w:rsidR="00F6547A" w:rsidRPr="00905711" w:rsidRDefault="00F6547A" w:rsidP="00905711">
            <w:pPr>
              <w:widowControl/>
              <w:rPr>
                <w:sz w:val="20"/>
                <w:szCs w:val="20"/>
              </w:rPr>
            </w:pPr>
            <w:r>
              <w:rPr>
                <w:sz w:val="20"/>
                <w:szCs w:val="20"/>
              </w:rPr>
              <w:t>12</w:t>
            </w:r>
          </w:p>
        </w:tc>
        <w:tc>
          <w:tcPr>
            <w:tcW w:w="709" w:type="dxa"/>
          </w:tcPr>
          <w:p w:rsidR="00F6547A" w:rsidRPr="00905711" w:rsidRDefault="00F6547A" w:rsidP="00905711">
            <w:pPr>
              <w:widowControl/>
              <w:rPr>
                <w:sz w:val="20"/>
                <w:szCs w:val="20"/>
              </w:rPr>
            </w:pPr>
            <w:r>
              <w:rPr>
                <w:sz w:val="20"/>
                <w:szCs w:val="20"/>
              </w:rPr>
              <w:t>13</w:t>
            </w:r>
          </w:p>
        </w:tc>
      </w:tr>
      <w:tr w:rsidR="00905711" w:rsidRPr="00905711" w:rsidTr="00F6547A">
        <w:tc>
          <w:tcPr>
            <w:tcW w:w="14254" w:type="dxa"/>
            <w:gridSpan w:val="15"/>
          </w:tcPr>
          <w:p w:rsidR="00905711" w:rsidRPr="00905711" w:rsidRDefault="00905711" w:rsidP="00905711">
            <w:pPr>
              <w:widowControl/>
              <w:jc w:val="center"/>
              <w:rPr>
                <w:sz w:val="22"/>
                <w:szCs w:val="22"/>
              </w:rPr>
            </w:pPr>
            <w:r w:rsidRPr="00905711">
              <w:rPr>
                <w:sz w:val="22"/>
                <w:szCs w:val="22"/>
              </w:rPr>
              <w:t xml:space="preserve">Муниципальная программа </w:t>
            </w:r>
            <w:r w:rsidR="00A36722">
              <w:rPr>
                <w:sz w:val="22"/>
                <w:szCs w:val="22"/>
              </w:rPr>
              <w:t>Верхняковского</w:t>
            </w:r>
            <w:r w:rsidRPr="00905711">
              <w:rPr>
                <w:sz w:val="22"/>
                <w:szCs w:val="22"/>
              </w:rPr>
              <w:t xml:space="preserve"> сельского поселения </w:t>
            </w:r>
            <w:r w:rsidRPr="00905711">
              <w:rPr>
                <w:kern w:val="2"/>
                <w:sz w:val="22"/>
                <w:szCs w:val="22"/>
              </w:rPr>
              <w:t>«</w:t>
            </w:r>
            <w:r w:rsidR="00BB58A5">
              <w:rPr>
                <w:kern w:val="2"/>
                <w:sz w:val="22"/>
                <w:szCs w:val="22"/>
              </w:rPr>
              <w:t>Социальная поддержка граждан</w:t>
            </w:r>
            <w:r w:rsidRPr="00905711">
              <w:rPr>
                <w:kern w:val="2"/>
                <w:sz w:val="22"/>
                <w:szCs w:val="22"/>
              </w:rPr>
              <w:t>»</w:t>
            </w:r>
          </w:p>
        </w:tc>
      </w:tr>
      <w:tr w:rsidR="00F6547A" w:rsidRPr="00905711" w:rsidTr="00F6547A">
        <w:trPr>
          <w:trHeight w:val="1204"/>
        </w:trPr>
        <w:tc>
          <w:tcPr>
            <w:tcW w:w="426" w:type="dxa"/>
          </w:tcPr>
          <w:p w:rsidR="00F6547A" w:rsidRPr="00905711" w:rsidRDefault="00F6547A" w:rsidP="00905711">
            <w:pPr>
              <w:widowControl/>
              <w:rPr>
                <w:sz w:val="20"/>
                <w:szCs w:val="20"/>
              </w:rPr>
            </w:pPr>
            <w:r w:rsidRPr="00905711">
              <w:rPr>
                <w:sz w:val="20"/>
                <w:szCs w:val="20"/>
              </w:rPr>
              <w:t>1.</w:t>
            </w:r>
          </w:p>
        </w:tc>
        <w:tc>
          <w:tcPr>
            <w:tcW w:w="3212" w:type="dxa"/>
          </w:tcPr>
          <w:p w:rsidR="00F6547A" w:rsidRPr="00905711" w:rsidRDefault="00F6547A" w:rsidP="00905711">
            <w:pPr>
              <w:widowControl/>
              <w:rPr>
                <w:color w:val="000000"/>
                <w:sz w:val="20"/>
                <w:szCs w:val="20"/>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020" w:type="dxa"/>
            <w:gridSpan w:val="3"/>
          </w:tcPr>
          <w:p w:rsidR="00F6547A" w:rsidRPr="00905711" w:rsidRDefault="00F6547A" w:rsidP="00905711">
            <w:pPr>
              <w:widowControl/>
              <w:rPr>
                <w:sz w:val="20"/>
                <w:szCs w:val="20"/>
              </w:rPr>
            </w:pPr>
            <w:proofErr w:type="spellStart"/>
            <w:r w:rsidRPr="00905711">
              <w:rPr>
                <w:sz w:val="20"/>
                <w:szCs w:val="20"/>
              </w:rPr>
              <w:t>ведомст</w:t>
            </w:r>
            <w:proofErr w:type="spellEnd"/>
            <w:r w:rsidRPr="00905711">
              <w:rPr>
                <w:sz w:val="20"/>
                <w:szCs w:val="20"/>
              </w:rPr>
              <w:t xml:space="preserve"> венный</w:t>
            </w:r>
          </w:p>
        </w:tc>
        <w:tc>
          <w:tcPr>
            <w:tcW w:w="969" w:type="dxa"/>
          </w:tcPr>
          <w:p w:rsidR="00F6547A" w:rsidRPr="00905711" w:rsidRDefault="00F6547A" w:rsidP="00905711">
            <w:pPr>
              <w:widowControl/>
              <w:rPr>
                <w:sz w:val="20"/>
                <w:szCs w:val="20"/>
              </w:rPr>
            </w:pPr>
            <w:r>
              <w:rPr>
                <w:sz w:val="20"/>
                <w:szCs w:val="20"/>
              </w:rPr>
              <w:t>человек</w:t>
            </w:r>
          </w:p>
        </w:tc>
        <w:tc>
          <w:tcPr>
            <w:tcW w:w="97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3"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993" w:type="dxa"/>
          </w:tcPr>
          <w:p w:rsidR="00F6547A" w:rsidRPr="00905711" w:rsidRDefault="00F6547A" w:rsidP="00905711">
            <w:pPr>
              <w:widowControl/>
              <w:rPr>
                <w:sz w:val="20"/>
                <w:szCs w:val="20"/>
              </w:rPr>
            </w:pPr>
            <w:r w:rsidRPr="00905711">
              <w:rPr>
                <w:sz w:val="20"/>
                <w:szCs w:val="20"/>
              </w:rPr>
              <w:t>1</w:t>
            </w:r>
          </w:p>
        </w:tc>
        <w:tc>
          <w:tcPr>
            <w:tcW w:w="992" w:type="dxa"/>
          </w:tcPr>
          <w:p w:rsidR="00F6547A" w:rsidRPr="00905711" w:rsidRDefault="00F6547A" w:rsidP="00905711">
            <w:pPr>
              <w:widowControl/>
              <w:rPr>
                <w:sz w:val="20"/>
                <w:szCs w:val="20"/>
              </w:rPr>
            </w:pPr>
            <w:r w:rsidRPr="00905711">
              <w:rPr>
                <w:sz w:val="20"/>
                <w:szCs w:val="20"/>
              </w:rPr>
              <w:t>1</w:t>
            </w:r>
          </w:p>
        </w:tc>
        <w:tc>
          <w:tcPr>
            <w:tcW w:w="709" w:type="dxa"/>
          </w:tcPr>
          <w:p w:rsidR="00F6547A" w:rsidRPr="00905711" w:rsidRDefault="00F6547A" w:rsidP="00905711">
            <w:pPr>
              <w:widowControl/>
              <w:rPr>
                <w:sz w:val="20"/>
                <w:szCs w:val="20"/>
              </w:rPr>
            </w:pPr>
            <w:r w:rsidRPr="00905711">
              <w:rPr>
                <w:sz w:val="20"/>
                <w:szCs w:val="20"/>
              </w:rPr>
              <w:t>1</w:t>
            </w:r>
          </w:p>
        </w:tc>
      </w:tr>
      <w:tr w:rsidR="00905711" w:rsidRPr="00905711" w:rsidTr="00F6547A">
        <w:tc>
          <w:tcPr>
            <w:tcW w:w="14254" w:type="dxa"/>
            <w:gridSpan w:val="15"/>
          </w:tcPr>
          <w:p w:rsidR="00905711" w:rsidRPr="00905711" w:rsidRDefault="00905711" w:rsidP="00905711">
            <w:pPr>
              <w:widowControl/>
              <w:jc w:val="center"/>
              <w:rPr>
                <w:sz w:val="20"/>
                <w:szCs w:val="20"/>
              </w:rPr>
            </w:pPr>
            <w:r w:rsidRPr="00905711">
              <w:rPr>
                <w:sz w:val="20"/>
                <w:szCs w:val="20"/>
              </w:rPr>
              <w:t xml:space="preserve">Подпрограмма 1 </w:t>
            </w:r>
            <w:r w:rsidRPr="00905711">
              <w:rPr>
                <w:kern w:val="2"/>
                <w:sz w:val="22"/>
                <w:szCs w:val="22"/>
              </w:rPr>
              <w:t>«</w:t>
            </w:r>
            <w:r w:rsidR="00BB58A5">
              <w:rPr>
                <w:kern w:val="2"/>
                <w:sz w:val="22"/>
                <w:szCs w:val="22"/>
              </w:rPr>
              <w:t>Социальная поддержка отдельных категорий граждан</w:t>
            </w:r>
            <w:r w:rsidRPr="00905711">
              <w:rPr>
                <w:kern w:val="2"/>
                <w:sz w:val="22"/>
                <w:szCs w:val="22"/>
              </w:rPr>
              <w:t>»</w:t>
            </w:r>
          </w:p>
        </w:tc>
      </w:tr>
      <w:tr w:rsidR="00F6547A" w:rsidRPr="00905711" w:rsidTr="00F6547A">
        <w:trPr>
          <w:trHeight w:val="1260"/>
        </w:trPr>
        <w:tc>
          <w:tcPr>
            <w:tcW w:w="426" w:type="dxa"/>
          </w:tcPr>
          <w:p w:rsidR="00F6547A" w:rsidRPr="00905711" w:rsidRDefault="00F6547A" w:rsidP="00905711">
            <w:pPr>
              <w:widowControl/>
              <w:rPr>
                <w:sz w:val="20"/>
                <w:szCs w:val="20"/>
              </w:rPr>
            </w:pPr>
            <w:r w:rsidRPr="00905711">
              <w:rPr>
                <w:sz w:val="20"/>
                <w:szCs w:val="20"/>
              </w:rPr>
              <w:t>1.1.</w:t>
            </w:r>
          </w:p>
        </w:tc>
        <w:tc>
          <w:tcPr>
            <w:tcW w:w="3212" w:type="dxa"/>
          </w:tcPr>
          <w:p w:rsidR="00F6547A" w:rsidRPr="00905711" w:rsidRDefault="00F6547A" w:rsidP="00905711">
            <w:pPr>
              <w:widowControl/>
              <w:rPr>
                <w:sz w:val="20"/>
                <w:szCs w:val="20"/>
              </w:rPr>
            </w:pPr>
            <w:r>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gridSpan w:val="3"/>
          </w:tcPr>
          <w:p w:rsidR="00F6547A" w:rsidRPr="00905711" w:rsidRDefault="00F6547A" w:rsidP="00905711">
            <w:pPr>
              <w:widowControl/>
              <w:rPr>
                <w:sz w:val="20"/>
                <w:szCs w:val="20"/>
              </w:rPr>
            </w:pPr>
            <w:proofErr w:type="spellStart"/>
            <w:r w:rsidRPr="00905711">
              <w:rPr>
                <w:sz w:val="20"/>
                <w:szCs w:val="20"/>
              </w:rPr>
              <w:t>ведомст</w:t>
            </w:r>
            <w:proofErr w:type="spellEnd"/>
            <w:r w:rsidRPr="00905711">
              <w:rPr>
                <w:sz w:val="20"/>
                <w:szCs w:val="20"/>
              </w:rPr>
              <w:t xml:space="preserve"> венный</w:t>
            </w:r>
          </w:p>
        </w:tc>
        <w:tc>
          <w:tcPr>
            <w:tcW w:w="969" w:type="dxa"/>
          </w:tcPr>
          <w:p w:rsidR="00F6547A" w:rsidRPr="00905711" w:rsidRDefault="00F6547A" w:rsidP="00905711">
            <w:pPr>
              <w:widowControl/>
              <w:rPr>
                <w:sz w:val="20"/>
                <w:szCs w:val="20"/>
              </w:rPr>
            </w:pPr>
            <w:r w:rsidRPr="00905711">
              <w:rPr>
                <w:sz w:val="20"/>
                <w:szCs w:val="20"/>
              </w:rPr>
              <w:t>процент</w:t>
            </w:r>
          </w:p>
        </w:tc>
        <w:tc>
          <w:tcPr>
            <w:tcW w:w="972" w:type="dxa"/>
          </w:tcPr>
          <w:p w:rsidR="00F6547A" w:rsidRPr="00905711" w:rsidRDefault="00F6547A" w:rsidP="00905711">
            <w:pPr>
              <w:widowControl/>
              <w:rPr>
                <w:sz w:val="20"/>
                <w:szCs w:val="20"/>
              </w:rPr>
            </w:pPr>
            <w:r w:rsidRPr="00905711">
              <w:rPr>
                <w:sz w:val="20"/>
                <w:szCs w:val="20"/>
              </w:rPr>
              <w:t>100</w:t>
            </w:r>
          </w:p>
          <w:p w:rsidR="00F6547A" w:rsidRPr="00905711" w:rsidRDefault="00F6547A" w:rsidP="00905711">
            <w:pPr>
              <w:widowControl/>
              <w:rPr>
                <w:sz w:val="20"/>
                <w:szCs w:val="20"/>
              </w:rPr>
            </w:pPr>
          </w:p>
        </w:tc>
        <w:tc>
          <w:tcPr>
            <w:tcW w:w="992" w:type="dxa"/>
          </w:tcPr>
          <w:p w:rsidR="00F6547A" w:rsidRPr="00905711" w:rsidRDefault="00F6547A" w:rsidP="00905711">
            <w:pPr>
              <w:widowControl/>
              <w:rPr>
                <w:sz w:val="20"/>
                <w:szCs w:val="20"/>
              </w:rPr>
            </w:pPr>
            <w:r w:rsidRPr="00905711">
              <w:rPr>
                <w:sz w:val="20"/>
                <w:szCs w:val="20"/>
              </w:rPr>
              <w:t>100</w:t>
            </w:r>
          </w:p>
        </w:tc>
        <w:tc>
          <w:tcPr>
            <w:tcW w:w="993"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993" w:type="dxa"/>
          </w:tcPr>
          <w:p w:rsidR="00F6547A" w:rsidRPr="00905711" w:rsidRDefault="00F6547A" w:rsidP="00905711">
            <w:pPr>
              <w:widowControl/>
              <w:rPr>
                <w:sz w:val="20"/>
                <w:szCs w:val="20"/>
              </w:rPr>
            </w:pPr>
            <w:r w:rsidRPr="00905711">
              <w:rPr>
                <w:sz w:val="20"/>
                <w:szCs w:val="20"/>
              </w:rPr>
              <w:t>100</w:t>
            </w:r>
          </w:p>
        </w:tc>
        <w:tc>
          <w:tcPr>
            <w:tcW w:w="992" w:type="dxa"/>
          </w:tcPr>
          <w:p w:rsidR="00F6547A" w:rsidRPr="00905711" w:rsidRDefault="00F6547A" w:rsidP="00905711">
            <w:pPr>
              <w:widowControl/>
              <w:rPr>
                <w:sz w:val="20"/>
                <w:szCs w:val="20"/>
              </w:rPr>
            </w:pPr>
            <w:r w:rsidRPr="00905711">
              <w:rPr>
                <w:sz w:val="20"/>
                <w:szCs w:val="20"/>
              </w:rPr>
              <w:t>100</w:t>
            </w:r>
          </w:p>
        </w:tc>
        <w:tc>
          <w:tcPr>
            <w:tcW w:w="709" w:type="dxa"/>
          </w:tcPr>
          <w:p w:rsidR="00F6547A" w:rsidRPr="00905711" w:rsidRDefault="00F6547A" w:rsidP="00905711">
            <w:pPr>
              <w:widowControl/>
              <w:rPr>
                <w:sz w:val="20"/>
                <w:szCs w:val="20"/>
              </w:rPr>
            </w:pPr>
            <w:r w:rsidRPr="00905711">
              <w:rPr>
                <w:sz w:val="20"/>
                <w:szCs w:val="20"/>
              </w:rPr>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570EFE" w:rsidRPr="00570EFE" w:rsidRDefault="00570EFE" w:rsidP="00570EFE">
      <w:pPr>
        <w:widowControl/>
        <w:jc w:val="right"/>
        <w:rPr>
          <w:sz w:val="20"/>
          <w:szCs w:val="20"/>
        </w:rPr>
      </w:pPr>
      <w:r w:rsidRPr="00570EFE">
        <w:rPr>
          <w:sz w:val="20"/>
          <w:szCs w:val="20"/>
        </w:rPr>
        <w:t>Приложение № 2</w:t>
      </w:r>
    </w:p>
    <w:p w:rsidR="00570EFE" w:rsidRPr="00570EFE" w:rsidRDefault="00570EFE" w:rsidP="00570EFE">
      <w:pPr>
        <w:widowControl/>
        <w:jc w:val="right"/>
        <w:rPr>
          <w:sz w:val="20"/>
          <w:szCs w:val="20"/>
        </w:rPr>
      </w:pPr>
      <w:r w:rsidRPr="00570EFE">
        <w:rPr>
          <w:sz w:val="20"/>
          <w:szCs w:val="20"/>
        </w:rPr>
        <w:t>к муниципальной  программе</w:t>
      </w:r>
    </w:p>
    <w:p w:rsidR="00570EFE" w:rsidRPr="00570EFE" w:rsidRDefault="00A36722" w:rsidP="00570EFE">
      <w:pPr>
        <w:widowControl/>
        <w:jc w:val="right"/>
        <w:rPr>
          <w:sz w:val="20"/>
          <w:szCs w:val="20"/>
        </w:rPr>
      </w:pPr>
      <w:r>
        <w:rPr>
          <w:sz w:val="20"/>
          <w:szCs w:val="20"/>
        </w:rPr>
        <w:t>Верхняковского</w:t>
      </w:r>
      <w:r w:rsidR="00570EFE" w:rsidRPr="00570EFE">
        <w:rPr>
          <w:sz w:val="20"/>
          <w:szCs w:val="20"/>
        </w:rPr>
        <w:t xml:space="preserve"> сельского поселения</w:t>
      </w:r>
    </w:p>
    <w:p w:rsidR="00570EFE" w:rsidRPr="00905711" w:rsidRDefault="00570EFE" w:rsidP="00570EFE">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caps/>
          <w:kern w:val="2"/>
          <w:sz w:val="20"/>
          <w:szCs w:val="20"/>
          <w:lang w:eastAsia="en-US"/>
        </w:rPr>
      </w:pPr>
      <w:r w:rsidRPr="00570EFE">
        <w:rPr>
          <w:caps/>
          <w:kern w:val="2"/>
          <w:sz w:val="20"/>
          <w:szCs w:val="20"/>
        </w:rPr>
        <w:t xml:space="preserve">Перечень </w:t>
      </w:r>
    </w:p>
    <w:p w:rsidR="00570EFE" w:rsidRPr="00570EFE" w:rsidRDefault="00570EFE" w:rsidP="00570EFE">
      <w:pPr>
        <w:widowControl/>
        <w:jc w:val="center"/>
        <w:rPr>
          <w:kern w:val="2"/>
          <w:sz w:val="20"/>
          <w:szCs w:val="20"/>
        </w:rPr>
      </w:pPr>
      <w:r w:rsidRPr="00570EFE">
        <w:rPr>
          <w:kern w:val="2"/>
          <w:sz w:val="20"/>
          <w:szCs w:val="20"/>
        </w:rPr>
        <w:t xml:space="preserve">подпрограмм, основных мероприятий муниципальной программы </w:t>
      </w:r>
      <w:r w:rsidR="00A36722">
        <w:rPr>
          <w:kern w:val="2"/>
          <w:sz w:val="20"/>
          <w:szCs w:val="20"/>
        </w:rPr>
        <w:t>Верхняковского</w:t>
      </w:r>
      <w:r w:rsidRPr="00570EFE">
        <w:rPr>
          <w:kern w:val="2"/>
          <w:sz w:val="20"/>
          <w:szCs w:val="20"/>
        </w:rPr>
        <w:t xml:space="preserve"> сельского поселения</w:t>
      </w:r>
    </w:p>
    <w:p w:rsidR="00570EFE" w:rsidRPr="00905711" w:rsidRDefault="00570EFE" w:rsidP="00570EFE">
      <w:pPr>
        <w:widowControl/>
        <w:jc w:val="center"/>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
        <w:gridCol w:w="356"/>
        <w:gridCol w:w="3184"/>
        <w:gridCol w:w="2315"/>
        <w:gridCol w:w="1158"/>
        <w:gridCol w:w="1158"/>
        <w:gridCol w:w="2315"/>
        <w:gridCol w:w="2171"/>
        <w:gridCol w:w="2314"/>
      </w:tblGrid>
      <w:tr w:rsidR="00570EFE"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w:t>
            </w:r>
            <w:r w:rsidRPr="00570EFE">
              <w:rPr>
                <w:kern w:val="2"/>
                <w:sz w:val="20"/>
                <w:szCs w:val="20"/>
              </w:rPr>
              <w:br/>
              <w:t>п/п</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Номер и наименование </w:t>
            </w:r>
            <w:r w:rsidRPr="00570EFE">
              <w:rPr>
                <w:kern w:val="2"/>
                <w:sz w:val="20"/>
                <w:szCs w:val="20"/>
              </w:rPr>
              <w:br/>
              <w:t>основного мероприятия</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подпрограммы</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Соисполнитель, участник,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ответственный за исполнение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Срок</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Ожидаемый </w:t>
            </w:r>
            <w:r w:rsidRPr="00570EFE">
              <w:rPr>
                <w:kern w:val="2"/>
                <w:sz w:val="20"/>
                <w:szCs w:val="20"/>
              </w:rPr>
              <w:br/>
              <w:t xml:space="preserve">результат </w:t>
            </w:r>
            <w:r w:rsidRPr="00570EFE">
              <w:rPr>
                <w:kern w:val="2"/>
                <w:sz w:val="20"/>
                <w:szCs w:val="20"/>
              </w:rPr>
              <w:br/>
              <w:t>(краткое описание)</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Последствия </w:t>
            </w:r>
            <w:r w:rsidRPr="00570EFE">
              <w:rPr>
                <w:kern w:val="2"/>
                <w:sz w:val="20"/>
                <w:szCs w:val="20"/>
              </w:rPr>
              <w:br/>
            </w:r>
            <w:proofErr w:type="spellStart"/>
            <w:r w:rsidRPr="00570EFE">
              <w:rPr>
                <w:kern w:val="2"/>
                <w:sz w:val="20"/>
                <w:szCs w:val="20"/>
              </w:rPr>
              <w:t>нереализации</w:t>
            </w:r>
            <w:proofErr w:type="spellEnd"/>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Связь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 показателями муниципальной</w:t>
            </w:r>
            <w:r w:rsidRPr="00570EFE">
              <w:rPr>
                <w:kern w:val="2"/>
                <w:sz w:val="20"/>
                <w:szCs w:val="20"/>
              </w:rPr>
              <w:br/>
              <w:t xml:space="preserve">программы </w:t>
            </w:r>
            <w:r w:rsidRPr="00570EFE">
              <w:rPr>
                <w:kern w:val="2"/>
                <w:sz w:val="20"/>
                <w:szCs w:val="20"/>
              </w:rPr>
              <w:br/>
              <w:t>(подпрограммы)</w:t>
            </w:r>
          </w:p>
        </w:tc>
      </w:tr>
      <w:tr w:rsidR="00570EFE" w:rsidRPr="00570EFE" w:rsidTr="00C86A12">
        <w:trPr>
          <w:tblHeader/>
        </w:trPr>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tabs>
                <w:tab w:val="left" w:pos="284"/>
              </w:tabs>
              <w:autoSpaceDE w:val="0"/>
              <w:autoSpaceDN w:val="0"/>
              <w:adjustRightInd w:val="0"/>
              <w:jc w:val="center"/>
              <w:rPr>
                <w:kern w:val="2"/>
                <w:sz w:val="20"/>
                <w:szCs w:val="20"/>
              </w:rPr>
            </w:pPr>
            <w:r w:rsidRPr="00570EFE">
              <w:rPr>
                <w:kern w:val="2"/>
                <w:sz w:val="20"/>
                <w:szCs w:val="20"/>
              </w:rPr>
              <w:t>1</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2</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3</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4</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5</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6</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7</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8</w:t>
            </w:r>
          </w:p>
        </w:tc>
      </w:tr>
      <w:tr w:rsidR="00C86A12" w:rsidRPr="00570EFE" w:rsidTr="00C86A12">
        <w:trPr>
          <w:trHeight w:val="260"/>
        </w:trPr>
        <w:tc>
          <w:tcPr>
            <w:tcW w:w="137" w:type="dxa"/>
            <w:tcBorders>
              <w:top w:val="single" w:sz="4" w:space="0" w:color="auto"/>
              <w:left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Подпрограмма 1 «Социальная поддержка отдельных категорий граждан»</w:t>
            </w:r>
          </w:p>
        </w:tc>
      </w:tr>
      <w:tr w:rsidR="00C86A12" w:rsidRPr="00570EFE" w:rsidTr="00C86A12">
        <w:trPr>
          <w:trHeight w:val="29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Цель подпрограммы 1 «Повышение уровня жизни граждан – получателей мер социальной поддержки»</w:t>
            </w:r>
          </w:p>
        </w:tc>
      </w:tr>
      <w:tr w:rsidR="00C86A12" w:rsidRPr="00570EFE" w:rsidTr="00C86A12">
        <w:trPr>
          <w:trHeight w:val="27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C86A12"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tabs>
                <w:tab w:val="left" w:pos="284"/>
              </w:tabs>
              <w:autoSpaceDE w:val="0"/>
              <w:autoSpaceDN w:val="0"/>
              <w:adjustRightInd w:val="0"/>
              <w:jc w:val="center"/>
              <w:rPr>
                <w:kern w:val="2"/>
              </w:rPr>
            </w:pPr>
            <w:r w:rsidRPr="00570EFE">
              <w:rPr>
                <w:kern w:val="2"/>
              </w:rPr>
              <w:t>1.</w:t>
            </w:r>
          </w:p>
        </w:tc>
        <w:tc>
          <w:tcPr>
            <w:tcW w:w="3178"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rPr>
                <w:kern w:val="2"/>
              </w:rPr>
              <w:t>Основное мероприятие 1.1.</w:t>
            </w:r>
          </w:p>
          <w:p w:rsidR="00C86A12" w:rsidRPr="00570EFE" w:rsidRDefault="00C86A12" w:rsidP="00C86A12">
            <w:pPr>
              <w:widowControl/>
              <w:spacing w:line="228" w:lineRule="auto"/>
              <w:jc w:val="both"/>
              <w:rPr>
                <w:kern w:val="2"/>
              </w:rPr>
            </w:pPr>
            <w:r w:rsidRPr="00C86A12">
              <w:rPr>
                <w:lang w:eastAsia="en-US"/>
              </w:rPr>
              <w:t xml:space="preserve">Выплата муниципальной пенсии за выслугу лет лицам, замещавшим муниципальные должности  и должности муниципальной службы в </w:t>
            </w:r>
            <w:r w:rsidR="00A36722">
              <w:rPr>
                <w:lang w:eastAsia="en-US"/>
              </w:rPr>
              <w:t xml:space="preserve">Верхняковском </w:t>
            </w:r>
            <w:r w:rsidRPr="00C86A12">
              <w:rPr>
                <w:lang w:eastAsia="en-US"/>
              </w:rPr>
              <w:t>сельском поселении</w:t>
            </w:r>
          </w:p>
        </w:tc>
        <w:tc>
          <w:tcPr>
            <w:tcW w:w="2311"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t xml:space="preserve">Администрация </w:t>
            </w:r>
            <w:r w:rsidR="00A36722">
              <w:t>Верхняковского</w:t>
            </w:r>
            <w:r w:rsidRPr="00570EFE">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F6547A">
            <w:pPr>
              <w:autoSpaceDE w:val="0"/>
              <w:autoSpaceDN w:val="0"/>
              <w:adjustRightInd w:val="0"/>
              <w:spacing w:line="228" w:lineRule="auto"/>
              <w:jc w:val="center"/>
            </w:pPr>
            <w:r w:rsidRPr="00570EFE">
              <w:t>20</w:t>
            </w:r>
            <w:r w:rsidR="00F6547A">
              <w:t>22</w:t>
            </w:r>
            <w:r w:rsidRPr="00570EFE">
              <w:t xml:space="preserve"> год</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2030 год</w:t>
            </w:r>
          </w:p>
        </w:tc>
        <w:tc>
          <w:tcPr>
            <w:tcW w:w="2311"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выполнение в пол</w:t>
            </w:r>
            <w:r w:rsidRPr="00C86A12">
              <w:rPr>
                <w:lang w:eastAsia="en-US"/>
              </w:rPr>
              <w:softHyphen/>
              <w:t>ном объеме соци</w:t>
            </w:r>
            <w:r w:rsidRPr="00C86A12">
              <w:rPr>
                <w:lang w:eastAsia="en-US"/>
              </w:rPr>
              <w:softHyphen/>
              <w:t>альных обяза</w:t>
            </w:r>
            <w:r w:rsidRPr="00C86A12">
              <w:rPr>
                <w:lang w:eastAsia="en-US"/>
              </w:rPr>
              <w:softHyphen/>
              <w:t>тельств государ</w:t>
            </w:r>
            <w:r w:rsidRPr="00C86A12">
              <w:rPr>
                <w:lang w:eastAsia="en-US"/>
              </w:rPr>
              <w:softHyphen/>
              <w:t>ства перед населе</w:t>
            </w:r>
            <w:r w:rsidRPr="00C86A12">
              <w:rPr>
                <w:lang w:eastAsia="en-US"/>
              </w:rPr>
              <w:softHyphen/>
              <w:t>нием, усиление социальной под</w:t>
            </w:r>
            <w:r w:rsidRPr="00C86A12">
              <w:rPr>
                <w:lang w:eastAsia="en-US"/>
              </w:rPr>
              <w:softHyphen/>
              <w:t>держки отдельных категорий граж</w:t>
            </w:r>
            <w:r w:rsidRPr="00C86A12">
              <w:rPr>
                <w:lang w:eastAsia="en-US"/>
              </w:rPr>
              <w:softHyphen/>
              <w:t>дан.</w:t>
            </w:r>
          </w:p>
          <w:p w:rsidR="00C86A12" w:rsidRPr="00C86A12" w:rsidRDefault="00C86A12" w:rsidP="00C86A12">
            <w:pPr>
              <w:widowControl/>
              <w:autoSpaceDE w:val="0"/>
              <w:autoSpaceDN w:val="0"/>
              <w:adjustRightInd w:val="0"/>
              <w:outlineLvl w:val="0"/>
              <w:rPr>
                <w:lang w:eastAsia="en-US"/>
              </w:rPr>
            </w:pPr>
            <w:r w:rsidRPr="00C86A12">
              <w:rPr>
                <w:lang w:eastAsia="en-US"/>
              </w:rPr>
              <w:t>Снижение бедно</w:t>
            </w:r>
            <w:r w:rsidRPr="00C86A12">
              <w:rPr>
                <w:lang w:eastAsia="en-US"/>
              </w:rPr>
              <w:softHyphen/>
              <w:t>сти, социального и имущественного неравенства среди получателей мер социальной под</w:t>
            </w:r>
            <w:r w:rsidRPr="00C86A12">
              <w:rPr>
                <w:lang w:eastAsia="en-US"/>
              </w:rPr>
              <w:softHyphen/>
              <w:t>держки</w:t>
            </w:r>
          </w:p>
        </w:tc>
        <w:tc>
          <w:tcPr>
            <w:tcW w:w="2167"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снижение уровня доходов граждан, ухудшение соци</w:t>
            </w:r>
            <w:r w:rsidRPr="00C86A12">
              <w:rPr>
                <w:lang w:eastAsia="en-US"/>
              </w:rPr>
              <w:softHyphen/>
              <w:t>ального климата в обществе, увеличе</w:t>
            </w:r>
            <w:r w:rsidRPr="00C86A12">
              <w:rPr>
                <w:lang w:eastAsia="en-US"/>
              </w:rPr>
              <w:softHyphen/>
              <w:t>ние бедности и уве</w:t>
            </w:r>
            <w:r w:rsidRPr="00C86A12">
              <w:rPr>
                <w:lang w:eastAsia="en-US"/>
              </w:rPr>
              <w:softHyphen/>
              <w:t>личение дифферен</w:t>
            </w:r>
            <w:r w:rsidRPr="00C86A12">
              <w:rPr>
                <w:lang w:eastAsia="en-US"/>
              </w:rPr>
              <w:softHyphen/>
              <w:t>циации населения по уровню доходов</w:t>
            </w:r>
          </w:p>
        </w:tc>
        <w:tc>
          <w:tcPr>
            <w:tcW w:w="2310"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autoSpaceDE w:val="0"/>
              <w:autoSpaceDN w:val="0"/>
              <w:adjustRightInd w:val="0"/>
              <w:spacing w:line="228" w:lineRule="auto"/>
              <w:jc w:val="center"/>
              <w:rPr>
                <w:kern w:val="2"/>
              </w:rPr>
            </w:pPr>
            <w:r w:rsidRPr="00570EFE">
              <w:rPr>
                <w:kern w:val="2"/>
              </w:rPr>
              <w:t>1.1</w:t>
            </w: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p w:rsidR="00C86A12" w:rsidRDefault="00C86A12" w:rsidP="00C86A12">
      <w:pPr>
        <w:widowControl/>
        <w:jc w:val="right"/>
        <w:rPr>
          <w:sz w:val="20"/>
          <w:szCs w:val="20"/>
        </w:rPr>
      </w:pPr>
      <w:bookmarkStart w:id="3" w:name="Par676"/>
      <w:bookmarkEnd w:id="3"/>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Pr="00570EFE" w:rsidRDefault="00C86A12" w:rsidP="00C86A12">
      <w:pPr>
        <w:widowControl/>
        <w:jc w:val="right"/>
        <w:rPr>
          <w:sz w:val="20"/>
          <w:szCs w:val="20"/>
        </w:rPr>
      </w:pPr>
      <w:r w:rsidRPr="00570EFE">
        <w:rPr>
          <w:sz w:val="20"/>
          <w:szCs w:val="20"/>
        </w:rPr>
        <w:lastRenderedPageBreak/>
        <w:t xml:space="preserve">Приложение № </w:t>
      </w:r>
      <w:r>
        <w:rPr>
          <w:sz w:val="20"/>
          <w:szCs w:val="20"/>
        </w:rPr>
        <w:t>3</w:t>
      </w:r>
    </w:p>
    <w:p w:rsidR="00C86A12" w:rsidRPr="00570EFE" w:rsidRDefault="00C86A12" w:rsidP="00C86A12">
      <w:pPr>
        <w:widowControl/>
        <w:jc w:val="right"/>
        <w:rPr>
          <w:sz w:val="20"/>
          <w:szCs w:val="20"/>
        </w:rPr>
      </w:pPr>
      <w:r w:rsidRPr="00570EFE">
        <w:rPr>
          <w:sz w:val="20"/>
          <w:szCs w:val="20"/>
        </w:rPr>
        <w:t>к муниципальной  программе</w:t>
      </w:r>
    </w:p>
    <w:p w:rsidR="00C86A12" w:rsidRDefault="00A36722" w:rsidP="00C86A12">
      <w:pPr>
        <w:widowControl/>
        <w:jc w:val="right"/>
        <w:rPr>
          <w:sz w:val="20"/>
          <w:szCs w:val="20"/>
        </w:rPr>
      </w:pPr>
      <w:r>
        <w:rPr>
          <w:sz w:val="20"/>
          <w:szCs w:val="20"/>
        </w:rPr>
        <w:t>Верхняковского</w:t>
      </w:r>
      <w:r w:rsidR="00C86A12" w:rsidRPr="00570EFE">
        <w:rPr>
          <w:sz w:val="20"/>
          <w:szCs w:val="20"/>
        </w:rPr>
        <w:t xml:space="preserve"> сельского поселения</w:t>
      </w:r>
    </w:p>
    <w:p w:rsidR="00C86A12" w:rsidRPr="00570EFE" w:rsidRDefault="00C86A12" w:rsidP="00C86A12">
      <w:pPr>
        <w:widowControl/>
        <w:jc w:val="right"/>
        <w:rPr>
          <w:sz w:val="20"/>
          <w:szCs w:val="20"/>
        </w:rPr>
      </w:pPr>
      <w:r>
        <w:rPr>
          <w:sz w:val="20"/>
          <w:szCs w:val="20"/>
        </w:rPr>
        <w:t>«Социальная поддержка граждан»</w:t>
      </w:r>
    </w:p>
    <w:p w:rsidR="00A86698" w:rsidRDefault="00A86698" w:rsidP="00A86698">
      <w:pPr>
        <w:autoSpaceDE w:val="0"/>
        <w:autoSpaceDN w:val="0"/>
        <w:adjustRightInd w:val="0"/>
        <w:jc w:val="right"/>
        <w:outlineLvl w:val="2"/>
        <w:rPr>
          <w:sz w:val="22"/>
          <w:szCs w:val="22"/>
        </w:rPr>
      </w:pPr>
    </w:p>
    <w:p w:rsidR="00C86A12" w:rsidRPr="00C86A12" w:rsidRDefault="00C86A12" w:rsidP="00C86A12">
      <w:pPr>
        <w:widowControl/>
        <w:jc w:val="center"/>
        <w:rPr>
          <w:kern w:val="2"/>
          <w:sz w:val="22"/>
          <w:szCs w:val="22"/>
        </w:rPr>
      </w:pPr>
      <w:r w:rsidRPr="00C86A12">
        <w:rPr>
          <w:caps/>
          <w:kern w:val="2"/>
          <w:sz w:val="22"/>
          <w:szCs w:val="22"/>
        </w:rPr>
        <w:t>Расходы</w:t>
      </w:r>
      <w:r w:rsidRPr="00C86A12">
        <w:rPr>
          <w:kern w:val="2"/>
          <w:sz w:val="22"/>
          <w:szCs w:val="22"/>
        </w:rPr>
        <w:br/>
        <w:t xml:space="preserve">местного бюджета на реализацию муниципальной программы </w:t>
      </w:r>
    </w:p>
    <w:p w:rsidR="00C86A12" w:rsidRPr="00C86A12" w:rsidRDefault="00A36722" w:rsidP="00C86A12">
      <w:pPr>
        <w:widowControl/>
        <w:jc w:val="center"/>
        <w:rPr>
          <w:kern w:val="2"/>
          <w:sz w:val="22"/>
          <w:szCs w:val="22"/>
        </w:rPr>
      </w:pPr>
      <w:r>
        <w:rPr>
          <w:sz w:val="22"/>
          <w:szCs w:val="22"/>
        </w:rPr>
        <w:t>Верхняковского</w:t>
      </w:r>
      <w:r w:rsidR="00C86A12" w:rsidRPr="00C86A12">
        <w:rPr>
          <w:kern w:val="2"/>
          <w:sz w:val="22"/>
          <w:szCs w:val="22"/>
        </w:rPr>
        <w:t xml:space="preserve"> сельского поселения «</w:t>
      </w:r>
      <w:r w:rsidR="0017099E">
        <w:rPr>
          <w:kern w:val="2"/>
          <w:sz w:val="22"/>
          <w:szCs w:val="22"/>
        </w:rPr>
        <w:t>Социальная поддержка граждан</w:t>
      </w:r>
      <w:r w:rsidR="00C86A12" w:rsidRPr="00C86A12">
        <w:rPr>
          <w:kern w:val="2"/>
          <w:sz w:val="22"/>
          <w:szCs w:val="22"/>
        </w:rPr>
        <w:t>»</w:t>
      </w:r>
    </w:p>
    <w:p w:rsidR="00C86A12" w:rsidRDefault="00C86A12" w:rsidP="00C86A12">
      <w:pPr>
        <w:autoSpaceDE w:val="0"/>
        <w:autoSpaceDN w:val="0"/>
        <w:adjustRightInd w:val="0"/>
        <w:outlineLvl w:val="2"/>
        <w:rPr>
          <w:sz w:val="22"/>
          <w:szCs w:val="22"/>
        </w:rPr>
      </w:pP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6"/>
        <w:gridCol w:w="2126"/>
        <w:gridCol w:w="709"/>
        <w:gridCol w:w="850"/>
        <w:gridCol w:w="992"/>
        <w:gridCol w:w="709"/>
        <w:gridCol w:w="1023"/>
        <w:gridCol w:w="709"/>
        <w:gridCol w:w="709"/>
        <w:gridCol w:w="708"/>
        <w:gridCol w:w="709"/>
        <w:gridCol w:w="821"/>
        <w:gridCol w:w="709"/>
        <w:gridCol w:w="708"/>
        <w:gridCol w:w="739"/>
        <w:gridCol w:w="793"/>
      </w:tblGrid>
      <w:tr w:rsidR="00C86A12" w:rsidRPr="00C86A12" w:rsidTr="00A038E8">
        <w:trPr>
          <w:trHeight w:val="1295"/>
          <w:jc w:val="center"/>
        </w:trPr>
        <w:tc>
          <w:tcPr>
            <w:tcW w:w="249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Номер</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и наименование </w:t>
            </w:r>
            <w:r w:rsidRPr="0056597B">
              <w:rPr>
                <w:kern w:val="2"/>
                <w:sz w:val="18"/>
                <w:szCs w:val="18"/>
                <w:lang w:eastAsia="en-US"/>
              </w:rPr>
              <w:br/>
              <w:t xml:space="preserve">подпрограммы, </w:t>
            </w:r>
          </w:p>
          <w:p w:rsidR="00C86A12" w:rsidRPr="0056597B" w:rsidRDefault="00C86A12" w:rsidP="0056597B">
            <w:pPr>
              <w:widowControl/>
              <w:jc w:val="center"/>
              <w:rPr>
                <w:kern w:val="2"/>
                <w:sz w:val="18"/>
                <w:szCs w:val="18"/>
                <w:lang w:eastAsia="en-US"/>
              </w:rPr>
            </w:pPr>
            <w:r w:rsidRPr="0056597B">
              <w:rPr>
                <w:kern w:val="2"/>
                <w:sz w:val="18"/>
                <w:szCs w:val="18"/>
                <w:lang w:eastAsia="en-US"/>
              </w:rPr>
              <w:t xml:space="preserve">основного мероприятия </w:t>
            </w:r>
          </w:p>
          <w:p w:rsidR="00C86A12" w:rsidRPr="0056597B" w:rsidRDefault="00C86A12" w:rsidP="0056597B">
            <w:pPr>
              <w:widowControl/>
              <w:jc w:val="center"/>
              <w:rPr>
                <w:kern w:val="2"/>
                <w:sz w:val="18"/>
                <w:szCs w:val="18"/>
                <w:lang w:eastAsia="en-US"/>
              </w:rPr>
            </w:pPr>
            <w:proofErr w:type="spellStart"/>
            <w:r w:rsidRPr="0056597B">
              <w:rPr>
                <w:kern w:val="2"/>
                <w:sz w:val="18"/>
                <w:szCs w:val="18"/>
                <w:lang w:eastAsia="en-US"/>
              </w:rPr>
              <w:t>подпрограмы,мероприятия</w:t>
            </w:r>
            <w:proofErr w:type="spellEnd"/>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ведомственной </w:t>
            </w:r>
          </w:p>
          <w:p w:rsidR="00C86A12" w:rsidRPr="0056597B" w:rsidRDefault="00C86A12" w:rsidP="0056597B">
            <w:pPr>
              <w:widowControl/>
              <w:jc w:val="center"/>
              <w:rPr>
                <w:kern w:val="2"/>
                <w:sz w:val="18"/>
                <w:szCs w:val="18"/>
                <w:lang w:eastAsia="en-US"/>
              </w:rPr>
            </w:pPr>
            <w:r w:rsidRPr="0056597B">
              <w:rPr>
                <w:kern w:val="2"/>
                <w:sz w:val="18"/>
                <w:szCs w:val="18"/>
                <w:lang w:eastAsia="en-US"/>
              </w:rPr>
              <w:t>целевой программы</w:t>
            </w:r>
          </w:p>
        </w:tc>
        <w:tc>
          <w:tcPr>
            <w:tcW w:w="212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 xml:space="preserve">Ответственный </w:t>
            </w:r>
            <w:r w:rsidRPr="0056597B">
              <w:rPr>
                <w:kern w:val="2"/>
                <w:sz w:val="18"/>
                <w:szCs w:val="18"/>
                <w:lang w:eastAsia="en-US"/>
              </w:rPr>
              <w:br/>
              <w:t xml:space="preserve">исполнитель, </w:t>
            </w:r>
            <w:r w:rsidRPr="0056597B">
              <w:rPr>
                <w:kern w:val="2"/>
                <w:sz w:val="18"/>
                <w:szCs w:val="18"/>
                <w:lang w:eastAsia="en-US"/>
              </w:rPr>
              <w:br/>
              <w:t xml:space="preserve">соисполнитель, </w:t>
            </w:r>
            <w:r w:rsidRPr="0056597B">
              <w:rPr>
                <w:kern w:val="2"/>
                <w:sz w:val="18"/>
                <w:szCs w:val="18"/>
                <w:lang w:eastAsia="en-US"/>
              </w:rPr>
              <w:br/>
              <w:t xml:space="preserve"> участник</w:t>
            </w:r>
          </w:p>
        </w:tc>
        <w:tc>
          <w:tcPr>
            <w:tcW w:w="3260" w:type="dxa"/>
            <w:gridSpan w:val="4"/>
            <w:vAlign w:val="center"/>
          </w:tcPr>
          <w:p w:rsidR="00C86A12" w:rsidRPr="0056597B" w:rsidRDefault="00C86A12" w:rsidP="00C86A12">
            <w:pPr>
              <w:autoSpaceDE w:val="0"/>
              <w:autoSpaceDN w:val="0"/>
              <w:adjustRightInd w:val="0"/>
              <w:jc w:val="center"/>
              <w:rPr>
                <w:sz w:val="18"/>
                <w:szCs w:val="18"/>
              </w:rPr>
            </w:pPr>
            <w:r w:rsidRPr="0056597B">
              <w:rPr>
                <w:kern w:val="2"/>
                <w:sz w:val="18"/>
                <w:szCs w:val="18"/>
                <w:lang w:eastAsia="en-US"/>
              </w:rPr>
              <w:t>Коды бюджетной классификации расходов</w:t>
            </w:r>
          </w:p>
        </w:tc>
        <w:tc>
          <w:tcPr>
            <w:tcW w:w="1023"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Объем расходов всего</w:t>
            </w:r>
            <w:r w:rsidRPr="0056597B">
              <w:rPr>
                <w:sz w:val="18"/>
                <w:szCs w:val="18"/>
              </w:rPr>
              <w:br/>
              <w:t xml:space="preserve">(тыс. </w:t>
            </w:r>
          </w:p>
          <w:p w:rsidR="00C86A12" w:rsidRPr="0056597B" w:rsidRDefault="00C86A12" w:rsidP="00C86A12">
            <w:pPr>
              <w:autoSpaceDE w:val="0"/>
              <w:autoSpaceDN w:val="0"/>
              <w:adjustRightInd w:val="0"/>
              <w:jc w:val="center"/>
              <w:rPr>
                <w:sz w:val="18"/>
                <w:szCs w:val="18"/>
              </w:rPr>
            </w:pPr>
            <w:r w:rsidRPr="0056597B">
              <w:rPr>
                <w:sz w:val="18"/>
                <w:szCs w:val="18"/>
              </w:rPr>
              <w:t>рублей),</w:t>
            </w:r>
          </w:p>
        </w:tc>
        <w:tc>
          <w:tcPr>
            <w:tcW w:w="6605" w:type="dxa"/>
            <w:gridSpan w:val="9"/>
          </w:tcPr>
          <w:p w:rsidR="00C86A12" w:rsidRPr="0056597B" w:rsidRDefault="00C86A12" w:rsidP="00C86A12">
            <w:pPr>
              <w:widowControl/>
              <w:jc w:val="center"/>
              <w:rPr>
                <w:kern w:val="2"/>
                <w:sz w:val="18"/>
                <w:szCs w:val="18"/>
                <w:lang w:eastAsia="en-US"/>
              </w:rPr>
            </w:pPr>
            <w:r w:rsidRPr="0056597B">
              <w:rPr>
                <w:kern w:val="2"/>
                <w:sz w:val="18"/>
                <w:szCs w:val="18"/>
                <w:lang w:eastAsia="en-US"/>
              </w:rPr>
              <w:t>В том числе по годам реализации муниципальной программы (тыс. рублей)</w:t>
            </w:r>
          </w:p>
        </w:tc>
      </w:tr>
      <w:tr w:rsidR="00A038E8" w:rsidRPr="00C86A12" w:rsidTr="00A038E8">
        <w:trPr>
          <w:trHeight w:val="472"/>
          <w:jc w:val="center"/>
        </w:trPr>
        <w:tc>
          <w:tcPr>
            <w:tcW w:w="2496" w:type="dxa"/>
            <w:vMerge/>
            <w:vAlign w:val="center"/>
          </w:tcPr>
          <w:p w:rsidR="00F6547A" w:rsidRPr="0056597B" w:rsidRDefault="00F6547A" w:rsidP="00C86A12">
            <w:pPr>
              <w:widowControl/>
              <w:jc w:val="center"/>
              <w:rPr>
                <w:sz w:val="18"/>
                <w:szCs w:val="18"/>
              </w:rPr>
            </w:pPr>
          </w:p>
        </w:tc>
        <w:tc>
          <w:tcPr>
            <w:tcW w:w="2126" w:type="dxa"/>
            <w:vMerge/>
            <w:vAlign w:val="center"/>
          </w:tcPr>
          <w:p w:rsidR="00F6547A" w:rsidRPr="0056597B" w:rsidRDefault="00F6547A" w:rsidP="00C86A12">
            <w:pPr>
              <w:widowControl/>
              <w:jc w:val="center"/>
              <w:rPr>
                <w:sz w:val="18"/>
                <w:szCs w:val="18"/>
              </w:rPr>
            </w:pPr>
          </w:p>
        </w:tc>
        <w:tc>
          <w:tcPr>
            <w:tcW w:w="709"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ГРБС</w:t>
            </w:r>
          </w:p>
        </w:tc>
        <w:tc>
          <w:tcPr>
            <w:tcW w:w="850" w:type="dxa"/>
            <w:vAlign w:val="center"/>
          </w:tcPr>
          <w:p w:rsidR="00F6547A" w:rsidRPr="0056597B" w:rsidRDefault="00F6547A" w:rsidP="00C86A12">
            <w:pPr>
              <w:autoSpaceDE w:val="0"/>
              <w:autoSpaceDN w:val="0"/>
              <w:adjustRightInd w:val="0"/>
              <w:jc w:val="center"/>
              <w:rPr>
                <w:sz w:val="18"/>
                <w:szCs w:val="18"/>
              </w:rPr>
            </w:pPr>
            <w:proofErr w:type="spellStart"/>
            <w:r w:rsidRPr="0056597B">
              <w:rPr>
                <w:sz w:val="18"/>
                <w:szCs w:val="18"/>
              </w:rPr>
              <w:t>РзПр</w:t>
            </w:r>
            <w:proofErr w:type="spellEnd"/>
          </w:p>
        </w:tc>
        <w:tc>
          <w:tcPr>
            <w:tcW w:w="992"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ЦСР</w:t>
            </w:r>
          </w:p>
        </w:tc>
        <w:tc>
          <w:tcPr>
            <w:tcW w:w="709" w:type="dxa"/>
            <w:vAlign w:val="center"/>
          </w:tcPr>
          <w:p w:rsidR="00F6547A" w:rsidRPr="0056597B" w:rsidRDefault="00F6547A" w:rsidP="00C86A12">
            <w:pPr>
              <w:autoSpaceDE w:val="0"/>
              <w:autoSpaceDN w:val="0"/>
              <w:adjustRightInd w:val="0"/>
              <w:jc w:val="center"/>
              <w:rPr>
                <w:sz w:val="18"/>
                <w:szCs w:val="18"/>
              </w:rPr>
            </w:pPr>
            <w:r w:rsidRPr="0056597B">
              <w:rPr>
                <w:sz w:val="18"/>
                <w:szCs w:val="18"/>
              </w:rPr>
              <w:t>ВР</w:t>
            </w:r>
          </w:p>
        </w:tc>
        <w:tc>
          <w:tcPr>
            <w:tcW w:w="1023" w:type="dxa"/>
            <w:vAlign w:val="center"/>
          </w:tcPr>
          <w:p w:rsidR="00F6547A" w:rsidRPr="0056597B" w:rsidRDefault="00F6547A" w:rsidP="00C86A12">
            <w:pPr>
              <w:autoSpaceDE w:val="0"/>
              <w:autoSpaceDN w:val="0"/>
              <w:adjustRightInd w:val="0"/>
              <w:jc w:val="center"/>
              <w:rPr>
                <w:sz w:val="18"/>
                <w:szCs w:val="18"/>
              </w:rPr>
            </w:pP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2022</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2023</w:t>
            </w:r>
          </w:p>
        </w:tc>
        <w:tc>
          <w:tcPr>
            <w:tcW w:w="708"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2024</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2025</w:t>
            </w:r>
          </w:p>
        </w:tc>
        <w:tc>
          <w:tcPr>
            <w:tcW w:w="821"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2026</w:t>
            </w:r>
          </w:p>
        </w:tc>
        <w:tc>
          <w:tcPr>
            <w:tcW w:w="709"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2027</w:t>
            </w:r>
          </w:p>
        </w:tc>
        <w:tc>
          <w:tcPr>
            <w:tcW w:w="708" w:type="dxa"/>
            <w:vAlign w:val="center"/>
          </w:tcPr>
          <w:p w:rsidR="00F6547A" w:rsidRPr="0056597B" w:rsidRDefault="00F6547A" w:rsidP="00C86A12">
            <w:pPr>
              <w:widowControl/>
              <w:jc w:val="center"/>
              <w:rPr>
                <w:kern w:val="2"/>
                <w:sz w:val="18"/>
                <w:szCs w:val="18"/>
                <w:lang w:eastAsia="en-US"/>
              </w:rPr>
            </w:pPr>
            <w:r w:rsidRPr="0056597B">
              <w:rPr>
                <w:kern w:val="2"/>
                <w:sz w:val="18"/>
                <w:szCs w:val="18"/>
                <w:lang w:eastAsia="en-US"/>
              </w:rPr>
              <w:t>2028</w:t>
            </w:r>
          </w:p>
        </w:tc>
        <w:tc>
          <w:tcPr>
            <w:tcW w:w="739" w:type="dxa"/>
            <w:vAlign w:val="center"/>
          </w:tcPr>
          <w:p w:rsidR="00F6547A" w:rsidRPr="0056597B" w:rsidRDefault="00F6547A" w:rsidP="00A038E8">
            <w:pPr>
              <w:widowControl/>
              <w:jc w:val="center"/>
              <w:rPr>
                <w:kern w:val="2"/>
                <w:sz w:val="18"/>
                <w:szCs w:val="18"/>
                <w:lang w:eastAsia="en-US"/>
              </w:rPr>
            </w:pPr>
            <w:r w:rsidRPr="0056597B">
              <w:rPr>
                <w:kern w:val="2"/>
                <w:sz w:val="18"/>
                <w:szCs w:val="18"/>
                <w:lang w:eastAsia="en-US"/>
              </w:rPr>
              <w:t>2029</w:t>
            </w:r>
          </w:p>
        </w:tc>
        <w:tc>
          <w:tcPr>
            <w:tcW w:w="793" w:type="dxa"/>
            <w:vAlign w:val="center"/>
          </w:tcPr>
          <w:p w:rsidR="00F6547A" w:rsidRPr="0056597B" w:rsidRDefault="00F6547A" w:rsidP="00A038E8">
            <w:pPr>
              <w:widowControl/>
              <w:jc w:val="center"/>
              <w:rPr>
                <w:kern w:val="2"/>
                <w:sz w:val="18"/>
                <w:szCs w:val="18"/>
                <w:lang w:eastAsia="en-US"/>
              </w:rPr>
            </w:pPr>
            <w:r w:rsidRPr="0056597B">
              <w:rPr>
                <w:kern w:val="2"/>
                <w:sz w:val="18"/>
                <w:szCs w:val="18"/>
                <w:lang w:eastAsia="en-US"/>
              </w:rPr>
              <w:t>2030</w:t>
            </w:r>
          </w:p>
        </w:tc>
      </w:tr>
      <w:tr w:rsidR="00A038E8" w:rsidRPr="00C86A12" w:rsidTr="00A038E8">
        <w:trPr>
          <w:jc w:val="center"/>
        </w:trPr>
        <w:tc>
          <w:tcPr>
            <w:tcW w:w="2496" w:type="dxa"/>
          </w:tcPr>
          <w:p w:rsidR="00F6547A" w:rsidRPr="0056597B" w:rsidRDefault="00F6547A" w:rsidP="00C86A12">
            <w:pPr>
              <w:autoSpaceDE w:val="0"/>
              <w:autoSpaceDN w:val="0"/>
              <w:adjustRightInd w:val="0"/>
              <w:jc w:val="center"/>
              <w:rPr>
                <w:sz w:val="18"/>
                <w:szCs w:val="18"/>
              </w:rPr>
            </w:pPr>
            <w:r w:rsidRPr="0056597B">
              <w:rPr>
                <w:sz w:val="18"/>
                <w:szCs w:val="18"/>
              </w:rPr>
              <w:t>1</w:t>
            </w:r>
          </w:p>
        </w:tc>
        <w:tc>
          <w:tcPr>
            <w:tcW w:w="2126" w:type="dxa"/>
          </w:tcPr>
          <w:p w:rsidR="00F6547A" w:rsidRPr="0056597B" w:rsidRDefault="00F6547A" w:rsidP="00C86A12">
            <w:pPr>
              <w:autoSpaceDE w:val="0"/>
              <w:autoSpaceDN w:val="0"/>
              <w:adjustRightInd w:val="0"/>
              <w:jc w:val="center"/>
              <w:rPr>
                <w:sz w:val="18"/>
                <w:szCs w:val="18"/>
              </w:rPr>
            </w:pPr>
            <w:r w:rsidRPr="0056597B">
              <w:rPr>
                <w:sz w:val="18"/>
                <w:szCs w:val="18"/>
              </w:rPr>
              <w:t>2</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3</w:t>
            </w:r>
          </w:p>
        </w:tc>
        <w:tc>
          <w:tcPr>
            <w:tcW w:w="850" w:type="dxa"/>
          </w:tcPr>
          <w:p w:rsidR="00F6547A" w:rsidRPr="0056597B" w:rsidRDefault="00F6547A" w:rsidP="00C86A12">
            <w:pPr>
              <w:autoSpaceDE w:val="0"/>
              <w:autoSpaceDN w:val="0"/>
              <w:adjustRightInd w:val="0"/>
              <w:jc w:val="center"/>
              <w:rPr>
                <w:sz w:val="18"/>
                <w:szCs w:val="18"/>
              </w:rPr>
            </w:pPr>
            <w:r w:rsidRPr="0056597B">
              <w:rPr>
                <w:sz w:val="18"/>
                <w:szCs w:val="18"/>
              </w:rPr>
              <w:t>4</w:t>
            </w:r>
          </w:p>
        </w:tc>
        <w:tc>
          <w:tcPr>
            <w:tcW w:w="992" w:type="dxa"/>
          </w:tcPr>
          <w:p w:rsidR="00F6547A" w:rsidRPr="0056597B" w:rsidRDefault="00F6547A" w:rsidP="00C86A12">
            <w:pPr>
              <w:autoSpaceDE w:val="0"/>
              <w:autoSpaceDN w:val="0"/>
              <w:adjustRightInd w:val="0"/>
              <w:jc w:val="center"/>
              <w:rPr>
                <w:sz w:val="18"/>
                <w:szCs w:val="18"/>
              </w:rPr>
            </w:pPr>
            <w:r w:rsidRPr="0056597B">
              <w:rPr>
                <w:sz w:val="18"/>
                <w:szCs w:val="18"/>
              </w:rPr>
              <w:t>5</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6</w:t>
            </w:r>
          </w:p>
        </w:tc>
        <w:tc>
          <w:tcPr>
            <w:tcW w:w="1023" w:type="dxa"/>
          </w:tcPr>
          <w:p w:rsidR="00F6547A" w:rsidRPr="0056597B" w:rsidRDefault="00F6547A" w:rsidP="00C86A12">
            <w:pPr>
              <w:autoSpaceDE w:val="0"/>
              <w:autoSpaceDN w:val="0"/>
              <w:adjustRightInd w:val="0"/>
              <w:jc w:val="center"/>
              <w:rPr>
                <w:sz w:val="18"/>
                <w:szCs w:val="18"/>
              </w:rPr>
            </w:pPr>
            <w:r w:rsidRPr="0056597B">
              <w:rPr>
                <w:sz w:val="18"/>
                <w:szCs w:val="18"/>
              </w:rPr>
              <w:t>7</w:t>
            </w:r>
          </w:p>
        </w:tc>
        <w:tc>
          <w:tcPr>
            <w:tcW w:w="709" w:type="dxa"/>
          </w:tcPr>
          <w:p w:rsidR="00F6547A" w:rsidRPr="0056597B" w:rsidRDefault="00F6547A" w:rsidP="00C86A12">
            <w:pPr>
              <w:autoSpaceDE w:val="0"/>
              <w:autoSpaceDN w:val="0"/>
              <w:adjustRightInd w:val="0"/>
              <w:jc w:val="center"/>
              <w:rPr>
                <w:sz w:val="18"/>
                <w:szCs w:val="18"/>
              </w:rPr>
            </w:pPr>
            <w:r w:rsidRPr="0056597B">
              <w:rPr>
                <w:sz w:val="18"/>
                <w:szCs w:val="18"/>
              </w:rPr>
              <w:t>8</w:t>
            </w:r>
          </w:p>
          <w:p w:rsidR="00F6547A" w:rsidRPr="0056597B" w:rsidRDefault="00F6547A" w:rsidP="00C86A12">
            <w:pPr>
              <w:autoSpaceDE w:val="0"/>
              <w:autoSpaceDN w:val="0"/>
              <w:adjustRightInd w:val="0"/>
              <w:jc w:val="center"/>
              <w:rPr>
                <w:sz w:val="18"/>
                <w:szCs w:val="18"/>
              </w:rPr>
            </w:pPr>
          </w:p>
        </w:tc>
        <w:tc>
          <w:tcPr>
            <w:tcW w:w="709" w:type="dxa"/>
          </w:tcPr>
          <w:p w:rsidR="00F6547A" w:rsidRPr="0056597B" w:rsidRDefault="00F6547A" w:rsidP="00C86A12">
            <w:pPr>
              <w:autoSpaceDE w:val="0"/>
              <w:autoSpaceDN w:val="0"/>
              <w:adjustRightInd w:val="0"/>
              <w:jc w:val="center"/>
              <w:rPr>
                <w:sz w:val="18"/>
                <w:szCs w:val="18"/>
              </w:rPr>
            </w:pPr>
            <w:r>
              <w:rPr>
                <w:sz w:val="18"/>
                <w:szCs w:val="18"/>
              </w:rPr>
              <w:t>9</w:t>
            </w:r>
          </w:p>
        </w:tc>
        <w:tc>
          <w:tcPr>
            <w:tcW w:w="708" w:type="dxa"/>
          </w:tcPr>
          <w:p w:rsidR="00F6547A" w:rsidRPr="0056597B" w:rsidRDefault="00F6547A" w:rsidP="00C86A12">
            <w:pPr>
              <w:autoSpaceDE w:val="0"/>
              <w:autoSpaceDN w:val="0"/>
              <w:adjustRightInd w:val="0"/>
              <w:jc w:val="center"/>
              <w:rPr>
                <w:sz w:val="18"/>
                <w:szCs w:val="18"/>
              </w:rPr>
            </w:pPr>
            <w:r>
              <w:rPr>
                <w:sz w:val="18"/>
                <w:szCs w:val="18"/>
              </w:rPr>
              <w:t>10</w:t>
            </w:r>
          </w:p>
        </w:tc>
        <w:tc>
          <w:tcPr>
            <w:tcW w:w="709" w:type="dxa"/>
          </w:tcPr>
          <w:p w:rsidR="00F6547A" w:rsidRPr="0056597B" w:rsidRDefault="00F6547A" w:rsidP="00C86A12">
            <w:pPr>
              <w:autoSpaceDE w:val="0"/>
              <w:autoSpaceDN w:val="0"/>
              <w:adjustRightInd w:val="0"/>
              <w:jc w:val="center"/>
              <w:rPr>
                <w:sz w:val="18"/>
                <w:szCs w:val="18"/>
              </w:rPr>
            </w:pPr>
            <w:r>
              <w:rPr>
                <w:sz w:val="18"/>
                <w:szCs w:val="18"/>
              </w:rPr>
              <w:t>11</w:t>
            </w:r>
          </w:p>
        </w:tc>
        <w:tc>
          <w:tcPr>
            <w:tcW w:w="821" w:type="dxa"/>
          </w:tcPr>
          <w:p w:rsidR="00F6547A" w:rsidRPr="0056597B" w:rsidRDefault="00F6547A" w:rsidP="00C86A12">
            <w:pPr>
              <w:autoSpaceDE w:val="0"/>
              <w:autoSpaceDN w:val="0"/>
              <w:adjustRightInd w:val="0"/>
              <w:jc w:val="center"/>
              <w:rPr>
                <w:sz w:val="18"/>
                <w:szCs w:val="18"/>
              </w:rPr>
            </w:pPr>
            <w:r>
              <w:rPr>
                <w:sz w:val="18"/>
                <w:szCs w:val="18"/>
              </w:rPr>
              <w:t>12</w:t>
            </w:r>
          </w:p>
        </w:tc>
        <w:tc>
          <w:tcPr>
            <w:tcW w:w="709" w:type="dxa"/>
          </w:tcPr>
          <w:p w:rsidR="00F6547A" w:rsidRPr="0056597B" w:rsidRDefault="00F6547A" w:rsidP="00C86A12">
            <w:pPr>
              <w:autoSpaceDE w:val="0"/>
              <w:autoSpaceDN w:val="0"/>
              <w:adjustRightInd w:val="0"/>
              <w:jc w:val="center"/>
              <w:rPr>
                <w:sz w:val="18"/>
                <w:szCs w:val="18"/>
              </w:rPr>
            </w:pPr>
            <w:r>
              <w:rPr>
                <w:sz w:val="18"/>
                <w:szCs w:val="18"/>
              </w:rPr>
              <w:t>13</w:t>
            </w:r>
          </w:p>
        </w:tc>
        <w:tc>
          <w:tcPr>
            <w:tcW w:w="708" w:type="dxa"/>
          </w:tcPr>
          <w:p w:rsidR="00F6547A" w:rsidRPr="0056597B" w:rsidRDefault="00F6547A" w:rsidP="00C86A12">
            <w:pPr>
              <w:autoSpaceDE w:val="0"/>
              <w:autoSpaceDN w:val="0"/>
              <w:adjustRightInd w:val="0"/>
              <w:jc w:val="center"/>
              <w:rPr>
                <w:sz w:val="18"/>
                <w:szCs w:val="18"/>
              </w:rPr>
            </w:pPr>
            <w:r>
              <w:rPr>
                <w:sz w:val="18"/>
                <w:szCs w:val="18"/>
              </w:rPr>
              <w:t>14</w:t>
            </w:r>
          </w:p>
        </w:tc>
        <w:tc>
          <w:tcPr>
            <w:tcW w:w="739" w:type="dxa"/>
          </w:tcPr>
          <w:p w:rsidR="00F6547A" w:rsidRPr="0056597B" w:rsidRDefault="00F6547A" w:rsidP="00C86A12">
            <w:pPr>
              <w:autoSpaceDE w:val="0"/>
              <w:autoSpaceDN w:val="0"/>
              <w:adjustRightInd w:val="0"/>
              <w:jc w:val="center"/>
              <w:rPr>
                <w:sz w:val="18"/>
                <w:szCs w:val="18"/>
              </w:rPr>
            </w:pPr>
            <w:r>
              <w:rPr>
                <w:sz w:val="18"/>
                <w:szCs w:val="18"/>
              </w:rPr>
              <w:t>15</w:t>
            </w:r>
          </w:p>
        </w:tc>
        <w:tc>
          <w:tcPr>
            <w:tcW w:w="793" w:type="dxa"/>
          </w:tcPr>
          <w:p w:rsidR="00F6547A" w:rsidRPr="0056597B" w:rsidRDefault="00F6547A" w:rsidP="00C86A12">
            <w:pPr>
              <w:autoSpaceDE w:val="0"/>
              <w:autoSpaceDN w:val="0"/>
              <w:adjustRightInd w:val="0"/>
              <w:jc w:val="center"/>
              <w:rPr>
                <w:sz w:val="18"/>
                <w:szCs w:val="18"/>
              </w:rPr>
            </w:pPr>
            <w:r>
              <w:rPr>
                <w:sz w:val="18"/>
                <w:szCs w:val="18"/>
              </w:rPr>
              <w:t>16</w:t>
            </w:r>
          </w:p>
        </w:tc>
      </w:tr>
      <w:tr w:rsidR="00A038E8" w:rsidRPr="00C86A12" w:rsidTr="00A038E8">
        <w:trPr>
          <w:trHeight w:val="268"/>
          <w:jc w:val="center"/>
        </w:trPr>
        <w:tc>
          <w:tcPr>
            <w:tcW w:w="2496" w:type="dxa"/>
            <w:vMerge w:val="restart"/>
          </w:tcPr>
          <w:p w:rsidR="00A038E8" w:rsidRPr="0056597B" w:rsidRDefault="00A038E8" w:rsidP="00A038E8">
            <w:pPr>
              <w:autoSpaceDE w:val="0"/>
              <w:autoSpaceDN w:val="0"/>
              <w:adjustRightInd w:val="0"/>
              <w:rPr>
                <w:spacing w:val="-12"/>
                <w:sz w:val="18"/>
                <w:szCs w:val="18"/>
              </w:rPr>
            </w:pPr>
            <w:r w:rsidRPr="0056597B">
              <w:rPr>
                <w:spacing w:val="-12"/>
                <w:sz w:val="18"/>
                <w:szCs w:val="18"/>
              </w:rPr>
              <w:t xml:space="preserve">Муниципальная  </w:t>
            </w:r>
          </w:p>
          <w:p w:rsidR="00A038E8" w:rsidRPr="0056597B" w:rsidRDefault="00A038E8" w:rsidP="00A038E8">
            <w:pPr>
              <w:autoSpaceDE w:val="0"/>
              <w:autoSpaceDN w:val="0"/>
              <w:adjustRightInd w:val="0"/>
              <w:rPr>
                <w:spacing w:val="-12"/>
                <w:sz w:val="18"/>
                <w:szCs w:val="18"/>
              </w:rPr>
            </w:pPr>
            <w:r w:rsidRPr="0056597B">
              <w:rPr>
                <w:spacing w:val="-12"/>
                <w:sz w:val="18"/>
                <w:szCs w:val="18"/>
              </w:rPr>
              <w:t xml:space="preserve">программа </w:t>
            </w:r>
          </w:p>
          <w:p w:rsidR="00A038E8" w:rsidRPr="0056597B" w:rsidRDefault="00A038E8" w:rsidP="00A038E8">
            <w:pPr>
              <w:autoSpaceDE w:val="0"/>
              <w:autoSpaceDN w:val="0"/>
              <w:adjustRightInd w:val="0"/>
              <w:rPr>
                <w:sz w:val="18"/>
                <w:szCs w:val="18"/>
              </w:rPr>
            </w:pPr>
            <w:r w:rsidRPr="0056597B">
              <w:rPr>
                <w:sz w:val="18"/>
                <w:szCs w:val="18"/>
              </w:rPr>
              <w:t>«Социальная поддержка</w:t>
            </w:r>
          </w:p>
          <w:p w:rsidR="00A038E8" w:rsidRPr="0056597B" w:rsidRDefault="00A038E8" w:rsidP="00A038E8">
            <w:pPr>
              <w:autoSpaceDE w:val="0"/>
              <w:autoSpaceDN w:val="0"/>
              <w:adjustRightInd w:val="0"/>
              <w:rPr>
                <w:spacing w:val="-12"/>
                <w:sz w:val="18"/>
                <w:szCs w:val="18"/>
              </w:rPr>
            </w:pPr>
            <w:r w:rsidRPr="0056597B">
              <w:rPr>
                <w:sz w:val="18"/>
                <w:szCs w:val="18"/>
              </w:rPr>
              <w:t xml:space="preserve"> граждан»</w:t>
            </w:r>
          </w:p>
        </w:tc>
        <w:tc>
          <w:tcPr>
            <w:tcW w:w="2126" w:type="dxa"/>
          </w:tcPr>
          <w:p w:rsidR="00A038E8" w:rsidRPr="0056597B" w:rsidRDefault="00A038E8" w:rsidP="00A038E8">
            <w:pPr>
              <w:pStyle w:val="af8"/>
              <w:rPr>
                <w:sz w:val="18"/>
                <w:szCs w:val="18"/>
              </w:rPr>
            </w:pPr>
            <w:r w:rsidRPr="0056597B">
              <w:rPr>
                <w:sz w:val="18"/>
                <w:szCs w:val="18"/>
              </w:rPr>
              <w:t xml:space="preserve">Всего: </w:t>
            </w:r>
          </w:p>
          <w:p w:rsidR="00A038E8" w:rsidRPr="0056597B" w:rsidRDefault="00A038E8" w:rsidP="00A038E8">
            <w:pPr>
              <w:pStyle w:val="af8"/>
              <w:rPr>
                <w:sz w:val="18"/>
                <w:szCs w:val="18"/>
              </w:rPr>
            </w:pPr>
            <w:r w:rsidRPr="0056597B">
              <w:rPr>
                <w:sz w:val="18"/>
                <w:szCs w:val="18"/>
              </w:rPr>
              <w:t xml:space="preserve">в том числе: </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8501EC" w:rsidP="00A038E8">
            <w:pPr>
              <w:widowControl/>
              <w:jc w:val="center"/>
              <w:rPr>
                <w:sz w:val="18"/>
                <w:szCs w:val="18"/>
              </w:rPr>
            </w:pPr>
            <w:r>
              <w:rPr>
                <w:b/>
                <w:sz w:val="18"/>
                <w:szCs w:val="18"/>
              </w:rPr>
              <w:t>447,4</w:t>
            </w:r>
          </w:p>
        </w:tc>
        <w:tc>
          <w:tcPr>
            <w:tcW w:w="709" w:type="dxa"/>
          </w:tcPr>
          <w:p w:rsidR="00A038E8" w:rsidRDefault="008501EC" w:rsidP="00A038E8">
            <w:r>
              <w:rPr>
                <w:spacing w:val="-12"/>
                <w:sz w:val="18"/>
                <w:szCs w:val="18"/>
              </w:rPr>
              <w:t>39,4</w:t>
            </w:r>
          </w:p>
        </w:tc>
        <w:tc>
          <w:tcPr>
            <w:tcW w:w="709" w:type="dxa"/>
          </w:tcPr>
          <w:p w:rsidR="00A038E8" w:rsidRDefault="008501EC" w:rsidP="00A038E8">
            <w:r>
              <w:rPr>
                <w:spacing w:val="-12"/>
                <w:sz w:val="18"/>
                <w:szCs w:val="18"/>
              </w:rPr>
              <w:t>0</w:t>
            </w:r>
            <w:r w:rsidR="00A038E8" w:rsidRPr="004337EB">
              <w:rPr>
                <w:spacing w:val="-12"/>
                <w:sz w:val="18"/>
                <w:szCs w:val="18"/>
              </w:rPr>
              <w:t>,0</w:t>
            </w:r>
          </w:p>
        </w:tc>
        <w:tc>
          <w:tcPr>
            <w:tcW w:w="708" w:type="dxa"/>
          </w:tcPr>
          <w:p w:rsidR="00A038E8" w:rsidRDefault="008501EC" w:rsidP="00A038E8">
            <w:r>
              <w:rPr>
                <w:spacing w:val="-12"/>
                <w:sz w:val="18"/>
                <w:szCs w:val="18"/>
              </w:rPr>
              <w:t>0</w:t>
            </w:r>
            <w:r w:rsidR="00A038E8" w:rsidRPr="004337EB">
              <w:rPr>
                <w:spacing w:val="-12"/>
                <w:sz w:val="18"/>
                <w:szCs w:val="18"/>
              </w:rPr>
              <w:t>,0</w:t>
            </w:r>
          </w:p>
        </w:tc>
        <w:tc>
          <w:tcPr>
            <w:tcW w:w="709" w:type="dxa"/>
          </w:tcPr>
          <w:p w:rsidR="00A038E8" w:rsidRDefault="00A038E8" w:rsidP="00A038E8">
            <w:r w:rsidRPr="004337EB">
              <w:rPr>
                <w:spacing w:val="-12"/>
                <w:sz w:val="18"/>
                <w:szCs w:val="18"/>
              </w:rPr>
              <w:t>68,0</w:t>
            </w:r>
          </w:p>
        </w:tc>
        <w:tc>
          <w:tcPr>
            <w:tcW w:w="821" w:type="dxa"/>
          </w:tcPr>
          <w:p w:rsidR="00A038E8" w:rsidRDefault="00A038E8" w:rsidP="00A038E8">
            <w:r w:rsidRPr="004337EB">
              <w:rPr>
                <w:spacing w:val="-12"/>
                <w:sz w:val="18"/>
                <w:szCs w:val="18"/>
              </w:rPr>
              <w:t>68,0</w:t>
            </w:r>
          </w:p>
        </w:tc>
        <w:tc>
          <w:tcPr>
            <w:tcW w:w="709" w:type="dxa"/>
          </w:tcPr>
          <w:p w:rsidR="00A038E8" w:rsidRDefault="00A038E8" w:rsidP="00A038E8">
            <w:r w:rsidRPr="004337EB">
              <w:rPr>
                <w:spacing w:val="-12"/>
                <w:sz w:val="18"/>
                <w:szCs w:val="18"/>
              </w:rPr>
              <w:t>68,0</w:t>
            </w:r>
          </w:p>
        </w:tc>
        <w:tc>
          <w:tcPr>
            <w:tcW w:w="708" w:type="dxa"/>
          </w:tcPr>
          <w:p w:rsidR="00A038E8" w:rsidRDefault="00A038E8" w:rsidP="00A038E8">
            <w:r w:rsidRPr="004337EB">
              <w:rPr>
                <w:spacing w:val="-12"/>
                <w:sz w:val="18"/>
                <w:szCs w:val="18"/>
              </w:rPr>
              <w:t>68,0</w:t>
            </w:r>
          </w:p>
        </w:tc>
        <w:tc>
          <w:tcPr>
            <w:tcW w:w="739" w:type="dxa"/>
          </w:tcPr>
          <w:p w:rsidR="00A038E8" w:rsidRDefault="00A038E8" w:rsidP="00A038E8">
            <w:r w:rsidRPr="004337EB">
              <w:rPr>
                <w:spacing w:val="-12"/>
                <w:sz w:val="18"/>
                <w:szCs w:val="18"/>
              </w:rPr>
              <w:t>68,0</w:t>
            </w:r>
          </w:p>
        </w:tc>
        <w:tc>
          <w:tcPr>
            <w:tcW w:w="793" w:type="dxa"/>
          </w:tcPr>
          <w:p w:rsidR="00A038E8" w:rsidRDefault="00A038E8" w:rsidP="00A038E8">
            <w:r w:rsidRPr="004337EB">
              <w:rPr>
                <w:spacing w:val="-12"/>
                <w:sz w:val="18"/>
                <w:szCs w:val="18"/>
              </w:rPr>
              <w:t>68,0</w:t>
            </w:r>
          </w:p>
        </w:tc>
      </w:tr>
      <w:tr w:rsidR="008501EC" w:rsidRPr="00C86A12" w:rsidTr="00A038E8">
        <w:trPr>
          <w:trHeight w:val="904"/>
          <w:jc w:val="center"/>
        </w:trPr>
        <w:tc>
          <w:tcPr>
            <w:tcW w:w="2496" w:type="dxa"/>
            <w:vMerge/>
            <w:vAlign w:val="center"/>
          </w:tcPr>
          <w:p w:rsidR="008501EC" w:rsidRPr="0056597B" w:rsidRDefault="008501EC" w:rsidP="008501EC">
            <w:pPr>
              <w:widowControl/>
              <w:rPr>
                <w:spacing w:val="-12"/>
                <w:sz w:val="18"/>
                <w:szCs w:val="18"/>
              </w:rPr>
            </w:pPr>
          </w:p>
        </w:tc>
        <w:tc>
          <w:tcPr>
            <w:tcW w:w="2126" w:type="dxa"/>
          </w:tcPr>
          <w:p w:rsidR="008501EC" w:rsidRPr="0056597B" w:rsidRDefault="008501EC" w:rsidP="008501EC">
            <w:pPr>
              <w:pStyle w:val="af8"/>
              <w:rPr>
                <w:sz w:val="18"/>
                <w:szCs w:val="18"/>
              </w:rPr>
            </w:pPr>
            <w:r w:rsidRPr="0056597B">
              <w:rPr>
                <w:sz w:val="18"/>
                <w:szCs w:val="18"/>
              </w:rPr>
              <w:t xml:space="preserve">Ответственный </w:t>
            </w:r>
          </w:p>
          <w:p w:rsidR="008501EC" w:rsidRPr="0056597B" w:rsidRDefault="008501EC" w:rsidP="008501EC">
            <w:pPr>
              <w:pStyle w:val="af8"/>
              <w:rPr>
                <w:sz w:val="18"/>
                <w:szCs w:val="18"/>
              </w:rPr>
            </w:pPr>
            <w:r w:rsidRPr="0056597B">
              <w:rPr>
                <w:sz w:val="18"/>
                <w:szCs w:val="18"/>
              </w:rPr>
              <w:t>исполнитель:</w:t>
            </w:r>
          </w:p>
          <w:p w:rsidR="008501EC" w:rsidRPr="0056597B" w:rsidRDefault="008501EC" w:rsidP="008501EC">
            <w:pPr>
              <w:pStyle w:val="af8"/>
              <w:rPr>
                <w:sz w:val="18"/>
                <w:szCs w:val="18"/>
              </w:rPr>
            </w:pPr>
            <w:r w:rsidRPr="0056597B">
              <w:rPr>
                <w:sz w:val="18"/>
                <w:szCs w:val="18"/>
              </w:rPr>
              <w:t xml:space="preserve">Администрация </w:t>
            </w:r>
          </w:p>
          <w:p w:rsidR="008501EC" w:rsidRPr="0056597B" w:rsidRDefault="008501EC" w:rsidP="008501EC">
            <w:pPr>
              <w:pStyle w:val="af8"/>
              <w:rPr>
                <w:sz w:val="18"/>
                <w:szCs w:val="18"/>
              </w:rPr>
            </w:pPr>
            <w:r>
              <w:rPr>
                <w:sz w:val="18"/>
                <w:szCs w:val="18"/>
              </w:rPr>
              <w:t>Верхняковского</w:t>
            </w:r>
          </w:p>
          <w:p w:rsidR="008501EC" w:rsidRPr="0056597B" w:rsidRDefault="008501EC" w:rsidP="008501EC">
            <w:pPr>
              <w:pStyle w:val="af8"/>
              <w:rPr>
                <w:sz w:val="18"/>
                <w:szCs w:val="18"/>
              </w:rPr>
            </w:pPr>
            <w:r w:rsidRPr="0056597B">
              <w:rPr>
                <w:sz w:val="18"/>
                <w:szCs w:val="18"/>
              </w:rPr>
              <w:t>сельского поселения</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ХХХ</w:t>
            </w:r>
          </w:p>
        </w:tc>
        <w:tc>
          <w:tcPr>
            <w:tcW w:w="850" w:type="dxa"/>
          </w:tcPr>
          <w:p w:rsidR="008501EC" w:rsidRPr="0056597B" w:rsidRDefault="008501EC" w:rsidP="008501EC">
            <w:pPr>
              <w:autoSpaceDE w:val="0"/>
              <w:autoSpaceDN w:val="0"/>
              <w:adjustRightInd w:val="0"/>
              <w:jc w:val="center"/>
              <w:rPr>
                <w:sz w:val="18"/>
                <w:szCs w:val="18"/>
              </w:rPr>
            </w:pPr>
            <w:r w:rsidRPr="0056597B">
              <w:rPr>
                <w:sz w:val="18"/>
                <w:szCs w:val="18"/>
              </w:rPr>
              <w:t>XХХХ</w:t>
            </w:r>
          </w:p>
        </w:tc>
        <w:tc>
          <w:tcPr>
            <w:tcW w:w="992" w:type="dxa"/>
          </w:tcPr>
          <w:p w:rsidR="008501EC" w:rsidRPr="0056597B" w:rsidRDefault="008501EC" w:rsidP="008501EC">
            <w:pPr>
              <w:autoSpaceDE w:val="0"/>
              <w:autoSpaceDN w:val="0"/>
              <w:adjustRightInd w:val="0"/>
              <w:jc w:val="center"/>
              <w:rPr>
                <w:sz w:val="18"/>
                <w:szCs w:val="18"/>
              </w:rPr>
            </w:pPr>
            <w:r w:rsidRPr="0056597B">
              <w:rPr>
                <w:sz w:val="18"/>
                <w:szCs w:val="18"/>
              </w:rPr>
              <w:t>ХХХХХ</w:t>
            </w:r>
          </w:p>
          <w:p w:rsidR="008501EC" w:rsidRPr="0056597B" w:rsidRDefault="008501EC" w:rsidP="008501EC">
            <w:pPr>
              <w:autoSpaceDE w:val="0"/>
              <w:autoSpaceDN w:val="0"/>
              <w:adjustRightInd w:val="0"/>
              <w:jc w:val="center"/>
              <w:rPr>
                <w:sz w:val="18"/>
                <w:szCs w:val="18"/>
              </w:rPr>
            </w:pPr>
            <w:r w:rsidRPr="0056597B">
              <w:rPr>
                <w:sz w:val="18"/>
                <w:szCs w:val="18"/>
              </w:rPr>
              <w:t>ХХХХХ</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XХХ</w:t>
            </w:r>
          </w:p>
        </w:tc>
        <w:tc>
          <w:tcPr>
            <w:tcW w:w="1023" w:type="dxa"/>
          </w:tcPr>
          <w:p w:rsidR="008501EC" w:rsidRPr="0056597B" w:rsidRDefault="008501EC" w:rsidP="008501EC">
            <w:pPr>
              <w:widowControl/>
              <w:jc w:val="center"/>
              <w:rPr>
                <w:sz w:val="18"/>
                <w:szCs w:val="18"/>
              </w:rPr>
            </w:pPr>
            <w:r>
              <w:rPr>
                <w:b/>
                <w:sz w:val="18"/>
                <w:szCs w:val="18"/>
              </w:rPr>
              <w:t>447,4</w:t>
            </w:r>
          </w:p>
        </w:tc>
        <w:tc>
          <w:tcPr>
            <w:tcW w:w="709" w:type="dxa"/>
          </w:tcPr>
          <w:p w:rsidR="008501EC" w:rsidRDefault="008501EC" w:rsidP="008501EC">
            <w:r>
              <w:rPr>
                <w:spacing w:val="-12"/>
                <w:sz w:val="18"/>
                <w:szCs w:val="18"/>
              </w:rPr>
              <w:t>39,4</w:t>
            </w:r>
          </w:p>
        </w:tc>
        <w:tc>
          <w:tcPr>
            <w:tcW w:w="709" w:type="dxa"/>
          </w:tcPr>
          <w:p w:rsidR="008501EC" w:rsidRDefault="008501EC" w:rsidP="008501EC">
            <w:r w:rsidRPr="002D3427">
              <w:rPr>
                <w:spacing w:val="-12"/>
                <w:sz w:val="18"/>
                <w:szCs w:val="18"/>
              </w:rPr>
              <w:t>0,0</w:t>
            </w:r>
          </w:p>
        </w:tc>
        <w:tc>
          <w:tcPr>
            <w:tcW w:w="708" w:type="dxa"/>
          </w:tcPr>
          <w:p w:rsidR="008501EC" w:rsidRDefault="008501EC" w:rsidP="008501EC">
            <w:r w:rsidRPr="00485A85">
              <w:rPr>
                <w:spacing w:val="-12"/>
                <w:sz w:val="18"/>
                <w:szCs w:val="18"/>
              </w:rPr>
              <w:t>0,0</w:t>
            </w:r>
          </w:p>
        </w:tc>
        <w:tc>
          <w:tcPr>
            <w:tcW w:w="709" w:type="dxa"/>
          </w:tcPr>
          <w:p w:rsidR="008501EC" w:rsidRDefault="008501EC" w:rsidP="008501EC">
            <w:r w:rsidRPr="004337EB">
              <w:rPr>
                <w:spacing w:val="-12"/>
                <w:sz w:val="18"/>
                <w:szCs w:val="18"/>
              </w:rPr>
              <w:t>68,0</w:t>
            </w:r>
          </w:p>
        </w:tc>
        <w:tc>
          <w:tcPr>
            <w:tcW w:w="821" w:type="dxa"/>
          </w:tcPr>
          <w:p w:rsidR="008501EC" w:rsidRDefault="008501EC" w:rsidP="008501EC">
            <w:r w:rsidRPr="004337EB">
              <w:rPr>
                <w:spacing w:val="-12"/>
                <w:sz w:val="18"/>
                <w:szCs w:val="18"/>
              </w:rPr>
              <w:t>68,0</w:t>
            </w:r>
          </w:p>
        </w:tc>
        <w:tc>
          <w:tcPr>
            <w:tcW w:w="709" w:type="dxa"/>
          </w:tcPr>
          <w:p w:rsidR="008501EC" w:rsidRDefault="008501EC" w:rsidP="008501EC">
            <w:r w:rsidRPr="004337EB">
              <w:rPr>
                <w:spacing w:val="-12"/>
                <w:sz w:val="18"/>
                <w:szCs w:val="18"/>
              </w:rPr>
              <w:t>68,0</w:t>
            </w:r>
          </w:p>
        </w:tc>
        <w:tc>
          <w:tcPr>
            <w:tcW w:w="708" w:type="dxa"/>
          </w:tcPr>
          <w:p w:rsidR="008501EC" w:rsidRDefault="008501EC" w:rsidP="008501EC">
            <w:r w:rsidRPr="004337EB">
              <w:rPr>
                <w:spacing w:val="-12"/>
                <w:sz w:val="18"/>
                <w:szCs w:val="18"/>
              </w:rPr>
              <w:t>68,0</w:t>
            </w:r>
          </w:p>
        </w:tc>
        <w:tc>
          <w:tcPr>
            <w:tcW w:w="739" w:type="dxa"/>
          </w:tcPr>
          <w:p w:rsidR="008501EC" w:rsidRDefault="008501EC" w:rsidP="008501EC">
            <w:r w:rsidRPr="004337EB">
              <w:rPr>
                <w:spacing w:val="-12"/>
                <w:sz w:val="18"/>
                <w:szCs w:val="18"/>
              </w:rPr>
              <w:t>68,0</w:t>
            </w:r>
          </w:p>
        </w:tc>
        <w:tc>
          <w:tcPr>
            <w:tcW w:w="793" w:type="dxa"/>
          </w:tcPr>
          <w:p w:rsidR="008501EC" w:rsidRDefault="008501EC" w:rsidP="008501EC">
            <w:r w:rsidRPr="004337EB">
              <w:rPr>
                <w:spacing w:val="-12"/>
                <w:sz w:val="18"/>
                <w:szCs w:val="18"/>
              </w:rPr>
              <w:t>68,0</w:t>
            </w:r>
          </w:p>
        </w:tc>
      </w:tr>
      <w:tr w:rsidR="008501EC" w:rsidRPr="00C86A12" w:rsidTr="00A038E8">
        <w:trPr>
          <w:trHeight w:val="150"/>
          <w:jc w:val="center"/>
        </w:trPr>
        <w:tc>
          <w:tcPr>
            <w:tcW w:w="2496" w:type="dxa"/>
            <w:vMerge/>
            <w:vAlign w:val="center"/>
          </w:tcPr>
          <w:p w:rsidR="008501EC" w:rsidRPr="0056597B" w:rsidRDefault="008501EC" w:rsidP="008501EC">
            <w:pPr>
              <w:widowControl/>
              <w:rPr>
                <w:spacing w:val="-12"/>
                <w:sz w:val="18"/>
                <w:szCs w:val="18"/>
              </w:rPr>
            </w:pPr>
          </w:p>
        </w:tc>
        <w:tc>
          <w:tcPr>
            <w:tcW w:w="2126" w:type="dxa"/>
          </w:tcPr>
          <w:p w:rsidR="008501EC" w:rsidRPr="0056597B" w:rsidRDefault="008501EC" w:rsidP="008501EC">
            <w:pPr>
              <w:pStyle w:val="af8"/>
              <w:rPr>
                <w:sz w:val="18"/>
                <w:szCs w:val="18"/>
              </w:rPr>
            </w:pPr>
            <w:r w:rsidRPr="0056597B">
              <w:rPr>
                <w:sz w:val="18"/>
                <w:szCs w:val="18"/>
              </w:rPr>
              <w:t xml:space="preserve">Соисполнитель  </w:t>
            </w:r>
          </w:p>
          <w:p w:rsidR="008501EC" w:rsidRPr="0056597B" w:rsidRDefault="008501EC" w:rsidP="008501EC">
            <w:pPr>
              <w:pStyle w:val="af8"/>
              <w:rPr>
                <w:sz w:val="18"/>
                <w:szCs w:val="18"/>
              </w:rPr>
            </w:pPr>
            <w:r w:rsidRPr="0056597B">
              <w:rPr>
                <w:sz w:val="18"/>
                <w:szCs w:val="18"/>
              </w:rPr>
              <w:t>программы:</w:t>
            </w:r>
          </w:p>
          <w:p w:rsidR="008501EC" w:rsidRPr="0056597B" w:rsidRDefault="008501EC" w:rsidP="008501EC">
            <w:pPr>
              <w:pStyle w:val="af8"/>
              <w:rPr>
                <w:sz w:val="18"/>
                <w:szCs w:val="18"/>
              </w:rPr>
            </w:pPr>
            <w:r w:rsidRPr="0056597B">
              <w:rPr>
                <w:sz w:val="18"/>
                <w:szCs w:val="18"/>
              </w:rPr>
              <w:t>отсутствует</w:t>
            </w:r>
          </w:p>
        </w:tc>
        <w:tc>
          <w:tcPr>
            <w:tcW w:w="709" w:type="dxa"/>
          </w:tcPr>
          <w:p w:rsidR="008501EC" w:rsidRPr="0056597B" w:rsidRDefault="008501EC" w:rsidP="008501EC">
            <w:pPr>
              <w:autoSpaceDE w:val="0"/>
              <w:autoSpaceDN w:val="0"/>
              <w:adjustRightInd w:val="0"/>
              <w:jc w:val="center"/>
              <w:rPr>
                <w:sz w:val="18"/>
                <w:szCs w:val="18"/>
              </w:rPr>
            </w:pPr>
          </w:p>
        </w:tc>
        <w:tc>
          <w:tcPr>
            <w:tcW w:w="850" w:type="dxa"/>
          </w:tcPr>
          <w:p w:rsidR="008501EC" w:rsidRPr="0056597B" w:rsidRDefault="008501EC" w:rsidP="008501EC">
            <w:pPr>
              <w:autoSpaceDE w:val="0"/>
              <w:autoSpaceDN w:val="0"/>
              <w:adjustRightInd w:val="0"/>
              <w:jc w:val="center"/>
              <w:rPr>
                <w:sz w:val="18"/>
                <w:szCs w:val="18"/>
              </w:rPr>
            </w:pPr>
          </w:p>
        </w:tc>
        <w:tc>
          <w:tcPr>
            <w:tcW w:w="992" w:type="dxa"/>
          </w:tcPr>
          <w:p w:rsidR="008501EC" w:rsidRPr="0056597B" w:rsidRDefault="008501EC" w:rsidP="008501EC">
            <w:pPr>
              <w:autoSpaceDE w:val="0"/>
              <w:autoSpaceDN w:val="0"/>
              <w:adjustRightInd w:val="0"/>
              <w:jc w:val="center"/>
              <w:rPr>
                <w:sz w:val="18"/>
                <w:szCs w:val="18"/>
              </w:rPr>
            </w:pPr>
          </w:p>
        </w:tc>
        <w:tc>
          <w:tcPr>
            <w:tcW w:w="709" w:type="dxa"/>
          </w:tcPr>
          <w:p w:rsidR="008501EC" w:rsidRPr="0056597B" w:rsidRDefault="008501EC" w:rsidP="008501EC">
            <w:pPr>
              <w:autoSpaceDE w:val="0"/>
              <w:autoSpaceDN w:val="0"/>
              <w:adjustRightInd w:val="0"/>
              <w:jc w:val="center"/>
              <w:rPr>
                <w:sz w:val="18"/>
                <w:szCs w:val="18"/>
              </w:rPr>
            </w:pPr>
          </w:p>
        </w:tc>
        <w:tc>
          <w:tcPr>
            <w:tcW w:w="1023" w:type="dxa"/>
          </w:tcPr>
          <w:p w:rsidR="008501EC" w:rsidRPr="0056597B" w:rsidRDefault="008501EC" w:rsidP="008501EC">
            <w:pPr>
              <w:autoSpaceDE w:val="0"/>
              <w:autoSpaceDN w:val="0"/>
              <w:adjustRightInd w:val="0"/>
              <w:jc w:val="center"/>
              <w:rPr>
                <w:b/>
                <w:sz w:val="18"/>
                <w:szCs w:val="18"/>
              </w:rPr>
            </w:pPr>
          </w:p>
        </w:tc>
        <w:tc>
          <w:tcPr>
            <w:tcW w:w="709" w:type="dxa"/>
          </w:tcPr>
          <w:p w:rsidR="008501EC" w:rsidRPr="0056597B" w:rsidRDefault="008501EC" w:rsidP="008501EC">
            <w:pPr>
              <w:autoSpaceDE w:val="0"/>
              <w:autoSpaceDN w:val="0"/>
              <w:adjustRightInd w:val="0"/>
              <w:rPr>
                <w:sz w:val="18"/>
                <w:szCs w:val="18"/>
              </w:rPr>
            </w:pPr>
          </w:p>
        </w:tc>
        <w:tc>
          <w:tcPr>
            <w:tcW w:w="709" w:type="dxa"/>
          </w:tcPr>
          <w:p w:rsidR="008501EC" w:rsidRDefault="008501EC" w:rsidP="008501EC">
            <w:r w:rsidRPr="002D3427">
              <w:rPr>
                <w:spacing w:val="-12"/>
                <w:sz w:val="18"/>
                <w:szCs w:val="18"/>
              </w:rPr>
              <w:t>0,0</w:t>
            </w:r>
          </w:p>
        </w:tc>
        <w:tc>
          <w:tcPr>
            <w:tcW w:w="708" w:type="dxa"/>
          </w:tcPr>
          <w:p w:rsidR="008501EC" w:rsidRDefault="008501EC" w:rsidP="008501EC">
            <w:r w:rsidRPr="00485A85">
              <w:rPr>
                <w:spacing w:val="-12"/>
                <w:sz w:val="18"/>
                <w:szCs w:val="18"/>
              </w:rPr>
              <w:t>0,0</w:t>
            </w:r>
          </w:p>
        </w:tc>
        <w:tc>
          <w:tcPr>
            <w:tcW w:w="709" w:type="dxa"/>
          </w:tcPr>
          <w:p w:rsidR="008501EC" w:rsidRDefault="008501EC" w:rsidP="008501EC">
            <w:r w:rsidRPr="004337EB">
              <w:rPr>
                <w:spacing w:val="-12"/>
                <w:sz w:val="18"/>
                <w:szCs w:val="18"/>
              </w:rPr>
              <w:t>68,0</w:t>
            </w:r>
          </w:p>
        </w:tc>
        <w:tc>
          <w:tcPr>
            <w:tcW w:w="821" w:type="dxa"/>
          </w:tcPr>
          <w:p w:rsidR="008501EC" w:rsidRDefault="008501EC" w:rsidP="008501EC">
            <w:r w:rsidRPr="004337EB">
              <w:rPr>
                <w:spacing w:val="-12"/>
                <w:sz w:val="18"/>
                <w:szCs w:val="18"/>
              </w:rPr>
              <w:t>68,0</w:t>
            </w:r>
          </w:p>
        </w:tc>
        <w:tc>
          <w:tcPr>
            <w:tcW w:w="709" w:type="dxa"/>
          </w:tcPr>
          <w:p w:rsidR="008501EC" w:rsidRDefault="008501EC" w:rsidP="008501EC">
            <w:r w:rsidRPr="004337EB">
              <w:rPr>
                <w:spacing w:val="-12"/>
                <w:sz w:val="18"/>
                <w:szCs w:val="18"/>
              </w:rPr>
              <w:t>68,0</w:t>
            </w:r>
          </w:p>
        </w:tc>
        <w:tc>
          <w:tcPr>
            <w:tcW w:w="708" w:type="dxa"/>
          </w:tcPr>
          <w:p w:rsidR="008501EC" w:rsidRDefault="008501EC" w:rsidP="008501EC">
            <w:r w:rsidRPr="004337EB">
              <w:rPr>
                <w:spacing w:val="-12"/>
                <w:sz w:val="18"/>
                <w:szCs w:val="18"/>
              </w:rPr>
              <w:t>68,0</w:t>
            </w:r>
          </w:p>
        </w:tc>
        <w:tc>
          <w:tcPr>
            <w:tcW w:w="739" w:type="dxa"/>
          </w:tcPr>
          <w:p w:rsidR="008501EC" w:rsidRDefault="008501EC" w:rsidP="008501EC">
            <w:r w:rsidRPr="004337EB">
              <w:rPr>
                <w:spacing w:val="-12"/>
                <w:sz w:val="18"/>
                <w:szCs w:val="18"/>
              </w:rPr>
              <w:t>68,0</w:t>
            </w:r>
          </w:p>
        </w:tc>
        <w:tc>
          <w:tcPr>
            <w:tcW w:w="793" w:type="dxa"/>
          </w:tcPr>
          <w:p w:rsidR="008501EC" w:rsidRDefault="008501EC" w:rsidP="008501EC">
            <w:r w:rsidRPr="004337EB">
              <w:rPr>
                <w:spacing w:val="-12"/>
                <w:sz w:val="18"/>
                <w:szCs w:val="18"/>
              </w:rPr>
              <w:t>68,0</w:t>
            </w:r>
          </w:p>
        </w:tc>
      </w:tr>
      <w:tr w:rsidR="008501EC" w:rsidRPr="00C86A12" w:rsidTr="00A038E8">
        <w:trPr>
          <w:trHeight w:val="75"/>
          <w:jc w:val="center"/>
        </w:trPr>
        <w:tc>
          <w:tcPr>
            <w:tcW w:w="2496" w:type="dxa"/>
            <w:vMerge/>
            <w:vAlign w:val="center"/>
          </w:tcPr>
          <w:p w:rsidR="008501EC" w:rsidRPr="0056597B" w:rsidRDefault="008501EC" w:rsidP="008501EC">
            <w:pPr>
              <w:widowControl/>
              <w:rPr>
                <w:spacing w:val="-12"/>
                <w:sz w:val="18"/>
                <w:szCs w:val="18"/>
              </w:rPr>
            </w:pPr>
          </w:p>
        </w:tc>
        <w:tc>
          <w:tcPr>
            <w:tcW w:w="2126" w:type="dxa"/>
          </w:tcPr>
          <w:p w:rsidR="008501EC" w:rsidRPr="0056597B" w:rsidRDefault="008501EC" w:rsidP="008501EC">
            <w:pPr>
              <w:pStyle w:val="af8"/>
              <w:rPr>
                <w:sz w:val="18"/>
                <w:szCs w:val="18"/>
              </w:rPr>
            </w:pPr>
            <w:r w:rsidRPr="0056597B">
              <w:rPr>
                <w:sz w:val="18"/>
                <w:szCs w:val="18"/>
              </w:rPr>
              <w:t>Участник программы:</w:t>
            </w:r>
          </w:p>
          <w:p w:rsidR="008501EC" w:rsidRPr="0056597B" w:rsidRDefault="008501EC" w:rsidP="008501EC">
            <w:pPr>
              <w:pStyle w:val="af8"/>
              <w:rPr>
                <w:sz w:val="18"/>
                <w:szCs w:val="18"/>
              </w:rPr>
            </w:pPr>
            <w:r w:rsidRPr="0056597B">
              <w:rPr>
                <w:sz w:val="18"/>
                <w:szCs w:val="18"/>
              </w:rPr>
              <w:t xml:space="preserve">Администрация </w:t>
            </w:r>
          </w:p>
          <w:p w:rsidR="008501EC" w:rsidRPr="0056597B" w:rsidRDefault="008501EC" w:rsidP="008501EC">
            <w:pPr>
              <w:pStyle w:val="af8"/>
              <w:rPr>
                <w:sz w:val="18"/>
                <w:szCs w:val="18"/>
              </w:rPr>
            </w:pPr>
            <w:r>
              <w:rPr>
                <w:sz w:val="18"/>
                <w:szCs w:val="18"/>
              </w:rPr>
              <w:t>Верхняковского</w:t>
            </w:r>
          </w:p>
          <w:p w:rsidR="008501EC" w:rsidRPr="0056597B" w:rsidRDefault="008501EC" w:rsidP="008501EC">
            <w:pPr>
              <w:pStyle w:val="af8"/>
              <w:rPr>
                <w:sz w:val="18"/>
                <w:szCs w:val="18"/>
              </w:rPr>
            </w:pPr>
            <w:r w:rsidRPr="0056597B">
              <w:rPr>
                <w:sz w:val="18"/>
                <w:szCs w:val="18"/>
              </w:rPr>
              <w:t>сельского поселения</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ХХХ</w:t>
            </w:r>
          </w:p>
        </w:tc>
        <w:tc>
          <w:tcPr>
            <w:tcW w:w="850" w:type="dxa"/>
          </w:tcPr>
          <w:p w:rsidR="008501EC" w:rsidRPr="0056597B" w:rsidRDefault="008501EC" w:rsidP="008501EC">
            <w:pPr>
              <w:autoSpaceDE w:val="0"/>
              <w:autoSpaceDN w:val="0"/>
              <w:adjustRightInd w:val="0"/>
              <w:jc w:val="center"/>
              <w:rPr>
                <w:sz w:val="18"/>
                <w:szCs w:val="18"/>
              </w:rPr>
            </w:pPr>
            <w:r w:rsidRPr="0056597B">
              <w:rPr>
                <w:sz w:val="18"/>
                <w:szCs w:val="18"/>
              </w:rPr>
              <w:t>XХХХ</w:t>
            </w:r>
          </w:p>
        </w:tc>
        <w:tc>
          <w:tcPr>
            <w:tcW w:w="992" w:type="dxa"/>
          </w:tcPr>
          <w:p w:rsidR="008501EC" w:rsidRPr="0056597B" w:rsidRDefault="008501EC" w:rsidP="008501EC">
            <w:pPr>
              <w:autoSpaceDE w:val="0"/>
              <w:autoSpaceDN w:val="0"/>
              <w:adjustRightInd w:val="0"/>
              <w:jc w:val="center"/>
              <w:rPr>
                <w:sz w:val="18"/>
                <w:szCs w:val="18"/>
              </w:rPr>
            </w:pPr>
            <w:r w:rsidRPr="0056597B">
              <w:rPr>
                <w:sz w:val="18"/>
                <w:szCs w:val="18"/>
              </w:rPr>
              <w:t>ХХХХХ</w:t>
            </w:r>
          </w:p>
          <w:p w:rsidR="008501EC" w:rsidRPr="0056597B" w:rsidRDefault="008501EC" w:rsidP="008501EC">
            <w:pPr>
              <w:autoSpaceDE w:val="0"/>
              <w:autoSpaceDN w:val="0"/>
              <w:adjustRightInd w:val="0"/>
              <w:jc w:val="center"/>
              <w:rPr>
                <w:sz w:val="18"/>
                <w:szCs w:val="18"/>
              </w:rPr>
            </w:pPr>
            <w:r w:rsidRPr="0056597B">
              <w:rPr>
                <w:sz w:val="18"/>
                <w:szCs w:val="18"/>
              </w:rPr>
              <w:t>ХХХХХ</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XХХ</w:t>
            </w:r>
          </w:p>
        </w:tc>
        <w:tc>
          <w:tcPr>
            <w:tcW w:w="1023" w:type="dxa"/>
          </w:tcPr>
          <w:p w:rsidR="008501EC" w:rsidRPr="0056597B" w:rsidRDefault="008501EC" w:rsidP="008501EC">
            <w:pPr>
              <w:widowControl/>
              <w:jc w:val="center"/>
              <w:rPr>
                <w:sz w:val="18"/>
                <w:szCs w:val="18"/>
              </w:rPr>
            </w:pPr>
            <w:r>
              <w:rPr>
                <w:b/>
                <w:sz w:val="18"/>
                <w:szCs w:val="18"/>
              </w:rPr>
              <w:t>447,4</w:t>
            </w:r>
          </w:p>
        </w:tc>
        <w:tc>
          <w:tcPr>
            <w:tcW w:w="709" w:type="dxa"/>
          </w:tcPr>
          <w:p w:rsidR="008501EC" w:rsidRDefault="008501EC" w:rsidP="008501EC">
            <w:r>
              <w:rPr>
                <w:spacing w:val="-12"/>
                <w:sz w:val="18"/>
                <w:szCs w:val="18"/>
              </w:rPr>
              <w:t>39,4</w:t>
            </w:r>
          </w:p>
        </w:tc>
        <w:tc>
          <w:tcPr>
            <w:tcW w:w="709" w:type="dxa"/>
          </w:tcPr>
          <w:p w:rsidR="008501EC" w:rsidRDefault="008501EC" w:rsidP="008501EC">
            <w:r w:rsidRPr="002D3427">
              <w:rPr>
                <w:spacing w:val="-12"/>
                <w:sz w:val="18"/>
                <w:szCs w:val="18"/>
              </w:rPr>
              <w:t>0,0</w:t>
            </w:r>
          </w:p>
        </w:tc>
        <w:tc>
          <w:tcPr>
            <w:tcW w:w="708" w:type="dxa"/>
          </w:tcPr>
          <w:p w:rsidR="008501EC" w:rsidRDefault="008501EC" w:rsidP="008501EC">
            <w:r w:rsidRPr="00485A85">
              <w:rPr>
                <w:spacing w:val="-12"/>
                <w:sz w:val="18"/>
                <w:szCs w:val="18"/>
              </w:rPr>
              <w:t>0,0</w:t>
            </w:r>
          </w:p>
        </w:tc>
        <w:tc>
          <w:tcPr>
            <w:tcW w:w="709" w:type="dxa"/>
          </w:tcPr>
          <w:p w:rsidR="008501EC" w:rsidRDefault="008501EC" w:rsidP="008501EC">
            <w:r w:rsidRPr="004337EB">
              <w:rPr>
                <w:spacing w:val="-12"/>
                <w:sz w:val="18"/>
                <w:szCs w:val="18"/>
              </w:rPr>
              <w:t>68,0</w:t>
            </w:r>
          </w:p>
        </w:tc>
        <w:tc>
          <w:tcPr>
            <w:tcW w:w="821" w:type="dxa"/>
          </w:tcPr>
          <w:p w:rsidR="008501EC" w:rsidRDefault="008501EC" w:rsidP="008501EC">
            <w:r w:rsidRPr="004337EB">
              <w:rPr>
                <w:spacing w:val="-12"/>
                <w:sz w:val="18"/>
                <w:szCs w:val="18"/>
              </w:rPr>
              <w:t>68,0</w:t>
            </w:r>
          </w:p>
        </w:tc>
        <w:tc>
          <w:tcPr>
            <w:tcW w:w="709" w:type="dxa"/>
          </w:tcPr>
          <w:p w:rsidR="008501EC" w:rsidRDefault="008501EC" w:rsidP="008501EC">
            <w:r w:rsidRPr="004337EB">
              <w:rPr>
                <w:spacing w:val="-12"/>
                <w:sz w:val="18"/>
                <w:szCs w:val="18"/>
              </w:rPr>
              <w:t>68,0</w:t>
            </w:r>
          </w:p>
        </w:tc>
        <w:tc>
          <w:tcPr>
            <w:tcW w:w="708" w:type="dxa"/>
          </w:tcPr>
          <w:p w:rsidR="008501EC" w:rsidRDefault="008501EC" w:rsidP="008501EC">
            <w:r w:rsidRPr="004337EB">
              <w:rPr>
                <w:spacing w:val="-12"/>
                <w:sz w:val="18"/>
                <w:szCs w:val="18"/>
              </w:rPr>
              <w:t>68,0</w:t>
            </w:r>
          </w:p>
        </w:tc>
        <w:tc>
          <w:tcPr>
            <w:tcW w:w="739" w:type="dxa"/>
          </w:tcPr>
          <w:p w:rsidR="008501EC" w:rsidRDefault="008501EC" w:rsidP="008501EC">
            <w:r w:rsidRPr="004337EB">
              <w:rPr>
                <w:spacing w:val="-12"/>
                <w:sz w:val="18"/>
                <w:szCs w:val="18"/>
              </w:rPr>
              <w:t>68,0</w:t>
            </w:r>
          </w:p>
        </w:tc>
        <w:tc>
          <w:tcPr>
            <w:tcW w:w="793" w:type="dxa"/>
          </w:tcPr>
          <w:p w:rsidR="008501EC" w:rsidRDefault="008501EC" w:rsidP="008501EC">
            <w:r w:rsidRPr="004337EB">
              <w:rPr>
                <w:spacing w:val="-12"/>
                <w:sz w:val="18"/>
                <w:szCs w:val="18"/>
              </w:rPr>
              <w:t>68,0</w:t>
            </w:r>
          </w:p>
        </w:tc>
      </w:tr>
      <w:tr w:rsidR="008501EC" w:rsidRPr="00C86A12" w:rsidTr="00A038E8">
        <w:trPr>
          <w:trHeight w:val="432"/>
          <w:jc w:val="center"/>
        </w:trPr>
        <w:tc>
          <w:tcPr>
            <w:tcW w:w="2496" w:type="dxa"/>
            <w:vMerge w:val="restart"/>
          </w:tcPr>
          <w:p w:rsidR="008501EC" w:rsidRPr="0056597B" w:rsidRDefault="008501EC" w:rsidP="008501EC">
            <w:pPr>
              <w:widowControl/>
              <w:rPr>
                <w:sz w:val="18"/>
                <w:szCs w:val="18"/>
              </w:rPr>
            </w:pPr>
            <w:r w:rsidRPr="0056597B">
              <w:rPr>
                <w:sz w:val="18"/>
                <w:szCs w:val="18"/>
              </w:rPr>
              <w:t xml:space="preserve">Подпрограмма 1  </w:t>
            </w:r>
          </w:p>
          <w:p w:rsidR="008501EC" w:rsidRPr="0056597B" w:rsidRDefault="008501EC" w:rsidP="008501EC">
            <w:pPr>
              <w:widowControl/>
              <w:rPr>
                <w:sz w:val="18"/>
                <w:szCs w:val="18"/>
              </w:rPr>
            </w:pPr>
            <w:r w:rsidRPr="0056597B">
              <w:rPr>
                <w:sz w:val="18"/>
                <w:szCs w:val="18"/>
              </w:rPr>
              <w:t>«Социальная поддержка отдельных категорий граждан»</w:t>
            </w:r>
          </w:p>
        </w:tc>
        <w:tc>
          <w:tcPr>
            <w:tcW w:w="2126" w:type="dxa"/>
          </w:tcPr>
          <w:p w:rsidR="008501EC" w:rsidRPr="0056597B" w:rsidRDefault="008501EC" w:rsidP="008501EC">
            <w:pPr>
              <w:pStyle w:val="af8"/>
              <w:rPr>
                <w:sz w:val="18"/>
                <w:szCs w:val="18"/>
              </w:rPr>
            </w:pPr>
            <w:r w:rsidRPr="0056597B">
              <w:rPr>
                <w:sz w:val="18"/>
                <w:szCs w:val="18"/>
              </w:rPr>
              <w:t xml:space="preserve">Всего:  </w:t>
            </w:r>
          </w:p>
          <w:p w:rsidR="008501EC" w:rsidRPr="0056597B" w:rsidRDefault="008501EC" w:rsidP="008501EC">
            <w:pPr>
              <w:pStyle w:val="af8"/>
              <w:rPr>
                <w:sz w:val="18"/>
                <w:szCs w:val="18"/>
              </w:rPr>
            </w:pPr>
            <w:r w:rsidRPr="0056597B">
              <w:rPr>
                <w:sz w:val="18"/>
                <w:szCs w:val="18"/>
              </w:rPr>
              <w:t xml:space="preserve">в том числе: </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ХХХ</w:t>
            </w:r>
          </w:p>
        </w:tc>
        <w:tc>
          <w:tcPr>
            <w:tcW w:w="850" w:type="dxa"/>
          </w:tcPr>
          <w:p w:rsidR="008501EC" w:rsidRPr="0056597B" w:rsidRDefault="008501EC" w:rsidP="008501EC">
            <w:pPr>
              <w:autoSpaceDE w:val="0"/>
              <w:autoSpaceDN w:val="0"/>
              <w:adjustRightInd w:val="0"/>
              <w:jc w:val="center"/>
              <w:rPr>
                <w:sz w:val="18"/>
                <w:szCs w:val="18"/>
              </w:rPr>
            </w:pPr>
            <w:r w:rsidRPr="0056597B">
              <w:rPr>
                <w:sz w:val="18"/>
                <w:szCs w:val="18"/>
              </w:rPr>
              <w:t>XХХХ</w:t>
            </w:r>
          </w:p>
        </w:tc>
        <w:tc>
          <w:tcPr>
            <w:tcW w:w="992" w:type="dxa"/>
          </w:tcPr>
          <w:p w:rsidR="008501EC" w:rsidRPr="0056597B" w:rsidRDefault="008501EC" w:rsidP="008501EC">
            <w:pPr>
              <w:autoSpaceDE w:val="0"/>
              <w:autoSpaceDN w:val="0"/>
              <w:adjustRightInd w:val="0"/>
              <w:jc w:val="center"/>
              <w:rPr>
                <w:sz w:val="18"/>
                <w:szCs w:val="18"/>
              </w:rPr>
            </w:pPr>
            <w:r w:rsidRPr="0056597B">
              <w:rPr>
                <w:sz w:val="18"/>
                <w:szCs w:val="18"/>
              </w:rPr>
              <w:t>ХХХХХ</w:t>
            </w:r>
          </w:p>
          <w:p w:rsidR="008501EC" w:rsidRPr="0056597B" w:rsidRDefault="008501EC" w:rsidP="008501EC">
            <w:pPr>
              <w:autoSpaceDE w:val="0"/>
              <w:autoSpaceDN w:val="0"/>
              <w:adjustRightInd w:val="0"/>
              <w:jc w:val="center"/>
              <w:rPr>
                <w:sz w:val="18"/>
                <w:szCs w:val="18"/>
              </w:rPr>
            </w:pPr>
            <w:r w:rsidRPr="0056597B">
              <w:rPr>
                <w:sz w:val="18"/>
                <w:szCs w:val="18"/>
              </w:rPr>
              <w:t>ХХХХХ</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XХХ</w:t>
            </w:r>
          </w:p>
        </w:tc>
        <w:tc>
          <w:tcPr>
            <w:tcW w:w="1023" w:type="dxa"/>
          </w:tcPr>
          <w:p w:rsidR="008501EC" w:rsidRPr="0056597B" w:rsidRDefault="008501EC" w:rsidP="008501EC">
            <w:pPr>
              <w:widowControl/>
              <w:jc w:val="center"/>
              <w:rPr>
                <w:sz w:val="18"/>
                <w:szCs w:val="18"/>
              </w:rPr>
            </w:pPr>
            <w:r>
              <w:rPr>
                <w:b/>
                <w:sz w:val="18"/>
                <w:szCs w:val="18"/>
              </w:rPr>
              <w:t>447,4</w:t>
            </w:r>
          </w:p>
        </w:tc>
        <w:tc>
          <w:tcPr>
            <w:tcW w:w="709" w:type="dxa"/>
          </w:tcPr>
          <w:p w:rsidR="008501EC" w:rsidRDefault="008501EC" w:rsidP="008501EC">
            <w:r>
              <w:rPr>
                <w:spacing w:val="-12"/>
                <w:sz w:val="18"/>
                <w:szCs w:val="18"/>
              </w:rPr>
              <w:t>39,4</w:t>
            </w:r>
          </w:p>
        </w:tc>
        <w:tc>
          <w:tcPr>
            <w:tcW w:w="709" w:type="dxa"/>
          </w:tcPr>
          <w:p w:rsidR="008501EC" w:rsidRDefault="008501EC" w:rsidP="008501EC">
            <w:r w:rsidRPr="002D3427">
              <w:rPr>
                <w:spacing w:val="-12"/>
                <w:sz w:val="18"/>
                <w:szCs w:val="18"/>
              </w:rPr>
              <w:t>0,0</w:t>
            </w:r>
          </w:p>
        </w:tc>
        <w:tc>
          <w:tcPr>
            <w:tcW w:w="708" w:type="dxa"/>
          </w:tcPr>
          <w:p w:rsidR="008501EC" w:rsidRDefault="008501EC" w:rsidP="008501EC">
            <w:r w:rsidRPr="00485A85">
              <w:rPr>
                <w:spacing w:val="-12"/>
                <w:sz w:val="18"/>
                <w:szCs w:val="18"/>
              </w:rPr>
              <w:t>0,0</w:t>
            </w:r>
          </w:p>
        </w:tc>
        <w:tc>
          <w:tcPr>
            <w:tcW w:w="709" w:type="dxa"/>
          </w:tcPr>
          <w:p w:rsidR="008501EC" w:rsidRDefault="008501EC" w:rsidP="008501EC">
            <w:r w:rsidRPr="004337EB">
              <w:rPr>
                <w:spacing w:val="-12"/>
                <w:sz w:val="18"/>
                <w:szCs w:val="18"/>
              </w:rPr>
              <w:t>68,0</w:t>
            </w:r>
          </w:p>
        </w:tc>
        <w:tc>
          <w:tcPr>
            <w:tcW w:w="821" w:type="dxa"/>
          </w:tcPr>
          <w:p w:rsidR="008501EC" w:rsidRDefault="008501EC" w:rsidP="008501EC">
            <w:r w:rsidRPr="004337EB">
              <w:rPr>
                <w:spacing w:val="-12"/>
                <w:sz w:val="18"/>
                <w:szCs w:val="18"/>
              </w:rPr>
              <w:t>68,0</w:t>
            </w:r>
          </w:p>
        </w:tc>
        <w:tc>
          <w:tcPr>
            <w:tcW w:w="709" w:type="dxa"/>
          </w:tcPr>
          <w:p w:rsidR="008501EC" w:rsidRDefault="008501EC" w:rsidP="008501EC">
            <w:r w:rsidRPr="004337EB">
              <w:rPr>
                <w:spacing w:val="-12"/>
                <w:sz w:val="18"/>
                <w:szCs w:val="18"/>
              </w:rPr>
              <w:t>68,0</w:t>
            </w:r>
          </w:p>
        </w:tc>
        <w:tc>
          <w:tcPr>
            <w:tcW w:w="708" w:type="dxa"/>
          </w:tcPr>
          <w:p w:rsidR="008501EC" w:rsidRDefault="008501EC" w:rsidP="008501EC">
            <w:r w:rsidRPr="004337EB">
              <w:rPr>
                <w:spacing w:val="-12"/>
                <w:sz w:val="18"/>
                <w:szCs w:val="18"/>
              </w:rPr>
              <w:t>68,0</w:t>
            </w:r>
          </w:p>
        </w:tc>
        <w:tc>
          <w:tcPr>
            <w:tcW w:w="739" w:type="dxa"/>
          </w:tcPr>
          <w:p w:rsidR="008501EC" w:rsidRDefault="008501EC" w:rsidP="008501EC">
            <w:r w:rsidRPr="004337EB">
              <w:rPr>
                <w:spacing w:val="-12"/>
                <w:sz w:val="18"/>
                <w:szCs w:val="18"/>
              </w:rPr>
              <w:t>68,0</w:t>
            </w:r>
          </w:p>
        </w:tc>
        <w:tc>
          <w:tcPr>
            <w:tcW w:w="793" w:type="dxa"/>
          </w:tcPr>
          <w:p w:rsidR="008501EC" w:rsidRDefault="008501EC" w:rsidP="008501EC">
            <w:r w:rsidRPr="004337EB">
              <w:rPr>
                <w:spacing w:val="-12"/>
                <w:sz w:val="18"/>
                <w:szCs w:val="18"/>
              </w:rPr>
              <w:t>68,0</w:t>
            </w:r>
          </w:p>
        </w:tc>
      </w:tr>
      <w:tr w:rsidR="008501EC" w:rsidRPr="00C86A12" w:rsidTr="00A038E8">
        <w:trPr>
          <w:trHeight w:val="432"/>
          <w:jc w:val="center"/>
        </w:trPr>
        <w:tc>
          <w:tcPr>
            <w:tcW w:w="2496" w:type="dxa"/>
            <w:vMerge/>
            <w:vAlign w:val="center"/>
          </w:tcPr>
          <w:p w:rsidR="008501EC" w:rsidRPr="0056597B" w:rsidRDefault="008501EC" w:rsidP="008501EC">
            <w:pPr>
              <w:widowControl/>
              <w:rPr>
                <w:sz w:val="18"/>
                <w:szCs w:val="18"/>
                <w:lang w:eastAsia="en-US"/>
              </w:rPr>
            </w:pPr>
          </w:p>
        </w:tc>
        <w:tc>
          <w:tcPr>
            <w:tcW w:w="2126" w:type="dxa"/>
          </w:tcPr>
          <w:p w:rsidR="008501EC" w:rsidRPr="0056597B" w:rsidRDefault="008501EC" w:rsidP="008501EC">
            <w:pPr>
              <w:pStyle w:val="af8"/>
              <w:rPr>
                <w:sz w:val="18"/>
                <w:szCs w:val="18"/>
              </w:rPr>
            </w:pPr>
            <w:r w:rsidRPr="0056597B">
              <w:rPr>
                <w:sz w:val="18"/>
                <w:szCs w:val="18"/>
              </w:rPr>
              <w:t>Исполнитель:</w:t>
            </w:r>
          </w:p>
          <w:p w:rsidR="008501EC" w:rsidRPr="0056597B" w:rsidRDefault="008501EC" w:rsidP="008501EC">
            <w:pPr>
              <w:pStyle w:val="af8"/>
              <w:rPr>
                <w:sz w:val="18"/>
                <w:szCs w:val="18"/>
              </w:rPr>
            </w:pPr>
            <w:r w:rsidRPr="0056597B">
              <w:rPr>
                <w:sz w:val="18"/>
                <w:szCs w:val="18"/>
              </w:rPr>
              <w:t xml:space="preserve">Администрация </w:t>
            </w:r>
          </w:p>
          <w:p w:rsidR="008501EC" w:rsidRPr="0056597B" w:rsidRDefault="008501EC" w:rsidP="008501EC">
            <w:pPr>
              <w:pStyle w:val="af8"/>
              <w:rPr>
                <w:sz w:val="18"/>
                <w:szCs w:val="18"/>
              </w:rPr>
            </w:pPr>
            <w:r>
              <w:rPr>
                <w:sz w:val="18"/>
                <w:szCs w:val="18"/>
              </w:rPr>
              <w:t>Верхняковского</w:t>
            </w:r>
          </w:p>
          <w:p w:rsidR="008501EC" w:rsidRPr="0056597B" w:rsidRDefault="008501EC" w:rsidP="008501EC">
            <w:pPr>
              <w:pStyle w:val="af8"/>
              <w:rPr>
                <w:sz w:val="18"/>
                <w:szCs w:val="18"/>
              </w:rPr>
            </w:pPr>
            <w:r w:rsidRPr="0056597B">
              <w:rPr>
                <w:sz w:val="18"/>
                <w:szCs w:val="18"/>
              </w:rPr>
              <w:t>сельского поселения</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ХХХ</w:t>
            </w:r>
          </w:p>
        </w:tc>
        <w:tc>
          <w:tcPr>
            <w:tcW w:w="850" w:type="dxa"/>
          </w:tcPr>
          <w:p w:rsidR="008501EC" w:rsidRPr="0056597B" w:rsidRDefault="008501EC" w:rsidP="008501EC">
            <w:pPr>
              <w:autoSpaceDE w:val="0"/>
              <w:autoSpaceDN w:val="0"/>
              <w:adjustRightInd w:val="0"/>
              <w:jc w:val="center"/>
              <w:rPr>
                <w:sz w:val="18"/>
                <w:szCs w:val="18"/>
              </w:rPr>
            </w:pPr>
            <w:r w:rsidRPr="0056597B">
              <w:rPr>
                <w:sz w:val="18"/>
                <w:szCs w:val="18"/>
              </w:rPr>
              <w:t>XХХХ</w:t>
            </w:r>
          </w:p>
        </w:tc>
        <w:tc>
          <w:tcPr>
            <w:tcW w:w="992" w:type="dxa"/>
          </w:tcPr>
          <w:p w:rsidR="008501EC" w:rsidRPr="0056597B" w:rsidRDefault="008501EC" w:rsidP="008501EC">
            <w:pPr>
              <w:autoSpaceDE w:val="0"/>
              <w:autoSpaceDN w:val="0"/>
              <w:adjustRightInd w:val="0"/>
              <w:jc w:val="center"/>
              <w:rPr>
                <w:sz w:val="18"/>
                <w:szCs w:val="18"/>
              </w:rPr>
            </w:pPr>
            <w:r w:rsidRPr="0056597B">
              <w:rPr>
                <w:sz w:val="18"/>
                <w:szCs w:val="18"/>
              </w:rPr>
              <w:t>ХХХХХ</w:t>
            </w:r>
          </w:p>
          <w:p w:rsidR="008501EC" w:rsidRPr="0056597B" w:rsidRDefault="008501EC" w:rsidP="008501EC">
            <w:pPr>
              <w:autoSpaceDE w:val="0"/>
              <w:autoSpaceDN w:val="0"/>
              <w:adjustRightInd w:val="0"/>
              <w:jc w:val="center"/>
              <w:rPr>
                <w:sz w:val="18"/>
                <w:szCs w:val="18"/>
              </w:rPr>
            </w:pPr>
            <w:r w:rsidRPr="0056597B">
              <w:rPr>
                <w:sz w:val="18"/>
                <w:szCs w:val="18"/>
              </w:rPr>
              <w:t>ХХХХХ</w:t>
            </w:r>
          </w:p>
        </w:tc>
        <w:tc>
          <w:tcPr>
            <w:tcW w:w="709" w:type="dxa"/>
          </w:tcPr>
          <w:p w:rsidR="008501EC" w:rsidRPr="0056597B" w:rsidRDefault="008501EC" w:rsidP="008501EC">
            <w:pPr>
              <w:autoSpaceDE w:val="0"/>
              <w:autoSpaceDN w:val="0"/>
              <w:adjustRightInd w:val="0"/>
              <w:jc w:val="center"/>
              <w:rPr>
                <w:sz w:val="18"/>
                <w:szCs w:val="18"/>
              </w:rPr>
            </w:pPr>
            <w:r w:rsidRPr="0056597B">
              <w:rPr>
                <w:sz w:val="18"/>
                <w:szCs w:val="18"/>
              </w:rPr>
              <w:t>XХХ</w:t>
            </w:r>
          </w:p>
        </w:tc>
        <w:tc>
          <w:tcPr>
            <w:tcW w:w="1023" w:type="dxa"/>
          </w:tcPr>
          <w:p w:rsidR="008501EC" w:rsidRPr="0056597B" w:rsidRDefault="008501EC" w:rsidP="008501EC">
            <w:pPr>
              <w:widowControl/>
              <w:jc w:val="center"/>
              <w:rPr>
                <w:sz w:val="18"/>
                <w:szCs w:val="18"/>
              </w:rPr>
            </w:pPr>
            <w:r>
              <w:rPr>
                <w:b/>
                <w:sz w:val="18"/>
                <w:szCs w:val="18"/>
              </w:rPr>
              <w:t>447,4</w:t>
            </w:r>
          </w:p>
        </w:tc>
        <w:tc>
          <w:tcPr>
            <w:tcW w:w="709" w:type="dxa"/>
          </w:tcPr>
          <w:p w:rsidR="008501EC" w:rsidRDefault="008501EC" w:rsidP="008501EC">
            <w:r>
              <w:rPr>
                <w:spacing w:val="-12"/>
                <w:sz w:val="18"/>
                <w:szCs w:val="18"/>
              </w:rPr>
              <w:t>39,4</w:t>
            </w:r>
          </w:p>
        </w:tc>
        <w:tc>
          <w:tcPr>
            <w:tcW w:w="709" w:type="dxa"/>
          </w:tcPr>
          <w:p w:rsidR="008501EC" w:rsidRDefault="008501EC" w:rsidP="008501EC">
            <w:r w:rsidRPr="002D3427">
              <w:rPr>
                <w:spacing w:val="-12"/>
                <w:sz w:val="18"/>
                <w:szCs w:val="18"/>
              </w:rPr>
              <w:t>0,0</w:t>
            </w:r>
          </w:p>
        </w:tc>
        <w:tc>
          <w:tcPr>
            <w:tcW w:w="708" w:type="dxa"/>
          </w:tcPr>
          <w:p w:rsidR="008501EC" w:rsidRDefault="008501EC" w:rsidP="008501EC">
            <w:r w:rsidRPr="00485A85">
              <w:rPr>
                <w:spacing w:val="-12"/>
                <w:sz w:val="18"/>
                <w:szCs w:val="18"/>
              </w:rPr>
              <w:t>0,0</w:t>
            </w:r>
          </w:p>
        </w:tc>
        <w:tc>
          <w:tcPr>
            <w:tcW w:w="709" w:type="dxa"/>
          </w:tcPr>
          <w:p w:rsidR="008501EC" w:rsidRDefault="008501EC" w:rsidP="008501EC">
            <w:r w:rsidRPr="004337EB">
              <w:rPr>
                <w:spacing w:val="-12"/>
                <w:sz w:val="18"/>
                <w:szCs w:val="18"/>
              </w:rPr>
              <w:t>68,0</w:t>
            </w:r>
          </w:p>
        </w:tc>
        <w:tc>
          <w:tcPr>
            <w:tcW w:w="821" w:type="dxa"/>
          </w:tcPr>
          <w:p w:rsidR="008501EC" w:rsidRDefault="008501EC" w:rsidP="008501EC">
            <w:r w:rsidRPr="004337EB">
              <w:rPr>
                <w:spacing w:val="-12"/>
                <w:sz w:val="18"/>
                <w:szCs w:val="18"/>
              </w:rPr>
              <w:t>68,0</w:t>
            </w:r>
          </w:p>
        </w:tc>
        <w:tc>
          <w:tcPr>
            <w:tcW w:w="709" w:type="dxa"/>
          </w:tcPr>
          <w:p w:rsidR="008501EC" w:rsidRDefault="008501EC" w:rsidP="008501EC">
            <w:r w:rsidRPr="004337EB">
              <w:rPr>
                <w:spacing w:val="-12"/>
                <w:sz w:val="18"/>
                <w:szCs w:val="18"/>
              </w:rPr>
              <w:t>68,0</w:t>
            </w:r>
          </w:p>
        </w:tc>
        <w:tc>
          <w:tcPr>
            <w:tcW w:w="708" w:type="dxa"/>
          </w:tcPr>
          <w:p w:rsidR="008501EC" w:rsidRDefault="008501EC" w:rsidP="008501EC">
            <w:r w:rsidRPr="004337EB">
              <w:rPr>
                <w:spacing w:val="-12"/>
                <w:sz w:val="18"/>
                <w:szCs w:val="18"/>
              </w:rPr>
              <w:t>68,0</w:t>
            </w:r>
          </w:p>
        </w:tc>
        <w:tc>
          <w:tcPr>
            <w:tcW w:w="739" w:type="dxa"/>
          </w:tcPr>
          <w:p w:rsidR="008501EC" w:rsidRDefault="008501EC" w:rsidP="008501EC">
            <w:r w:rsidRPr="004337EB">
              <w:rPr>
                <w:spacing w:val="-12"/>
                <w:sz w:val="18"/>
                <w:szCs w:val="18"/>
              </w:rPr>
              <w:t>68,0</w:t>
            </w:r>
          </w:p>
        </w:tc>
        <w:tc>
          <w:tcPr>
            <w:tcW w:w="793" w:type="dxa"/>
          </w:tcPr>
          <w:p w:rsidR="008501EC" w:rsidRDefault="008501EC" w:rsidP="008501EC">
            <w:r w:rsidRPr="004337EB">
              <w:rPr>
                <w:spacing w:val="-12"/>
                <w:sz w:val="18"/>
                <w:szCs w:val="18"/>
              </w:rPr>
              <w:t>68,0</w:t>
            </w:r>
          </w:p>
        </w:tc>
      </w:tr>
      <w:tr w:rsidR="00A038E8" w:rsidRPr="00C86A12" w:rsidTr="00A038E8">
        <w:trPr>
          <w:trHeight w:val="1983"/>
          <w:jc w:val="center"/>
        </w:trPr>
        <w:tc>
          <w:tcPr>
            <w:tcW w:w="2496" w:type="dxa"/>
            <w:vAlign w:val="center"/>
          </w:tcPr>
          <w:p w:rsidR="00A038E8" w:rsidRPr="0056597B" w:rsidRDefault="00A038E8" w:rsidP="00A038E8">
            <w:pPr>
              <w:widowControl/>
              <w:tabs>
                <w:tab w:val="center" w:pos="4153"/>
                <w:tab w:val="right" w:pos="8306"/>
              </w:tabs>
              <w:rPr>
                <w:bCs/>
                <w:sz w:val="18"/>
                <w:szCs w:val="18"/>
              </w:rPr>
            </w:pPr>
            <w:r w:rsidRPr="0056597B">
              <w:rPr>
                <w:bCs/>
                <w:sz w:val="18"/>
                <w:szCs w:val="18"/>
              </w:rPr>
              <w:lastRenderedPageBreak/>
              <w:t xml:space="preserve">Основное </w:t>
            </w:r>
          </w:p>
          <w:p w:rsidR="00A038E8" w:rsidRPr="0056597B" w:rsidRDefault="00A038E8" w:rsidP="00A038E8">
            <w:pPr>
              <w:widowControl/>
              <w:tabs>
                <w:tab w:val="center" w:pos="4153"/>
                <w:tab w:val="right" w:pos="8306"/>
              </w:tabs>
              <w:rPr>
                <w:bCs/>
                <w:sz w:val="18"/>
                <w:szCs w:val="18"/>
              </w:rPr>
            </w:pPr>
            <w:r w:rsidRPr="0056597B">
              <w:rPr>
                <w:bCs/>
                <w:sz w:val="18"/>
                <w:szCs w:val="18"/>
              </w:rPr>
              <w:t>мероприятие 1.1</w:t>
            </w:r>
          </w:p>
          <w:p w:rsidR="00A038E8" w:rsidRPr="0056597B" w:rsidRDefault="00A038E8" w:rsidP="00A038E8">
            <w:pPr>
              <w:widowControl/>
              <w:autoSpaceDE w:val="0"/>
              <w:autoSpaceDN w:val="0"/>
              <w:adjustRightInd w:val="0"/>
              <w:outlineLvl w:val="3"/>
              <w:rPr>
                <w:bCs/>
                <w:sz w:val="18"/>
                <w:szCs w:val="18"/>
              </w:rPr>
            </w:pPr>
            <w:r w:rsidRPr="0056597B">
              <w:rPr>
                <w:sz w:val="18"/>
                <w:szCs w:val="18"/>
              </w:rPr>
              <w:t xml:space="preserve">выплата муниципальной пенсии за выслугу лет лицам, замещавшим муниципальные должности и должности муниципальной службы в </w:t>
            </w:r>
            <w:proofErr w:type="spellStart"/>
            <w:r>
              <w:rPr>
                <w:sz w:val="18"/>
                <w:szCs w:val="18"/>
              </w:rPr>
              <w:t>Верхняковском</w:t>
            </w:r>
            <w:r w:rsidRPr="0056597B">
              <w:rPr>
                <w:sz w:val="18"/>
                <w:szCs w:val="18"/>
              </w:rPr>
              <w:t>сельском</w:t>
            </w:r>
            <w:proofErr w:type="spellEnd"/>
            <w:r w:rsidRPr="0056597B">
              <w:rPr>
                <w:sz w:val="18"/>
                <w:szCs w:val="18"/>
              </w:rPr>
              <w:t xml:space="preserve"> поселении</w:t>
            </w:r>
          </w:p>
        </w:tc>
        <w:tc>
          <w:tcPr>
            <w:tcW w:w="2126" w:type="dxa"/>
          </w:tcPr>
          <w:p w:rsidR="00A038E8" w:rsidRPr="0056597B" w:rsidRDefault="00A038E8" w:rsidP="00A038E8">
            <w:pPr>
              <w:autoSpaceDE w:val="0"/>
              <w:autoSpaceDN w:val="0"/>
              <w:adjustRightInd w:val="0"/>
              <w:rPr>
                <w:sz w:val="18"/>
                <w:szCs w:val="18"/>
              </w:rPr>
            </w:pPr>
            <w:r w:rsidRPr="0056597B">
              <w:rPr>
                <w:sz w:val="18"/>
                <w:szCs w:val="18"/>
              </w:rPr>
              <w:t>Исполнитель основного мероприятия:</w:t>
            </w:r>
          </w:p>
          <w:p w:rsidR="00A038E8" w:rsidRPr="0056597B" w:rsidRDefault="00A038E8" w:rsidP="00A038E8">
            <w:pPr>
              <w:autoSpaceDE w:val="0"/>
              <w:autoSpaceDN w:val="0"/>
              <w:adjustRightInd w:val="0"/>
              <w:rPr>
                <w:sz w:val="18"/>
                <w:szCs w:val="18"/>
              </w:rPr>
            </w:pPr>
            <w:r w:rsidRPr="0056597B">
              <w:rPr>
                <w:sz w:val="18"/>
                <w:szCs w:val="18"/>
              </w:rPr>
              <w:t xml:space="preserve">Администрация </w:t>
            </w:r>
          </w:p>
          <w:p w:rsidR="00A038E8" w:rsidRPr="0056597B" w:rsidRDefault="00A038E8" w:rsidP="00A038E8">
            <w:pPr>
              <w:autoSpaceDE w:val="0"/>
              <w:autoSpaceDN w:val="0"/>
              <w:adjustRightInd w:val="0"/>
              <w:rPr>
                <w:sz w:val="18"/>
                <w:szCs w:val="18"/>
              </w:rPr>
            </w:pPr>
            <w:r>
              <w:rPr>
                <w:sz w:val="18"/>
                <w:szCs w:val="18"/>
              </w:rPr>
              <w:t>Верхняковского</w:t>
            </w:r>
          </w:p>
          <w:p w:rsidR="00A038E8" w:rsidRPr="0056597B" w:rsidRDefault="00A038E8" w:rsidP="00A038E8">
            <w:pPr>
              <w:autoSpaceDE w:val="0"/>
              <w:autoSpaceDN w:val="0"/>
              <w:adjustRightInd w:val="0"/>
              <w:rPr>
                <w:sz w:val="18"/>
                <w:szCs w:val="18"/>
              </w:rPr>
            </w:pPr>
            <w:r w:rsidRPr="0056597B">
              <w:rPr>
                <w:sz w:val="18"/>
                <w:szCs w:val="18"/>
              </w:rPr>
              <w:t xml:space="preserve">сельского поселения </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ХХХ</w:t>
            </w:r>
          </w:p>
        </w:tc>
        <w:tc>
          <w:tcPr>
            <w:tcW w:w="850" w:type="dxa"/>
          </w:tcPr>
          <w:p w:rsidR="00A038E8" w:rsidRPr="0056597B" w:rsidRDefault="00A038E8" w:rsidP="00A038E8">
            <w:pPr>
              <w:autoSpaceDE w:val="0"/>
              <w:autoSpaceDN w:val="0"/>
              <w:adjustRightInd w:val="0"/>
              <w:jc w:val="center"/>
              <w:rPr>
                <w:sz w:val="18"/>
                <w:szCs w:val="18"/>
              </w:rPr>
            </w:pPr>
            <w:r w:rsidRPr="0056597B">
              <w:rPr>
                <w:sz w:val="18"/>
                <w:szCs w:val="18"/>
              </w:rPr>
              <w:t>XХХХ</w:t>
            </w:r>
          </w:p>
        </w:tc>
        <w:tc>
          <w:tcPr>
            <w:tcW w:w="992" w:type="dxa"/>
          </w:tcPr>
          <w:p w:rsidR="00A038E8" w:rsidRPr="0056597B" w:rsidRDefault="00A038E8" w:rsidP="00A038E8">
            <w:pPr>
              <w:autoSpaceDE w:val="0"/>
              <w:autoSpaceDN w:val="0"/>
              <w:adjustRightInd w:val="0"/>
              <w:jc w:val="center"/>
              <w:rPr>
                <w:sz w:val="18"/>
                <w:szCs w:val="18"/>
              </w:rPr>
            </w:pPr>
            <w:r w:rsidRPr="0056597B">
              <w:rPr>
                <w:sz w:val="18"/>
                <w:szCs w:val="18"/>
              </w:rPr>
              <w:t>ХХХХХ</w:t>
            </w:r>
          </w:p>
          <w:p w:rsidR="00A038E8" w:rsidRPr="0056597B" w:rsidRDefault="00A038E8" w:rsidP="00A038E8">
            <w:pPr>
              <w:autoSpaceDE w:val="0"/>
              <w:autoSpaceDN w:val="0"/>
              <w:adjustRightInd w:val="0"/>
              <w:jc w:val="center"/>
              <w:rPr>
                <w:sz w:val="18"/>
                <w:szCs w:val="18"/>
              </w:rPr>
            </w:pPr>
            <w:r w:rsidRPr="0056597B">
              <w:rPr>
                <w:sz w:val="18"/>
                <w:szCs w:val="18"/>
              </w:rPr>
              <w:t>ХХХХХ</w:t>
            </w:r>
          </w:p>
        </w:tc>
        <w:tc>
          <w:tcPr>
            <w:tcW w:w="709" w:type="dxa"/>
          </w:tcPr>
          <w:p w:rsidR="00A038E8" w:rsidRPr="0056597B" w:rsidRDefault="00A038E8" w:rsidP="00A038E8">
            <w:pPr>
              <w:autoSpaceDE w:val="0"/>
              <w:autoSpaceDN w:val="0"/>
              <w:adjustRightInd w:val="0"/>
              <w:jc w:val="center"/>
              <w:rPr>
                <w:sz w:val="18"/>
                <w:szCs w:val="18"/>
              </w:rPr>
            </w:pPr>
            <w:r w:rsidRPr="0056597B">
              <w:rPr>
                <w:sz w:val="18"/>
                <w:szCs w:val="18"/>
              </w:rPr>
              <w:t>XХХ</w:t>
            </w:r>
          </w:p>
        </w:tc>
        <w:tc>
          <w:tcPr>
            <w:tcW w:w="1023" w:type="dxa"/>
          </w:tcPr>
          <w:p w:rsidR="00A038E8" w:rsidRPr="0056597B" w:rsidRDefault="008501EC" w:rsidP="00A038E8">
            <w:pPr>
              <w:widowControl/>
              <w:jc w:val="center"/>
              <w:rPr>
                <w:sz w:val="18"/>
                <w:szCs w:val="18"/>
              </w:rPr>
            </w:pPr>
            <w:r>
              <w:rPr>
                <w:b/>
                <w:sz w:val="18"/>
                <w:szCs w:val="18"/>
              </w:rPr>
              <w:t>447,4</w:t>
            </w:r>
          </w:p>
        </w:tc>
        <w:tc>
          <w:tcPr>
            <w:tcW w:w="709" w:type="dxa"/>
          </w:tcPr>
          <w:p w:rsidR="00A038E8" w:rsidRDefault="008501EC" w:rsidP="00A038E8">
            <w:r>
              <w:rPr>
                <w:spacing w:val="-12"/>
                <w:sz w:val="18"/>
                <w:szCs w:val="18"/>
              </w:rPr>
              <w:t>39,4</w:t>
            </w:r>
          </w:p>
        </w:tc>
        <w:tc>
          <w:tcPr>
            <w:tcW w:w="709" w:type="dxa"/>
          </w:tcPr>
          <w:p w:rsidR="00A038E8" w:rsidRDefault="008501EC" w:rsidP="00A038E8">
            <w:r>
              <w:rPr>
                <w:spacing w:val="-12"/>
                <w:sz w:val="18"/>
                <w:szCs w:val="18"/>
              </w:rPr>
              <w:t>0</w:t>
            </w:r>
            <w:r w:rsidR="00A038E8" w:rsidRPr="00771082">
              <w:rPr>
                <w:spacing w:val="-12"/>
                <w:sz w:val="18"/>
                <w:szCs w:val="18"/>
              </w:rPr>
              <w:t>,0</w:t>
            </w:r>
          </w:p>
        </w:tc>
        <w:tc>
          <w:tcPr>
            <w:tcW w:w="708" w:type="dxa"/>
          </w:tcPr>
          <w:p w:rsidR="00A038E8" w:rsidRDefault="008501EC" w:rsidP="00A038E8">
            <w:r>
              <w:rPr>
                <w:spacing w:val="-12"/>
                <w:sz w:val="18"/>
                <w:szCs w:val="18"/>
              </w:rPr>
              <w:t>0</w:t>
            </w:r>
            <w:r w:rsidR="00A038E8" w:rsidRPr="00771082">
              <w:rPr>
                <w:spacing w:val="-12"/>
                <w:sz w:val="18"/>
                <w:szCs w:val="18"/>
              </w:rPr>
              <w:t>,0</w:t>
            </w:r>
          </w:p>
        </w:tc>
        <w:tc>
          <w:tcPr>
            <w:tcW w:w="709" w:type="dxa"/>
          </w:tcPr>
          <w:p w:rsidR="00A038E8" w:rsidRDefault="00A038E8" w:rsidP="00A038E8">
            <w:r w:rsidRPr="00771082">
              <w:rPr>
                <w:spacing w:val="-12"/>
                <w:sz w:val="18"/>
                <w:szCs w:val="18"/>
              </w:rPr>
              <w:t>68,0</w:t>
            </w:r>
          </w:p>
        </w:tc>
        <w:tc>
          <w:tcPr>
            <w:tcW w:w="821" w:type="dxa"/>
          </w:tcPr>
          <w:p w:rsidR="00A038E8" w:rsidRDefault="00A038E8" w:rsidP="00A038E8">
            <w:r w:rsidRPr="00771082">
              <w:rPr>
                <w:spacing w:val="-12"/>
                <w:sz w:val="18"/>
                <w:szCs w:val="18"/>
              </w:rPr>
              <w:t>68,0</w:t>
            </w:r>
          </w:p>
        </w:tc>
        <w:tc>
          <w:tcPr>
            <w:tcW w:w="709" w:type="dxa"/>
          </w:tcPr>
          <w:p w:rsidR="00A038E8" w:rsidRDefault="00A038E8" w:rsidP="00A038E8">
            <w:r w:rsidRPr="00771082">
              <w:rPr>
                <w:spacing w:val="-12"/>
                <w:sz w:val="18"/>
                <w:szCs w:val="18"/>
              </w:rPr>
              <w:t>68,0</w:t>
            </w:r>
          </w:p>
        </w:tc>
        <w:tc>
          <w:tcPr>
            <w:tcW w:w="708" w:type="dxa"/>
          </w:tcPr>
          <w:p w:rsidR="00A038E8" w:rsidRDefault="00A038E8" w:rsidP="00A038E8">
            <w:r w:rsidRPr="00771082">
              <w:rPr>
                <w:spacing w:val="-12"/>
                <w:sz w:val="18"/>
                <w:szCs w:val="18"/>
              </w:rPr>
              <w:t>68,0</w:t>
            </w:r>
          </w:p>
        </w:tc>
        <w:tc>
          <w:tcPr>
            <w:tcW w:w="739" w:type="dxa"/>
          </w:tcPr>
          <w:p w:rsidR="00A038E8" w:rsidRDefault="00A038E8" w:rsidP="00A038E8">
            <w:r w:rsidRPr="00771082">
              <w:rPr>
                <w:spacing w:val="-12"/>
                <w:sz w:val="18"/>
                <w:szCs w:val="18"/>
              </w:rPr>
              <w:t>68,0</w:t>
            </w:r>
          </w:p>
        </w:tc>
        <w:tc>
          <w:tcPr>
            <w:tcW w:w="793" w:type="dxa"/>
          </w:tcPr>
          <w:p w:rsidR="00A038E8" w:rsidRDefault="00A038E8" w:rsidP="00A038E8">
            <w:r w:rsidRPr="00771082">
              <w:rPr>
                <w:spacing w:val="-12"/>
                <w:sz w:val="18"/>
                <w:szCs w:val="18"/>
              </w:rPr>
              <w:t>68,0</w:t>
            </w:r>
          </w:p>
        </w:tc>
      </w:tr>
    </w:tbl>
    <w:p w:rsidR="00C86A12" w:rsidRPr="00A86698" w:rsidRDefault="00C86A12" w:rsidP="00C86A12">
      <w:pPr>
        <w:autoSpaceDE w:val="0"/>
        <w:autoSpaceDN w:val="0"/>
        <w:adjustRightInd w:val="0"/>
        <w:outlineLvl w:val="2"/>
        <w:rPr>
          <w:sz w:val="22"/>
          <w:szCs w:val="22"/>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A06BC" w:rsidRDefault="005A06BC" w:rsidP="0056597B">
      <w:pPr>
        <w:widowControl/>
        <w:jc w:val="right"/>
        <w:rPr>
          <w:sz w:val="20"/>
          <w:szCs w:val="20"/>
        </w:rPr>
      </w:pPr>
    </w:p>
    <w:p w:rsidR="0056597B" w:rsidRPr="0056597B" w:rsidRDefault="0056597B" w:rsidP="0056597B">
      <w:pPr>
        <w:widowControl/>
        <w:jc w:val="right"/>
        <w:rPr>
          <w:sz w:val="20"/>
          <w:szCs w:val="20"/>
        </w:rPr>
      </w:pPr>
      <w:r w:rsidRPr="0056597B">
        <w:rPr>
          <w:sz w:val="20"/>
          <w:szCs w:val="20"/>
        </w:rPr>
        <w:t>Приложение № 4</w:t>
      </w:r>
    </w:p>
    <w:p w:rsidR="0056597B" w:rsidRPr="0056597B" w:rsidRDefault="0056597B" w:rsidP="0056597B">
      <w:pPr>
        <w:widowControl/>
        <w:jc w:val="right"/>
        <w:rPr>
          <w:sz w:val="20"/>
          <w:szCs w:val="20"/>
        </w:rPr>
      </w:pPr>
      <w:r w:rsidRPr="0056597B">
        <w:rPr>
          <w:sz w:val="20"/>
          <w:szCs w:val="20"/>
        </w:rPr>
        <w:t>к муниципальной  программе</w:t>
      </w:r>
    </w:p>
    <w:p w:rsidR="0056597B" w:rsidRPr="0056597B" w:rsidRDefault="00A36722" w:rsidP="0056597B">
      <w:pPr>
        <w:widowControl/>
        <w:jc w:val="right"/>
        <w:rPr>
          <w:sz w:val="20"/>
          <w:szCs w:val="20"/>
        </w:rPr>
      </w:pPr>
      <w:r>
        <w:rPr>
          <w:sz w:val="20"/>
          <w:szCs w:val="20"/>
        </w:rPr>
        <w:t>Верхняковского</w:t>
      </w:r>
      <w:r w:rsidR="0056597B" w:rsidRPr="0056597B">
        <w:rPr>
          <w:sz w:val="20"/>
          <w:szCs w:val="20"/>
        </w:rPr>
        <w:t xml:space="preserve"> сельского поселения</w:t>
      </w:r>
    </w:p>
    <w:p w:rsidR="0056597B" w:rsidRPr="0056597B" w:rsidRDefault="0056597B" w:rsidP="0017099E">
      <w:pPr>
        <w:widowControl/>
        <w:ind w:left="10773"/>
        <w:jc w:val="right"/>
        <w:rPr>
          <w:kern w:val="2"/>
          <w:sz w:val="20"/>
          <w:szCs w:val="20"/>
        </w:rPr>
      </w:pPr>
      <w:r w:rsidRPr="0056597B">
        <w:rPr>
          <w:kern w:val="2"/>
          <w:sz w:val="20"/>
          <w:szCs w:val="20"/>
        </w:rPr>
        <w:t>«</w:t>
      </w:r>
      <w:r w:rsidR="0017099E">
        <w:rPr>
          <w:kern w:val="2"/>
          <w:sz w:val="20"/>
          <w:szCs w:val="20"/>
        </w:rPr>
        <w:t>Социальная поддержка граждан</w:t>
      </w:r>
      <w:r w:rsidRPr="0056597B">
        <w:rPr>
          <w:kern w:val="2"/>
          <w:sz w:val="20"/>
          <w:szCs w:val="20"/>
        </w:rPr>
        <w:t>»</w:t>
      </w:r>
    </w:p>
    <w:p w:rsidR="00A86698" w:rsidRPr="00A86698" w:rsidRDefault="00A86698" w:rsidP="00A86698">
      <w:pPr>
        <w:autoSpaceDE w:val="0"/>
        <w:autoSpaceDN w:val="0"/>
        <w:adjustRightInd w:val="0"/>
        <w:jc w:val="right"/>
        <w:outlineLvl w:val="2"/>
        <w:rPr>
          <w:sz w:val="22"/>
          <w:szCs w:val="22"/>
        </w:rPr>
      </w:pPr>
    </w:p>
    <w:bookmarkEnd w:id="2"/>
    <w:p w:rsidR="00CC3F3B" w:rsidRPr="00E44C72" w:rsidRDefault="00CC3F3B" w:rsidP="00CC3F3B">
      <w:pPr>
        <w:shd w:val="clear" w:color="auto" w:fill="FFFFFF" w:themeFill="background1"/>
        <w:jc w:val="center"/>
        <w:rPr>
          <w:rFonts w:eastAsia="Calibri"/>
          <w:kern w:val="2"/>
          <w:sz w:val="28"/>
          <w:szCs w:val="28"/>
          <w:lang w:eastAsia="en-US"/>
        </w:rPr>
      </w:pPr>
    </w:p>
    <w:p w:rsidR="0017099E" w:rsidRPr="0017099E" w:rsidRDefault="0017099E" w:rsidP="0017099E">
      <w:pPr>
        <w:widowControl/>
        <w:jc w:val="center"/>
        <w:rPr>
          <w:caps/>
          <w:kern w:val="2"/>
        </w:rPr>
      </w:pPr>
    </w:p>
    <w:p w:rsidR="0017099E" w:rsidRPr="0017099E" w:rsidRDefault="0017099E" w:rsidP="0017099E">
      <w:pPr>
        <w:widowControl/>
        <w:jc w:val="center"/>
        <w:rPr>
          <w:caps/>
          <w:kern w:val="2"/>
        </w:rPr>
      </w:pPr>
      <w:r w:rsidRPr="0017099E">
        <w:rPr>
          <w:caps/>
          <w:kern w:val="2"/>
        </w:rPr>
        <w:t>Расходы</w:t>
      </w:r>
    </w:p>
    <w:p w:rsidR="0017099E" w:rsidRPr="0017099E" w:rsidRDefault="0017099E" w:rsidP="0017099E">
      <w:pPr>
        <w:widowControl/>
        <w:jc w:val="center"/>
        <w:rPr>
          <w:kern w:val="2"/>
        </w:rPr>
      </w:pPr>
      <w:r w:rsidRPr="0017099E">
        <w:rPr>
          <w:kern w:val="2"/>
        </w:rPr>
        <w:t xml:space="preserve">на реализацию </w:t>
      </w:r>
      <w:r w:rsidRPr="0017099E">
        <w:rPr>
          <w:kern w:val="2"/>
          <w:lang w:eastAsia="en-US"/>
        </w:rPr>
        <w:t>муниципальной</w:t>
      </w:r>
      <w:r w:rsidRPr="0017099E">
        <w:rPr>
          <w:kern w:val="2"/>
        </w:rPr>
        <w:t xml:space="preserve"> программы </w:t>
      </w:r>
      <w:r w:rsidR="00A36722">
        <w:rPr>
          <w:kern w:val="2"/>
        </w:rPr>
        <w:t>Верхняковского</w:t>
      </w:r>
      <w:r w:rsidRPr="0017099E">
        <w:rPr>
          <w:kern w:val="2"/>
        </w:rPr>
        <w:t xml:space="preserve"> сельского поселения </w:t>
      </w:r>
    </w:p>
    <w:p w:rsidR="009F14D6" w:rsidRDefault="0017099E" w:rsidP="0017099E">
      <w:pPr>
        <w:shd w:val="clear" w:color="auto" w:fill="FFFFFF" w:themeFill="background1"/>
        <w:jc w:val="center"/>
        <w:rPr>
          <w:kern w:val="2"/>
        </w:rPr>
      </w:pPr>
      <w:r w:rsidRPr="0017099E">
        <w:rPr>
          <w:kern w:val="2"/>
        </w:rPr>
        <w:t>«</w:t>
      </w:r>
      <w:r>
        <w:rPr>
          <w:kern w:val="2"/>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2"/>
        <w:gridCol w:w="1252"/>
        <w:gridCol w:w="1093"/>
        <w:gridCol w:w="1134"/>
        <w:gridCol w:w="1134"/>
        <w:gridCol w:w="1134"/>
        <w:gridCol w:w="1134"/>
        <w:gridCol w:w="1134"/>
        <w:gridCol w:w="1134"/>
        <w:gridCol w:w="1134"/>
        <w:gridCol w:w="1018"/>
      </w:tblGrid>
      <w:tr w:rsidR="0017099E" w:rsidRPr="0017099E" w:rsidTr="0017099E">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Наименование муниципальной программы, номер </w:t>
            </w:r>
          </w:p>
          <w:p w:rsidR="0017099E" w:rsidRPr="0017099E" w:rsidRDefault="0017099E" w:rsidP="0017099E">
            <w:pPr>
              <w:widowControl/>
              <w:jc w:val="center"/>
              <w:rPr>
                <w:kern w:val="2"/>
                <w:sz w:val="22"/>
                <w:szCs w:val="22"/>
                <w:lang w:eastAsia="en-US"/>
              </w:rPr>
            </w:pPr>
            <w:r w:rsidRPr="0017099E">
              <w:rPr>
                <w:kern w:val="2"/>
                <w:sz w:val="22"/>
                <w:szCs w:val="22"/>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Источник</w:t>
            </w:r>
          </w:p>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финансирования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Объем расходов, всего </w:t>
            </w:r>
          </w:p>
          <w:p w:rsidR="0017099E" w:rsidRPr="0017099E" w:rsidRDefault="0017099E" w:rsidP="0017099E">
            <w:pPr>
              <w:widowControl/>
              <w:jc w:val="center"/>
              <w:rPr>
                <w:kern w:val="2"/>
                <w:sz w:val="22"/>
                <w:szCs w:val="22"/>
                <w:lang w:eastAsia="en-US"/>
              </w:rPr>
            </w:pPr>
            <w:r w:rsidRPr="0017099E">
              <w:rPr>
                <w:kern w:val="2"/>
                <w:sz w:val="22"/>
                <w:szCs w:val="22"/>
                <w:lang w:eastAsia="en-US"/>
              </w:rPr>
              <w:t>(тыс. рублей)</w:t>
            </w:r>
          </w:p>
        </w:tc>
        <w:tc>
          <w:tcPr>
            <w:tcW w:w="10049" w:type="dxa"/>
            <w:gridSpan w:val="9"/>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В том числе по годам реализации </w:t>
            </w:r>
          </w:p>
          <w:p w:rsidR="0017099E" w:rsidRPr="0017099E" w:rsidRDefault="0017099E" w:rsidP="0017099E">
            <w:pPr>
              <w:widowControl/>
              <w:jc w:val="center"/>
              <w:rPr>
                <w:kern w:val="2"/>
                <w:sz w:val="22"/>
                <w:szCs w:val="22"/>
                <w:lang w:eastAsia="en-US"/>
              </w:rPr>
            </w:pPr>
            <w:r w:rsidRPr="0017099E">
              <w:rPr>
                <w:kern w:val="2"/>
                <w:sz w:val="22"/>
                <w:szCs w:val="22"/>
                <w:lang w:eastAsia="en-US"/>
              </w:rPr>
              <w:t>муниципальной программы (тыс. рублей)</w:t>
            </w:r>
          </w:p>
        </w:tc>
      </w:tr>
      <w:tr w:rsidR="00F6547A" w:rsidRPr="0017099E" w:rsidTr="00F6547A">
        <w:trPr>
          <w:tblHeader/>
        </w:trPr>
        <w:tc>
          <w:tcPr>
            <w:tcW w:w="2036"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772"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252" w:type="dxa"/>
            <w:vMerge/>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2024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2026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2027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2029 </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2030</w:t>
            </w:r>
          </w:p>
        </w:tc>
      </w:tr>
      <w:tr w:rsidR="00F6547A" w:rsidRPr="0017099E" w:rsidTr="00F6547A">
        <w:trPr>
          <w:tblHeader/>
        </w:trPr>
        <w:tc>
          <w:tcPr>
            <w:tcW w:w="2036"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p>
        </w:tc>
      </w:tr>
    </w:tbl>
    <w:p w:rsidR="0017099E" w:rsidRPr="0017099E" w:rsidRDefault="0017099E" w:rsidP="0017099E">
      <w:pPr>
        <w:widowControl/>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1"/>
        <w:gridCol w:w="1251"/>
        <w:gridCol w:w="1095"/>
        <w:gridCol w:w="1134"/>
        <w:gridCol w:w="1134"/>
        <w:gridCol w:w="1134"/>
        <w:gridCol w:w="1134"/>
        <w:gridCol w:w="1134"/>
        <w:gridCol w:w="1134"/>
        <w:gridCol w:w="1134"/>
        <w:gridCol w:w="1018"/>
      </w:tblGrid>
      <w:tr w:rsidR="00F6547A" w:rsidRPr="0017099E" w:rsidTr="00F6547A">
        <w:trPr>
          <w:tblHeader/>
        </w:trPr>
        <w:tc>
          <w:tcPr>
            <w:tcW w:w="2036"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3</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sidRPr="0017099E">
              <w:rPr>
                <w:kern w:val="2"/>
                <w:sz w:val="22"/>
                <w:szCs w:val="22"/>
                <w:lang w:eastAsia="en-US"/>
              </w:rPr>
              <w:t>4</w:t>
            </w:r>
          </w:p>
          <w:p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17099E">
            <w:pPr>
              <w:widowControl/>
              <w:jc w:val="center"/>
              <w:rPr>
                <w:kern w:val="2"/>
                <w:sz w:val="22"/>
                <w:szCs w:val="22"/>
                <w:lang w:eastAsia="en-US"/>
              </w:rPr>
            </w:pPr>
            <w:r>
              <w:rPr>
                <w:kern w:val="2"/>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2</w:t>
            </w:r>
          </w:p>
        </w:tc>
      </w:tr>
      <w:tr w:rsidR="00F6547A" w:rsidRPr="0017099E" w:rsidTr="00F6547A">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F6547A" w:rsidRPr="0017099E" w:rsidRDefault="00F6547A" w:rsidP="00F6547A">
            <w:pPr>
              <w:autoSpaceDE w:val="0"/>
              <w:autoSpaceDN w:val="0"/>
              <w:adjustRightInd w:val="0"/>
              <w:rPr>
                <w:spacing w:val="-12"/>
                <w:sz w:val="22"/>
                <w:szCs w:val="22"/>
              </w:rPr>
            </w:pPr>
            <w:r w:rsidRPr="0017099E">
              <w:rPr>
                <w:spacing w:val="-12"/>
                <w:sz w:val="22"/>
                <w:szCs w:val="22"/>
              </w:rPr>
              <w:t>Муниципальная  программа «</w:t>
            </w:r>
            <w:r>
              <w:rPr>
                <w:spacing w:val="-12"/>
                <w:sz w:val="22"/>
                <w:szCs w:val="22"/>
              </w:rPr>
              <w:t>Социальная поддержка граждан</w:t>
            </w:r>
            <w:r w:rsidRPr="0017099E">
              <w:rPr>
                <w:spacing w:val="-12"/>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F6547A" w:rsidRPr="0017099E" w:rsidRDefault="00F6547A" w:rsidP="00F6547A">
            <w:pPr>
              <w:widowControl/>
              <w:rPr>
                <w:color w:val="000000"/>
                <w:sz w:val="22"/>
                <w:szCs w:val="22"/>
              </w:rPr>
            </w:pPr>
            <w:r w:rsidRPr="0017099E">
              <w:rPr>
                <w:color w:val="000000"/>
                <w:sz w:val="22"/>
                <w:szCs w:val="22"/>
              </w:rPr>
              <w:t>Всего</w:t>
            </w:r>
          </w:p>
        </w:tc>
        <w:tc>
          <w:tcPr>
            <w:tcW w:w="1251" w:type="dxa"/>
          </w:tcPr>
          <w:p w:rsidR="00F6547A" w:rsidRPr="0056597B" w:rsidRDefault="008501EC" w:rsidP="00F6547A">
            <w:pPr>
              <w:widowControl/>
              <w:jc w:val="center"/>
              <w:rPr>
                <w:sz w:val="18"/>
                <w:szCs w:val="18"/>
              </w:rPr>
            </w:pPr>
            <w:r>
              <w:rPr>
                <w:b/>
                <w:sz w:val="18"/>
                <w:szCs w:val="18"/>
              </w:rPr>
              <w:t>447,4</w:t>
            </w:r>
          </w:p>
        </w:tc>
        <w:tc>
          <w:tcPr>
            <w:tcW w:w="1095" w:type="dxa"/>
          </w:tcPr>
          <w:p w:rsidR="00F6547A" w:rsidRDefault="008501EC" w:rsidP="00F6547A">
            <w:r>
              <w:rPr>
                <w:spacing w:val="-12"/>
                <w:sz w:val="18"/>
                <w:szCs w:val="18"/>
              </w:rPr>
              <w:t>39,4</w:t>
            </w:r>
          </w:p>
        </w:tc>
        <w:tc>
          <w:tcPr>
            <w:tcW w:w="1134" w:type="dxa"/>
          </w:tcPr>
          <w:p w:rsidR="00F6547A" w:rsidRDefault="008501EC" w:rsidP="00F6547A">
            <w:r>
              <w:rPr>
                <w:spacing w:val="-12"/>
                <w:sz w:val="18"/>
                <w:szCs w:val="18"/>
              </w:rPr>
              <w:t>0</w:t>
            </w:r>
            <w:r w:rsidR="00F6547A" w:rsidRPr="007D572D">
              <w:rPr>
                <w:spacing w:val="-12"/>
                <w:sz w:val="18"/>
                <w:szCs w:val="18"/>
              </w:rPr>
              <w:t>,0</w:t>
            </w:r>
          </w:p>
        </w:tc>
        <w:tc>
          <w:tcPr>
            <w:tcW w:w="1134" w:type="dxa"/>
          </w:tcPr>
          <w:p w:rsidR="00F6547A" w:rsidRDefault="008501EC" w:rsidP="00F6547A">
            <w:r>
              <w:rPr>
                <w:spacing w:val="-12"/>
                <w:sz w:val="18"/>
                <w:szCs w:val="18"/>
              </w:rPr>
              <w:t>0</w:t>
            </w:r>
            <w:r w:rsidR="00F6547A" w:rsidRPr="007D572D">
              <w:rPr>
                <w:spacing w:val="-12"/>
                <w:sz w:val="18"/>
                <w:szCs w:val="18"/>
              </w:rPr>
              <w:t>,0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134" w:type="dxa"/>
          </w:tcPr>
          <w:p w:rsidR="00F6547A" w:rsidRDefault="00F6547A" w:rsidP="00F6547A">
            <w:r w:rsidRPr="007D572D">
              <w:rPr>
                <w:spacing w:val="-12"/>
                <w:sz w:val="18"/>
                <w:szCs w:val="18"/>
              </w:rPr>
              <w:t>68,0</w:t>
            </w:r>
          </w:p>
        </w:tc>
        <w:tc>
          <w:tcPr>
            <w:tcW w:w="1018" w:type="dxa"/>
          </w:tcPr>
          <w:p w:rsidR="00F6547A" w:rsidRDefault="00F6547A" w:rsidP="00F6547A">
            <w:r w:rsidRPr="007D572D">
              <w:rPr>
                <w:spacing w:val="-12"/>
                <w:sz w:val="18"/>
                <w:szCs w:val="18"/>
              </w:rPr>
              <w:t>68,0</w:t>
            </w:r>
          </w:p>
        </w:tc>
      </w:tr>
      <w:tr w:rsidR="008501EC" w:rsidRPr="0017099E" w:rsidTr="00F6547A">
        <w:tc>
          <w:tcPr>
            <w:tcW w:w="2036" w:type="dxa"/>
            <w:vMerge/>
            <w:tcBorders>
              <w:top w:val="single" w:sz="4" w:space="0" w:color="auto"/>
              <w:left w:val="single" w:sz="4" w:space="0" w:color="auto"/>
              <w:bottom w:val="single" w:sz="4" w:space="0" w:color="auto"/>
              <w:right w:val="single" w:sz="4" w:space="0" w:color="auto"/>
            </w:tcBorders>
          </w:tcPr>
          <w:p w:rsidR="008501EC" w:rsidRPr="0017099E" w:rsidRDefault="008501EC" w:rsidP="008501EC">
            <w:pPr>
              <w:widowControl/>
              <w:rPr>
                <w:kern w:val="2"/>
                <w:sz w:val="22"/>
                <w:szCs w:val="22"/>
                <w:highlight w:val="yellow"/>
                <w:lang w:eastAsia="en-US"/>
              </w:rPr>
            </w:pPr>
            <w:bookmarkStart w:id="4" w:name="_GoBack" w:colFirst="5" w:colLast="5"/>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8501EC" w:rsidRPr="0017099E" w:rsidRDefault="008501EC" w:rsidP="008501EC">
            <w:pPr>
              <w:widowControl/>
              <w:rPr>
                <w:color w:val="000000"/>
                <w:sz w:val="22"/>
                <w:szCs w:val="22"/>
              </w:rPr>
            </w:pPr>
            <w:r w:rsidRPr="0017099E">
              <w:rPr>
                <w:color w:val="000000"/>
                <w:sz w:val="22"/>
                <w:szCs w:val="22"/>
              </w:rPr>
              <w:t>местный бюджет, &lt;3&gt;</w:t>
            </w:r>
          </w:p>
        </w:tc>
        <w:tc>
          <w:tcPr>
            <w:tcW w:w="1251" w:type="dxa"/>
          </w:tcPr>
          <w:p w:rsidR="008501EC" w:rsidRDefault="008501EC" w:rsidP="008501EC">
            <w:pPr>
              <w:jc w:val="center"/>
            </w:pPr>
            <w:r w:rsidRPr="0016760A">
              <w:rPr>
                <w:b/>
                <w:sz w:val="18"/>
                <w:szCs w:val="18"/>
              </w:rPr>
              <w:t>447,4</w:t>
            </w:r>
          </w:p>
        </w:tc>
        <w:tc>
          <w:tcPr>
            <w:tcW w:w="1095" w:type="dxa"/>
          </w:tcPr>
          <w:p w:rsidR="008501EC" w:rsidRDefault="008501EC" w:rsidP="008501EC">
            <w:r w:rsidRPr="00310FCD">
              <w:rPr>
                <w:spacing w:val="-12"/>
                <w:sz w:val="18"/>
                <w:szCs w:val="18"/>
              </w:rPr>
              <w:t>39,4</w:t>
            </w:r>
          </w:p>
        </w:tc>
        <w:tc>
          <w:tcPr>
            <w:tcW w:w="1134" w:type="dxa"/>
          </w:tcPr>
          <w:p w:rsidR="008501EC" w:rsidRDefault="008501EC" w:rsidP="008501EC">
            <w:r w:rsidRPr="00235FB1">
              <w:rPr>
                <w:spacing w:val="-12"/>
                <w:sz w:val="18"/>
                <w:szCs w:val="18"/>
              </w:rPr>
              <w:t>0,0</w:t>
            </w:r>
          </w:p>
        </w:tc>
        <w:tc>
          <w:tcPr>
            <w:tcW w:w="1134" w:type="dxa"/>
          </w:tcPr>
          <w:p w:rsidR="008501EC" w:rsidRDefault="008501EC" w:rsidP="008501EC">
            <w:r w:rsidRPr="00B846D4">
              <w:rPr>
                <w:spacing w:val="-12"/>
                <w:sz w:val="18"/>
                <w:szCs w:val="18"/>
              </w:rPr>
              <w:t>0,0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018" w:type="dxa"/>
          </w:tcPr>
          <w:p w:rsidR="008501EC" w:rsidRDefault="008501EC" w:rsidP="008501EC">
            <w:r w:rsidRPr="007D572D">
              <w:rPr>
                <w:spacing w:val="-12"/>
                <w:sz w:val="18"/>
                <w:szCs w:val="18"/>
              </w:rPr>
              <w:t>68,0</w:t>
            </w:r>
          </w:p>
        </w:tc>
      </w:tr>
      <w:tr w:rsidR="008501EC" w:rsidRPr="0017099E" w:rsidTr="00F6547A">
        <w:trPr>
          <w:trHeight w:val="233"/>
        </w:trPr>
        <w:tc>
          <w:tcPr>
            <w:tcW w:w="2036" w:type="dxa"/>
            <w:vMerge w:val="restart"/>
            <w:tcBorders>
              <w:top w:val="single" w:sz="4" w:space="0" w:color="auto"/>
              <w:left w:val="single" w:sz="4" w:space="0" w:color="auto"/>
              <w:right w:val="single" w:sz="4" w:space="0" w:color="auto"/>
            </w:tcBorders>
          </w:tcPr>
          <w:p w:rsidR="008501EC" w:rsidRPr="0017099E" w:rsidRDefault="008501EC" w:rsidP="008501EC">
            <w:pPr>
              <w:widowControl/>
              <w:rPr>
                <w:kern w:val="2"/>
                <w:sz w:val="22"/>
                <w:szCs w:val="22"/>
                <w:lang w:eastAsia="en-US"/>
              </w:rPr>
            </w:pPr>
            <w:r w:rsidRPr="0017099E">
              <w:rPr>
                <w:sz w:val="22"/>
                <w:szCs w:val="22"/>
              </w:rPr>
              <w:t>Подпрограмма 1  «</w:t>
            </w:r>
            <w:r>
              <w:rPr>
                <w:spacing w:val="-12"/>
                <w:sz w:val="22"/>
                <w:szCs w:val="22"/>
              </w:rPr>
              <w:t>Социальная поддержка отдельных категорий граждан</w:t>
            </w:r>
            <w:r w:rsidRPr="0017099E">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501EC" w:rsidRPr="0017099E" w:rsidRDefault="008501EC" w:rsidP="008501EC">
            <w:pPr>
              <w:widowControl/>
              <w:rPr>
                <w:color w:val="000000"/>
                <w:sz w:val="22"/>
                <w:szCs w:val="22"/>
              </w:rPr>
            </w:pPr>
            <w:r w:rsidRPr="0017099E">
              <w:rPr>
                <w:color w:val="000000"/>
                <w:sz w:val="22"/>
                <w:szCs w:val="22"/>
              </w:rPr>
              <w:t>Всего</w:t>
            </w:r>
          </w:p>
        </w:tc>
        <w:tc>
          <w:tcPr>
            <w:tcW w:w="1251" w:type="dxa"/>
          </w:tcPr>
          <w:p w:rsidR="008501EC" w:rsidRDefault="008501EC" w:rsidP="008501EC">
            <w:pPr>
              <w:jc w:val="center"/>
            </w:pPr>
            <w:r w:rsidRPr="0016760A">
              <w:rPr>
                <w:b/>
                <w:sz w:val="18"/>
                <w:szCs w:val="18"/>
              </w:rPr>
              <w:t>447,4</w:t>
            </w:r>
          </w:p>
        </w:tc>
        <w:tc>
          <w:tcPr>
            <w:tcW w:w="1095" w:type="dxa"/>
          </w:tcPr>
          <w:p w:rsidR="008501EC" w:rsidRDefault="008501EC" w:rsidP="008501EC">
            <w:r w:rsidRPr="00310FCD">
              <w:rPr>
                <w:spacing w:val="-12"/>
                <w:sz w:val="18"/>
                <w:szCs w:val="18"/>
              </w:rPr>
              <w:t>39,4</w:t>
            </w:r>
          </w:p>
        </w:tc>
        <w:tc>
          <w:tcPr>
            <w:tcW w:w="1134" w:type="dxa"/>
          </w:tcPr>
          <w:p w:rsidR="008501EC" w:rsidRDefault="008501EC" w:rsidP="008501EC">
            <w:r w:rsidRPr="00235FB1">
              <w:rPr>
                <w:spacing w:val="-12"/>
                <w:sz w:val="18"/>
                <w:szCs w:val="18"/>
              </w:rPr>
              <w:t>0,0</w:t>
            </w:r>
          </w:p>
        </w:tc>
        <w:tc>
          <w:tcPr>
            <w:tcW w:w="1134" w:type="dxa"/>
          </w:tcPr>
          <w:p w:rsidR="008501EC" w:rsidRDefault="008501EC" w:rsidP="008501EC">
            <w:r w:rsidRPr="00B846D4">
              <w:rPr>
                <w:spacing w:val="-12"/>
                <w:sz w:val="18"/>
                <w:szCs w:val="18"/>
              </w:rPr>
              <w:t>0,0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018" w:type="dxa"/>
          </w:tcPr>
          <w:p w:rsidR="008501EC" w:rsidRDefault="008501EC" w:rsidP="008501EC">
            <w:r w:rsidRPr="007D572D">
              <w:rPr>
                <w:spacing w:val="-12"/>
                <w:sz w:val="18"/>
                <w:szCs w:val="18"/>
              </w:rPr>
              <w:t>68,0</w:t>
            </w:r>
          </w:p>
        </w:tc>
      </w:tr>
      <w:tr w:rsidR="008501EC" w:rsidRPr="0017099E" w:rsidTr="00F6547A">
        <w:trPr>
          <w:trHeight w:val="272"/>
        </w:trPr>
        <w:tc>
          <w:tcPr>
            <w:tcW w:w="2036" w:type="dxa"/>
            <w:vMerge/>
            <w:tcBorders>
              <w:left w:val="single" w:sz="4" w:space="0" w:color="auto"/>
              <w:right w:val="single" w:sz="4" w:space="0" w:color="auto"/>
            </w:tcBorders>
          </w:tcPr>
          <w:p w:rsidR="008501EC" w:rsidRPr="0017099E" w:rsidRDefault="008501EC" w:rsidP="008501EC">
            <w:pPr>
              <w:widowControl/>
              <w:rPr>
                <w:kern w:val="2"/>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501EC" w:rsidRPr="0017099E" w:rsidRDefault="008501EC" w:rsidP="008501EC">
            <w:pPr>
              <w:widowControl/>
              <w:rPr>
                <w:color w:val="000000"/>
                <w:sz w:val="22"/>
                <w:szCs w:val="22"/>
              </w:rPr>
            </w:pPr>
            <w:r w:rsidRPr="0017099E">
              <w:rPr>
                <w:color w:val="000000"/>
                <w:sz w:val="22"/>
                <w:szCs w:val="22"/>
              </w:rPr>
              <w:t>местный бюджет, &lt;3&gt;</w:t>
            </w:r>
          </w:p>
        </w:tc>
        <w:tc>
          <w:tcPr>
            <w:tcW w:w="1251" w:type="dxa"/>
          </w:tcPr>
          <w:p w:rsidR="008501EC" w:rsidRDefault="008501EC" w:rsidP="008501EC">
            <w:pPr>
              <w:jc w:val="center"/>
            </w:pPr>
            <w:r w:rsidRPr="0016760A">
              <w:rPr>
                <w:b/>
                <w:sz w:val="18"/>
                <w:szCs w:val="18"/>
              </w:rPr>
              <w:t>447,4</w:t>
            </w:r>
          </w:p>
        </w:tc>
        <w:tc>
          <w:tcPr>
            <w:tcW w:w="1095" w:type="dxa"/>
          </w:tcPr>
          <w:p w:rsidR="008501EC" w:rsidRDefault="008501EC" w:rsidP="008501EC">
            <w:r w:rsidRPr="00310FCD">
              <w:rPr>
                <w:spacing w:val="-12"/>
                <w:sz w:val="18"/>
                <w:szCs w:val="18"/>
              </w:rPr>
              <w:t>39,4</w:t>
            </w:r>
          </w:p>
        </w:tc>
        <w:tc>
          <w:tcPr>
            <w:tcW w:w="1134" w:type="dxa"/>
          </w:tcPr>
          <w:p w:rsidR="008501EC" w:rsidRDefault="008501EC" w:rsidP="008501EC">
            <w:r w:rsidRPr="00235FB1">
              <w:rPr>
                <w:spacing w:val="-12"/>
                <w:sz w:val="18"/>
                <w:szCs w:val="18"/>
              </w:rPr>
              <w:t>0,0</w:t>
            </w:r>
          </w:p>
        </w:tc>
        <w:tc>
          <w:tcPr>
            <w:tcW w:w="1134" w:type="dxa"/>
          </w:tcPr>
          <w:p w:rsidR="008501EC" w:rsidRDefault="008501EC" w:rsidP="008501EC">
            <w:r w:rsidRPr="00B846D4">
              <w:rPr>
                <w:spacing w:val="-12"/>
                <w:sz w:val="18"/>
                <w:szCs w:val="18"/>
              </w:rPr>
              <w:t>0,0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134" w:type="dxa"/>
          </w:tcPr>
          <w:p w:rsidR="008501EC" w:rsidRDefault="008501EC" w:rsidP="008501EC">
            <w:r w:rsidRPr="007D572D">
              <w:rPr>
                <w:spacing w:val="-12"/>
                <w:sz w:val="18"/>
                <w:szCs w:val="18"/>
              </w:rPr>
              <w:t>68,0</w:t>
            </w:r>
          </w:p>
        </w:tc>
        <w:tc>
          <w:tcPr>
            <w:tcW w:w="1018" w:type="dxa"/>
          </w:tcPr>
          <w:p w:rsidR="008501EC" w:rsidRDefault="008501EC" w:rsidP="008501EC">
            <w:r w:rsidRPr="007D572D">
              <w:rPr>
                <w:spacing w:val="-12"/>
                <w:sz w:val="18"/>
                <w:szCs w:val="18"/>
              </w:rPr>
              <w:t>68,0</w:t>
            </w:r>
          </w:p>
        </w:tc>
      </w:tr>
      <w:bookmarkEnd w:id="4"/>
    </w:tbl>
    <w:p w:rsidR="00D2758C" w:rsidRDefault="00D2758C" w:rsidP="00B94A15">
      <w:pPr>
        <w:rPr>
          <w:sz w:val="28"/>
          <w:szCs w:val="28"/>
          <w:lang w:eastAsia="en-US"/>
        </w:rPr>
        <w:sectPr w:rsidR="00D2758C" w:rsidSect="0056597B">
          <w:pgSz w:w="16838" w:h="11906" w:orient="landscape"/>
          <w:pgMar w:top="426" w:right="567" w:bottom="284" w:left="1276" w:header="709" w:footer="709" w:gutter="0"/>
          <w:cols w:space="708"/>
          <w:docGrid w:linePitch="360"/>
        </w:sectPr>
      </w:pPr>
    </w:p>
    <w:p w:rsidR="00D2758C" w:rsidRDefault="00D2758C" w:rsidP="0017099E">
      <w:pPr>
        <w:pStyle w:val="ConsNormal"/>
        <w:widowControl/>
        <w:ind w:right="4962" w:firstLine="0"/>
        <w:jc w:val="both"/>
        <w:rPr>
          <w:rFonts w:ascii="Times New Roman" w:hAnsi="Times New Roman" w:cs="Times New Roman"/>
          <w:sz w:val="22"/>
          <w:szCs w:val="22"/>
        </w:rPr>
      </w:pPr>
    </w:p>
    <w:sectPr w:rsidR="00D2758C" w:rsidSect="00CF729D">
      <w:pgSz w:w="11906" w:h="16838"/>
      <w:pgMar w:top="828"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46" w:rsidRDefault="00961C46">
      <w:r>
        <w:separator/>
      </w:r>
    </w:p>
  </w:endnote>
  <w:endnote w:type="continuationSeparator" w:id="0">
    <w:p w:rsidR="00961C46" w:rsidRDefault="0096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85" w:rsidRDefault="00DB2A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46" w:rsidRDefault="00961C46">
      <w:r>
        <w:separator/>
      </w:r>
    </w:p>
  </w:footnote>
  <w:footnote w:type="continuationSeparator" w:id="0">
    <w:p w:rsidR="00961C46" w:rsidRDefault="0096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0457C"/>
    <w:rsid w:val="00010F43"/>
    <w:rsid w:val="00011103"/>
    <w:rsid w:val="00011E2E"/>
    <w:rsid w:val="000121C1"/>
    <w:rsid w:val="0001247F"/>
    <w:rsid w:val="00012B8C"/>
    <w:rsid w:val="000131DE"/>
    <w:rsid w:val="00015498"/>
    <w:rsid w:val="000205C6"/>
    <w:rsid w:val="000214FC"/>
    <w:rsid w:val="00021B89"/>
    <w:rsid w:val="00021E13"/>
    <w:rsid w:val="00022FBC"/>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C6EA2"/>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E"/>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D7BF3"/>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1E2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169"/>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5B1"/>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2AE0"/>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0D94"/>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597B"/>
    <w:rsid w:val="0056655F"/>
    <w:rsid w:val="00567952"/>
    <w:rsid w:val="00570EFE"/>
    <w:rsid w:val="0057196E"/>
    <w:rsid w:val="005738DD"/>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6BC"/>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A35"/>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0C0"/>
    <w:rsid w:val="00623AA7"/>
    <w:rsid w:val="00623F7B"/>
    <w:rsid w:val="00625727"/>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E86"/>
    <w:rsid w:val="006F7CEB"/>
    <w:rsid w:val="00702029"/>
    <w:rsid w:val="007034F0"/>
    <w:rsid w:val="00704896"/>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1EC"/>
    <w:rsid w:val="00850B3A"/>
    <w:rsid w:val="00850C6F"/>
    <w:rsid w:val="00851D74"/>
    <w:rsid w:val="00851E45"/>
    <w:rsid w:val="00855716"/>
    <w:rsid w:val="0085792E"/>
    <w:rsid w:val="008618D4"/>
    <w:rsid w:val="008623C4"/>
    <w:rsid w:val="00863CBB"/>
    <w:rsid w:val="00865C1C"/>
    <w:rsid w:val="008661F0"/>
    <w:rsid w:val="00866F8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0C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5711"/>
    <w:rsid w:val="009062CC"/>
    <w:rsid w:val="009066B0"/>
    <w:rsid w:val="0090691F"/>
    <w:rsid w:val="0091092B"/>
    <w:rsid w:val="00914646"/>
    <w:rsid w:val="0091502B"/>
    <w:rsid w:val="00915752"/>
    <w:rsid w:val="00917129"/>
    <w:rsid w:val="009203B9"/>
    <w:rsid w:val="00920DB2"/>
    <w:rsid w:val="00924A8E"/>
    <w:rsid w:val="00932663"/>
    <w:rsid w:val="009327B8"/>
    <w:rsid w:val="00932821"/>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19E5"/>
    <w:rsid w:val="00961C46"/>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3765"/>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5529"/>
    <w:rsid w:val="00A004F8"/>
    <w:rsid w:val="00A0160D"/>
    <w:rsid w:val="00A02443"/>
    <w:rsid w:val="00A038E8"/>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36722"/>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6309"/>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DCE"/>
    <w:rsid w:val="00BA08E7"/>
    <w:rsid w:val="00BA0AAC"/>
    <w:rsid w:val="00BA1CDF"/>
    <w:rsid w:val="00BA25C6"/>
    <w:rsid w:val="00BA54F2"/>
    <w:rsid w:val="00BA5CD2"/>
    <w:rsid w:val="00BA76EE"/>
    <w:rsid w:val="00BA7818"/>
    <w:rsid w:val="00BA7824"/>
    <w:rsid w:val="00BB1FDA"/>
    <w:rsid w:val="00BB58A5"/>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753"/>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6A12"/>
    <w:rsid w:val="00C92F3A"/>
    <w:rsid w:val="00C935A9"/>
    <w:rsid w:val="00CA0372"/>
    <w:rsid w:val="00CA16DB"/>
    <w:rsid w:val="00CA6934"/>
    <w:rsid w:val="00CB0805"/>
    <w:rsid w:val="00CB11A2"/>
    <w:rsid w:val="00CB3713"/>
    <w:rsid w:val="00CB41AA"/>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CF729D"/>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2A85"/>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456F"/>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5DA"/>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6547A"/>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F847B1D"/>
  <w15:docId w15:val="{F59F30A5-917B-4851-BA25-71B3A3D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12"/>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uiPriority w:val="1"/>
    <w:qFormat/>
    <w:rsid w:val="0056597B"/>
    <w:pPr>
      <w:widowContro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BCF0-83FC-4576-AAEB-2A497E9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 Windows</cp:lastModifiedBy>
  <cp:revision>102</cp:revision>
  <cp:lastPrinted>2022-07-13T12:09:00Z</cp:lastPrinted>
  <dcterms:created xsi:type="dcterms:W3CDTF">2018-10-04T08:53:00Z</dcterms:created>
  <dcterms:modified xsi:type="dcterms:W3CDTF">2022-09-21T08:40:00Z</dcterms:modified>
</cp:coreProperties>
</file>