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</w:p>
    <w:p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4357F0" w:rsidRPr="005B4973" w:rsidRDefault="005C3D7E" w:rsidP="004357F0">
      <w:pPr>
        <w:suppressAutoHyphens w:val="0"/>
        <w:rPr>
          <w:sz w:val="28"/>
          <w:szCs w:val="28"/>
          <w:lang w:eastAsia="ru-RU"/>
        </w:rPr>
      </w:pPr>
      <w:r w:rsidRPr="00435BD7">
        <w:rPr>
          <w:sz w:val="28"/>
          <w:szCs w:val="28"/>
          <w:lang w:eastAsia="ru-RU"/>
        </w:rPr>
        <w:t>2</w:t>
      </w:r>
      <w:r w:rsidR="00B13F0F">
        <w:rPr>
          <w:sz w:val="28"/>
          <w:szCs w:val="28"/>
          <w:lang w:eastAsia="ru-RU"/>
        </w:rPr>
        <w:t>6</w:t>
      </w:r>
      <w:r w:rsidRPr="00435BD7">
        <w:rPr>
          <w:sz w:val="28"/>
          <w:szCs w:val="28"/>
          <w:lang w:eastAsia="ru-RU"/>
        </w:rPr>
        <w:t>.</w:t>
      </w:r>
      <w:r w:rsidR="001F18A4" w:rsidRPr="00435BD7">
        <w:rPr>
          <w:sz w:val="28"/>
          <w:szCs w:val="28"/>
          <w:lang w:eastAsia="ru-RU"/>
        </w:rPr>
        <w:t>12</w:t>
      </w:r>
      <w:r w:rsidR="004357F0" w:rsidRPr="005B4973">
        <w:rPr>
          <w:sz w:val="28"/>
          <w:szCs w:val="28"/>
          <w:lang w:eastAsia="ru-RU"/>
        </w:rPr>
        <w:t>.201</w:t>
      </w:r>
      <w:r w:rsidR="00090EBD">
        <w:rPr>
          <w:sz w:val="28"/>
          <w:szCs w:val="28"/>
          <w:lang w:eastAsia="ru-RU"/>
        </w:rPr>
        <w:t>9</w:t>
      </w:r>
      <w:r w:rsidR="004357F0" w:rsidRPr="005B4973">
        <w:rPr>
          <w:sz w:val="28"/>
          <w:szCs w:val="28"/>
          <w:lang w:eastAsia="ru-RU"/>
        </w:rPr>
        <w:t xml:space="preserve"> г.                                           </w:t>
      </w:r>
      <w:r w:rsidR="004357F0" w:rsidRPr="00D751A5">
        <w:rPr>
          <w:sz w:val="28"/>
          <w:szCs w:val="28"/>
          <w:lang w:eastAsia="ru-RU"/>
        </w:rPr>
        <w:t>№</w:t>
      </w:r>
      <w:r w:rsidR="00435BD7" w:rsidRPr="00435BD7">
        <w:rPr>
          <w:sz w:val="28"/>
          <w:szCs w:val="28"/>
          <w:lang w:eastAsia="ru-RU"/>
        </w:rPr>
        <w:t>132</w:t>
      </w:r>
      <w:r w:rsidR="00435BD7">
        <w:rPr>
          <w:color w:val="FF0000"/>
          <w:sz w:val="28"/>
          <w:szCs w:val="28"/>
          <w:lang w:eastAsia="ru-RU"/>
        </w:rPr>
        <w:t xml:space="preserve">                     </w:t>
      </w:r>
      <w:r w:rsidR="004357F0" w:rsidRPr="005B4973">
        <w:rPr>
          <w:spacing w:val="30"/>
          <w:sz w:val="28"/>
          <w:szCs w:val="28"/>
          <w:lang w:eastAsia="ru-RU"/>
        </w:rPr>
        <w:t>х.</w:t>
      </w:r>
      <w:r w:rsidR="00857149">
        <w:rPr>
          <w:spacing w:val="30"/>
          <w:sz w:val="28"/>
          <w:szCs w:val="28"/>
          <w:lang w:eastAsia="ru-RU"/>
        </w:rPr>
        <w:t xml:space="preserve"> </w:t>
      </w:r>
      <w:r w:rsidR="0082257D" w:rsidRPr="005B4973">
        <w:rPr>
          <w:spacing w:val="30"/>
          <w:sz w:val="28"/>
          <w:szCs w:val="28"/>
          <w:lang w:eastAsia="ru-RU"/>
        </w:rPr>
        <w:t>Верхняковский</w:t>
      </w:r>
    </w:p>
    <w:p w:rsidR="004357F0" w:rsidRPr="005B4973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0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:rsidR="004357F0" w:rsidRPr="005B4973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«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0"/>
    <w:p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:rsidR="0082257D" w:rsidRPr="00485CFE" w:rsidRDefault="009A7C21" w:rsidP="0082257D">
      <w:pPr>
        <w:ind w:firstLine="540"/>
        <w:jc w:val="both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 и изменением объемов финансирования муниципальной программы Администрация Верхняковского сельского поселения</w:t>
      </w:r>
      <w:r w:rsidR="0082257D" w:rsidRPr="00485CFE">
        <w:rPr>
          <w:bCs/>
          <w:sz w:val="28"/>
          <w:szCs w:val="28"/>
        </w:rPr>
        <w:t xml:space="preserve">, </w:t>
      </w:r>
    </w:p>
    <w:p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435BD7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:rsidR="004357F0" w:rsidRDefault="009A7C21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3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357F0" w:rsidRDefault="004357F0" w:rsidP="004357F0">
      <w:pPr>
        <w:jc w:val="both"/>
        <w:rPr>
          <w:sz w:val="16"/>
          <w:szCs w:val="16"/>
        </w:rPr>
      </w:pPr>
    </w:p>
    <w:p w:rsidR="004357F0" w:rsidRDefault="004357F0" w:rsidP="004357F0">
      <w:pPr>
        <w:jc w:val="both"/>
      </w:pPr>
      <w:r>
        <w:rPr>
          <w:sz w:val="28"/>
        </w:rPr>
        <w:tab/>
      </w:r>
    </w:p>
    <w:p w:rsidR="004357F0" w:rsidRDefault="00DA5639" w:rsidP="004357F0">
      <w:pPr>
        <w:jc w:val="both"/>
        <w:rPr>
          <w:sz w:val="28"/>
        </w:rPr>
      </w:pPr>
      <w:r>
        <w:rPr>
          <w:sz w:val="28"/>
        </w:rPr>
        <w:t>И. О. г</w:t>
      </w:r>
      <w:r w:rsidR="004357F0">
        <w:rPr>
          <w:sz w:val="28"/>
        </w:rPr>
        <w:t>лав</w:t>
      </w:r>
      <w:r>
        <w:rPr>
          <w:sz w:val="28"/>
        </w:rPr>
        <w:t>ы</w:t>
      </w:r>
      <w:r w:rsidR="004357F0">
        <w:rPr>
          <w:sz w:val="28"/>
        </w:rPr>
        <w:t xml:space="preserve"> Администрации</w:t>
      </w:r>
    </w:p>
    <w:p w:rsidR="00CC327E" w:rsidRDefault="0082257D" w:rsidP="00DA5639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  </w:t>
      </w:r>
      <w:r w:rsidR="00DA5639">
        <w:rPr>
          <w:sz w:val="28"/>
        </w:rPr>
        <w:t>Ю.С.</w:t>
      </w:r>
      <w:r w:rsidR="009A7C21">
        <w:rPr>
          <w:sz w:val="28"/>
        </w:rPr>
        <w:t xml:space="preserve"> </w:t>
      </w:r>
      <w:r w:rsidR="00DA5639">
        <w:rPr>
          <w:sz w:val="28"/>
        </w:rPr>
        <w:t>Бровкин</w:t>
      </w:r>
    </w:p>
    <w:p w:rsidR="00CC327E" w:rsidRDefault="00CC327E">
      <w:pPr>
        <w:spacing w:line="216" w:lineRule="auto"/>
        <w:jc w:val="both"/>
      </w:pPr>
    </w:p>
    <w:p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DA5639" w:rsidRDefault="00DA5639">
      <w:pPr>
        <w:spacing w:line="216" w:lineRule="auto"/>
        <w:jc w:val="right"/>
        <w:rPr>
          <w:bCs/>
          <w:sz w:val="28"/>
          <w:szCs w:val="28"/>
        </w:rPr>
      </w:pPr>
      <w:bookmarkStart w:id="1" w:name="_Hlk527104333"/>
    </w:p>
    <w:p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:rsidR="00DA5639" w:rsidRPr="009A7C21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 xml:space="preserve">от </w:t>
      </w:r>
      <w:r w:rsidR="009A7C21" w:rsidRPr="009A7C21">
        <w:rPr>
          <w:bCs/>
          <w:sz w:val="28"/>
          <w:szCs w:val="28"/>
        </w:rPr>
        <w:t>2</w:t>
      </w:r>
      <w:r w:rsidR="00B13F0F">
        <w:rPr>
          <w:bCs/>
          <w:sz w:val="28"/>
          <w:szCs w:val="28"/>
        </w:rPr>
        <w:t>6</w:t>
      </w:r>
      <w:bookmarkStart w:id="2" w:name="_GoBack"/>
      <w:bookmarkEnd w:id="2"/>
      <w:r w:rsidRPr="009A7C21">
        <w:rPr>
          <w:bCs/>
          <w:sz w:val="28"/>
          <w:szCs w:val="28"/>
        </w:rPr>
        <w:t>.12.201</w:t>
      </w:r>
      <w:r w:rsidR="00090EBD" w:rsidRPr="009A7C21">
        <w:rPr>
          <w:bCs/>
          <w:sz w:val="28"/>
          <w:szCs w:val="28"/>
        </w:rPr>
        <w:t>9</w:t>
      </w:r>
      <w:r w:rsidRPr="009A7C21">
        <w:rPr>
          <w:bCs/>
          <w:sz w:val="28"/>
          <w:szCs w:val="28"/>
        </w:rPr>
        <w:t xml:space="preserve">  № 1</w:t>
      </w:r>
      <w:r w:rsidR="009A7C21" w:rsidRPr="009A7C21">
        <w:rPr>
          <w:bCs/>
          <w:sz w:val="28"/>
          <w:szCs w:val="28"/>
        </w:rPr>
        <w:t>32</w:t>
      </w:r>
    </w:p>
    <w:p w:rsidR="00DA5639" w:rsidRDefault="00DA5639">
      <w:pPr>
        <w:spacing w:line="216" w:lineRule="auto"/>
        <w:jc w:val="right"/>
        <w:rPr>
          <w:bCs/>
          <w:sz w:val="28"/>
          <w:szCs w:val="28"/>
        </w:rPr>
      </w:pPr>
    </w:p>
    <w:p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471BA2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:rsidR="00CC327E" w:rsidRPr="004820BB" w:rsidRDefault="00E9120A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820BB">
        <w:rPr>
          <w:bCs/>
          <w:sz w:val="28"/>
          <w:szCs w:val="28"/>
        </w:rPr>
        <w:t>т</w:t>
      </w:r>
      <w:r w:rsidR="001F18A4" w:rsidRPr="000942BA">
        <w:rPr>
          <w:bCs/>
          <w:sz w:val="28"/>
          <w:szCs w:val="28"/>
        </w:rPr>
        <w:t>28.12.</w:t>
      </w:r>
      <w:r w:rsidR="004820BB">
        <w:rPr>
          <w:bCs/>
          <w:sz w:val="28"/>
          <w:szCs w:val="28"/>
        </w:rPr>
        <w:t xml:space="preserve">2018 </w:t>
      </w:r>
      <w:r w:rsidR="00CC327E" w:rsidRPr="004820BB">
        <w:rPr>
          <w:bCs/>
          <w:sz w:val="28"/>
          <w:szCs w:val="28"/>
        </w:rPr>
        <w:t xml:space="preserve"> №</w:t>
      </w:r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</w:p>
    <w:bookmarkEnd w:id="1"/>
    <w:p w:rsidR="00CC327E" w:rsidRDefault="00CC327E">
      <w:pPr>
        <w:widowControl w:val="0"/>
        <w:autoSpaceDE w:val="0"/>
        <w:jc w:val="center"/>
      </w:pPr>
    </w:p>
    <w:p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="00471BA2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="00471BA2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r>
              <w:rPr>
                <w:sz w:val="28"/>
                <w:szCs w:val="28"/>
              </w:rPr>
              <w:t>Наименование  программы</w:t>
            </w:r>
          </w:p>
          <w:p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9A7C21"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471BA2"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471BA2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r w:rsidR="0082257D">
              <w:rPr>
                <w:sz w:val="28"/>
                <w:szCs w:val="28"/>
              </w:rPr>
              <w:t>Верхняковский</w:t>
            </w:r>
            <w:r w:rsidR="00471BA2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  <w:p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:rsidTr="0082257D">
        <w:trPr>
          <w:trHeight w:val="776"/>
        </w:trPr>
        <w:tc>
          <w:tcPr>
            <w:tcW w:w="2660" w:type="dxa"/>
            <w:shd w:val="clear" w:color="auto" w:fill="auto"/>
          </w:tcPr>
          <w:p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:rsidTr="00A94D7E">
        <w:tc>
          <w:tcPr>
            <w:tcW w:w="2660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:rsidTr="0082257D">
        <w:trPr>
          <w:trHeight w:val="2893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:rsidR="00CC327E" w:rsidRDefault="00CC327E">
            <w:pPr>
              <w:widowControl w:val="0"/>
              <w:autoSpaceDE w:val="0"/>
              <w:jc w:val="both"/>
            </w:pP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:rsidTr="00A94D7E">
        <w:tc>
          <w:tcPr>
            <w:tcW w:w="2660" w:type="dxa"/>
            <w:shd w:val="clear" w:color="auto" w:fill="auto"/>
          </w:tcPr>
          <w:p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CE4A27">
              <w:rPr>
                <w:rFonts w:eastAsia="Calibri"/>
                <w:sz w:val="28"/>
                <w:szCs w:val="28"/>
              </w:rPr>
              <w:t>5 383,7</w:t>
            </w:r>
            <w:r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</w:t>
            </w:r>
            <w:r w:rsidR="00CE4A27">
              <w:rPr>
                <w:rFonts w:eastAsia="Calibri"/>
                <w:sz w:val="28"/>
                <w:szCs w:val="28"/>
              </w:rPr>
              <w:t>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5 973,4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</w:t>
            </w:r>
            <w:r w:rsidR="00CE4A27">
              <w:rPr>
                <w:rFonts w:eastAsia="Calibri"/>
                <w:sz w:val="28"/>
                <w:szCs w:val="28"/>
              </w:rPr>
              <w:t> 980,6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2</w:t>
            </w:r>
            <w:r w:rsidR="00CE4A27">
              <w:rPr>
                <w:rFonts w:eastAsia="Calibri"/>
                <w:sz w:val="28"/>
                <w:szCs w:val="28"/>
              </w:rPr>
              <w:t> 337,8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2 635,8  тыс. рублей;</w:t>
            </w:r>
          </w:p>
          <w:p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>2024 год – 2 635,8тыс.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2 620,6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2 620,6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2 640,8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2 640,8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2 640,8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2 640,8  тыс. рублей.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>
              <w:rPr>
                <w:sz w:val="28"/>
                <w:szCs w:val="28"/>
              </w:rPr>
              <w:t>–3</w:t>
            </w:r>
            <w:r w:rsidR="00CE4A27">
              <w:rPr>
                <w:sz w:val="28"/>
                <w:szCs w:val="28"/>
              </w:rPr>
              <w:t>3 337,5</w:t>
            </w:r>
            <w:r w:rsidR="00581966">
              <w:rPr>
                <w:sz w:val="28"/>
                <w:szCs w:val="28"/>
              </w:rPr>
              <w:t xml:space="preserve">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471BA2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3 927,2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</w:t>
            </w:r>
            <w:r w:rsidR="00CE4A27">
              <w:rPr>
                <w:rFonts w:eastAsia="Calibri"/>
                <w:sz w:val="28"/>
                <w:szCs w:val="28"/>
              </w:rPr>
              <w:t> 980,6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 2</w:t>
            </w:r>
            <w:r w:rsidR="00CE4A27">
              <w:rPr>
                <w:rFonts w:eastAsia="Calibri"/>
                <w:sz w:val="28"/>
                <w:szCs w:val="28"/>
              </w:rPr>
              <w:t> 337,8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2 04</w:t>
            </w:r>
            <w:r w:rsidR="005B4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,2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0,0  тыс. рублей 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0,0  тыс. рублей;</w:t>
            </w:r>
          </w:p>
          <w:p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0,0  тыс. рублей.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:rsidTr="00A94D7E">
        <w:tc>
          <w:tcPr>
            <w:tcW w:w="2660" w:type="dxa"/>
            <w:shd w:val="clear" w:color="auto" w:fill="auto"/>
          </w:tcPr>
          <w:p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:rsidR="00CC327E" w:rsidRDefault="00CC327E">
      <w:pPr>
        <w:tabs>
          <w:tab w:val="left" w:pos="510"/>
        </w:tabs>
        <w:suppressAutoHyphens w:val="0"/>
        <w:ind w:right="560"/>
        <w:jc w:val="both"/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>
        <w:tc>
          <w:tcPr>
            <w:tcW w:w="2760" w:type="dxa"/>
            <w:shd w:val="clear" w:color="auto" w:fill="auto"/>
          </w:tcPr>
          <w:p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471BA2"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 w:rsidR="00471BA2"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>Отделение МБУК «ДК ст.</w:t>
            </w:r>
            <w:r w:rsidR="009A7C21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 xml:space="preserve">Казанская» </w:t>
            </w:r>
            <w:r w:rsidR="0082257D">
              <w:rPr>
                <w:sz w:val="28"/>
                <w:szCs w:val="28"/>
              </w:rPr>
              <w:t>Верхняковский</w:t>
            </w:r>
            <w:r w:rsidR="00471BA2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471BA2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собственности </w:t>
            </w:r>
            <w:r w:rsidR="00CC327E">
              <w:rPr>
                <w:sz w:val="28"/>
                <w:szCs w:val="28"/>
              </w:rPr>
              <w:t>;</w:t>
            </w:r>
          </w:p>
          <w:p w:rsidR="00CC327E" w:rsidRDefault="00CC327E" w:rsidP="00F439E4">
            <w:pPr>
              <w:jc w:val="both"/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:rsidR="00CC327E" w:rsidRPr="00233E69" w:rsidRDefault="00F439E4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471BA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CC327E" w:rsidRDefault="00E9120A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  <w:r w:rsidR="00CE4A27">
              <w:rPr>
                <w:rFonts w:eastAsia="Calibri"/>
                <w:sz w:val="28"/>
                <w:szCs w:val="28"/>
              </w:rPr>
              <w:t>5 383,7</w:t>
            </w:r>
            <w:r w:rsidR="00CC327E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5 973,4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</w:t>
            </w:r>
            <w:r w:rsidR="00CE4A27">
              <w:rPr>
                <w:rFonts w:eastAsia="Calibri"/>
                <w:sz w:val="28"/>
                <w:szCs w:val="28"/>
              </w:rPr>
              <w:t> 980,6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>2</w:t>
            </w:r>
            <w:r w:rsidR="00CE4A27">
              <w:rPr>
                <w:rFonts w:eastAsia="Calibri"/>
                <w:sz w:val="28"/>
                <w:szCs w:val="28"/>
              </w:rPr>
              <w:t xml:space="preserve"> 337,8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2 635,8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E9120A">
              <w:rPr>
                <w:sz w:val="28"/>
                <w:szCs w:val="28"/>
              </w:rPr>
              <w:t>2 635,8</w:t>
            </w:r>
            <w:r>
              <w:rPr>
                <w:sz w:val="28"/>
                <w:szCs w:val="28"/>
              </w:rPr>
              <w:t>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E9120A">
              <w:rPr>
                <w:sz w:val="28"/>
                <w:szCs w:val="28"/>
              </w:rPr>
              <w:t>3</w:t>
            </w:r>
            <w:r w:rsidR="00CE4A27">
              <w:rPr>
                <w:sz w:val="28"/>
                <w:szCs w:val="28"/>
              </w:rPr>
              <w:t>3 337,5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3 927,2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</w:t>
            </w:r>
            <w:r w:rsidR="00CE4A27">
              <w:rPr>
                <w:rFonts w:eastAsia="Calibri"/>
                <w:sz w:val="28"/>
                <w:szCs w:val="28"/>
              </w:rPr>
              <w:t> 980,6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r w:rsidR="00CE4A27">
              <w:rPr>
                <w:rFonts w:eastAsia="Calibri"/>
                <w:sz w:val="28"/>
                <w:szCs w:val="28"/>
              </w:rPr>
              <w:t> 337,8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9120A"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:rsidR="00600E74" w:rsidRDefault="00600E74" w:rsidP="00600E74">
            <w:pPr>
              <w:jc w:val="both"/>
            </w:pPr>
          </w:p>
          <w:p w:rsidR="00CC327E" w:rsidRDefault="00CC327E" w:rsidP="00600E74">
            <w:pPr>
              <w:jc w:val="both"/>
            </w:pPr>
          </w:p>
        </w:tc>
      </w:tr>
    </w:tbl>
    <w:p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="00471BA2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:rsidR="00CC327E" w:rsidRDefault="00CC327E">
      <w:pPr>
        <w:widowControl w:val="0"/>
        <w:autoSpaceDE w:val="0"/>
        <w:jc w:val="center"/>
      </w:pPr>
    </w:p>
    <w:p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5. Характеристика участия в реализации муниципальной программы</w:t>
      </w:r>
    </w:p>
    <w:p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</w:t>
      </w:r>
      <w:proofErr w:type="spellStart"/>
      <w:r w:rsidR="00F439E4" w:rsidRPr="00F439E4">
        <w:rPr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» </w:t>
      </w:r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r w:rsidR="00471BA2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3" w:name="Par580"/>
      <w:bookmarkEnd w:id="3"/>
      <w:r w:rsidRPr="00D90423">
        <w:rPr>
          <w:sz w:val="24"/>
          <w:szCs w:val="24"/>
        </w:rPr>
        <w:lastRenderedPageBreak/>
        <w:t xml:space="preserve">Приложение № 1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CC327E" w:rsidRPr="00D90423" w:rsidRDefault="0082257D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Верхняковского</w:t>
      </w:r>
      <w:r w:rsidR="00471BA2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471BA2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</w:rPr>
              <w:t>варительные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="00471BA2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1.Количество культурно-досуговых мероприятий</w:t>
            </w:r>
          </w:p>
          <w:p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1517</w:t>
            </w:r>
          </w:p>
        </w:tc>
      </w:tr>
      <w:tr w:rsidR="004C3924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2.Количество посетителей</w:t>
            </w:r>
          </w:p>
          <w:p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111300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BB2530"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111300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BB2530"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111300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BB2530"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111300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115702</w:t>
            </w:r>
          </w:p>
        </w:tc>
      </w:tr>
      <w:tr w:rsidR="00CC327E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D90423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b/>
              </w:rPr>
              <w:t>Подпрограмма 1 «</w:t>
            </w:r>
            <w:r w:rsidR="00FC20D2" w:rsidRPr="00FC20D2">
              <w:rPr>
                <w:b/>
              </w:rPr>
              <w:t>Сохранение и развитие культуры</w:t>
            </w:r>
            <w:r w:rsidRPr="00D90423">
              <w:rPr>
                <w:b/>
              </w:rPr>
              <w:t>»</w:t>
            </w:r>
          </w:p>
        </w:tc>
      </w:tr>
      <w:tr w:rsidR="00B04649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1.1.</w:t>
            </w:r>
            <w:r w:rsidR="00263422">
              <w:t>Количество</w:t>
            </w:r>
            <w:r w:rsidR="00B04649">
              <w:t xml:space="preserve"> клубных формирований</w:t>
            </w:r>
          </w:p>
          <w:p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</w:tr>
      <w:tr w:rsidR="004C3924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1.2.Количество участников в клубных формированиях</w:t>
            </w:r>
          </w:p>
          <w:p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</w:tr>
      <w:tr w:rsidR="00B04649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</w:t>
            </w:r>
            <w:r w:rsidR="00B04649">
              <w:rPr>
                <w:rFonts w:eastAsia="Calibri"/>
                <w:sz w:val="18"/>
                <w:szCs w:val="18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4" w:name="Par487"/>
      <w:bookmarkEnd w:id="4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5D0DCF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:rsidR="00CC327E" w:rsidRDefault="00CC327E">
      <w:pPr>
        <w:widowControl w:val="0"/>
        <w:autoSpaceDE w:val="0"/>
        <w:jc w:val="center"/>
      </w:pP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5D0DCF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</w:tr>
      <w:tr w:rsidR="00CC327E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>
              <w:t xml:space="preserve">  «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 w:rsidR="005D0DCF"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 w:rsidR="005D0DCF"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хореографического </w:t>
            </w:r>
            <w:r w:rsidRPr="00CD0F17">
              <w:rPr>
                <w:sz w:val="24"/>
                <w:szCs w:val="24"/>
              </w:rPr>
              <w:lastRenderedPageBreak/>
              <w:t>искусства;</w:t>
            </w:r>
          </w:p>
          <w:p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населения к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Pr="004454D6" w:rsidRDefault="00263422" w:rsidP="00471BA2">
            <w:r w:rsidRPr="004454D6">
              <w:t>20</w:t>
            </w:r>
            <w:r w:rsidR="00471BA2">
              <w:t>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22" w:rsidRPr="004454D6" w:rsidRDefault="00263422" w:rsidP="00263422">
            <w:r>
              <w:t>5</w:t>
            </w:r>
          </w:p>
        </w:tc>
      </w:tr>
      <w:tr w:rsidR="00B94FFA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Default="00CC327E">
      <w:pPr>
        <w:widowControl w:val="0"/>
        <w:jc w:val="right"/>
        <w:rPr>
          <w:sz w:val="22"/>
          <w:szCs w:val="22"/>
        </w:rPr>
      </w:pPr>
      <w:bookmarkStart w:id="5" w:name="Par1770"/>
      <w:bookmarkStart w:id="6" w:name="Par879"/>
      <w:bookmarkStart w:id="7" w:name="Par400"/>
      <w:bookmarkEnd w:id="5"/>
      <w:bookmarkEnd w:id="6"/>
      <w:bookmarkEnd w:id="7"/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5D0DCF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:rsidR="00CC327E" w:rsidRDefault="00CC327E">
      <w:pPr>
        <w:widowControl w:val="0"/>
        <w:autoSpaceDE w:val="0"/>
        <w:ind w:firstLine="540"/>
        <w:jc w:val="both"/>
      </w:pPr>
    </w:p>
    <w:p w:rsidR="00CC327E" w:rsidRDefault="00CC327E">
      <w:pPr>
        <w:jc w:val="both"/>
        <w:rPr>
          <w:rFonts w:ascii="Calibri" w:hAnsi="Calibri" w:cs="Calibri"/>
        </w:rPr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5D0DCF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E94374" w:rsidRDefault="00BF6813" w:rsidP="005D0DCF">
            <w:r>
              <w:t>3</w:t>
            </w:r>
            <w:r w:rsidR="005D0DCF">
              <w:t>5383,7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BF6813" w:rsidP="005D0DCF">
            <w:r>
              <w:t>4</w:t>
            </w:r>
            <w:r w:rsidR="005D0DCF">
              <w:t>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5D0DCF" w:rsidP="0008493B">
            <w:r>
              <w:t>5973,4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5D0DCF">
            <w:r w:rsidRPr="00657DAB">
              <w:t>1</w:t>
            </w:r>
            <w:r w:rsidR="005D0DCF">
              <w:t>980,6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5D0DCF">
            <w:r w:rsidRPr="00657DAB">
              <w:t>2</w:t>
            </w:r>
            <w:r w:rsidR="005D0DCF">
              <w:t>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3B" w:rsidRDefault="0008493B" w:rsidP="0008493B">
            <w:r w:rsidRPr="00657DAB">
              <w:t>2640,8</w:t>
            </w:r>
          </w:p>
        </w:tc>
      </w:tr>
      <w:tr w:rsidR="00BF6813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6813" w:rsidRPr="003E003C" w:rsidRDefault="00BF6813" w:rsidP="00BF6813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Default="00BF6813" w:rsidP="00BF6813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Default="00BF6813" w:rsidP="00BF6813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Pr="00BB58D2" w:rsidRDefault="00BF6813" w:rsidP="00BF6813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Default="00BF6813" w:rsidP="00BF6813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Default="00BF6813" w:rsidP="00BF681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Pr="00CD40AB" w:rsidRDefault="005D0DCF" w:rsidP="00BF6813">
            <w:r>
              <w:t>35383,7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Default="005D0DCF" w:rsidP="00BF6813">
            <w:r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Default="005D0DCF" w:rsidP="00BF6813">
            <w:r>
              <w:t>5973,4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Pr="00657DAB" w:rsidRDefault="005D0DCF" w:rsidP="00BF6813">
            <w:r>
              <w:t>1980,6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Pr="00657DAB" w:rsidRDefault="005D0DCF" w:rsidP="00BF6813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Pr="00657DAB" w:rsidRDefault="00BF6813" w:rsidP="00BF6813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Pr="00657DAB" w:rsidRDefault="00BF6813" w:rsidP="00BF6813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Pr="00657DAB" w:rsidRDefault="00BF6813" w:rsidP="00BF6813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Pr="00657DAB" w:rsidRDefault="00BF6813" w:rsidP="00BF6813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Pr="00657DAB" w:rsidRDefault="00BF6813" w:rsidP="00BF6813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Pr="00657DAB" w:rsidRDefault="00BF6813" w:rsidP="00BF6813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13" w:rsidRPr="00657DAB" w:rsidRDefault="00BF6813" w:rsidP="00BF6813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813" w:rsidRDefault="00BF6813" w:rsidP="00BF6813">
            <w:r w:rsidRPr="00657DAB">
              <w:t>2640,8</w:t>
            </w:r>
          </w:p>
        </w:tc>
      </w:tr>
      <w:tr w:rsidR="005D0DCF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0DCF" w:rsidRPr="003E003C" w:rsidRDefault="005D0DCF" w:rsidP="00BF6813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8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поселения</w:t>
            </w:r>
            <w:bookmarkEnd w:id="8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Default="005D0DCF" w:rsidP="00BF6813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5D0DCF" w:rsidRDefault="005D0DCF" w:rsidP="00BF6813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Default="005D0DCF" w:rsidP="00BF681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EC7AFA" w:rsidRDefault="005D0DCF" w:rsidP="00BF6813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Default="005D0DCF" w:rsidP="00BF6813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Default="005D0DCF" w:rsidP="00BF681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CD40AB" w:rsidRDefault="005D0DCF" w:rsidP="005D0DCF">
            <w:r>
              <w:t>35383,7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Default="005D0DCF" w:rsidP="005D0DCF">
            <w:r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Default="005D0DCF" w:rsidP="005D0DCF">
            <w:r>
              <w:t>5973,4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657DAB" w:rsidRDefault="005D0DCF" w:rsidP="005D0DCF">
            <w:r>
              <w:t>1980,6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657DAB" w:rsidRDefault="005D0DCF" w:rsidP="005D0DCF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657DAB" w:rsidRDefault="005D0DCF" w:rsidP="00BF6813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657DAB" w:rsidRDefault="005D0DCF" w:rsidP="00BF6813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657DAB" w:rsidRDefault="005D0DCF" w:rsidP="00BF6813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657DAB" w:rsidRDefault="005D0DCF" w:rsidP="00BF6813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657DAB" w:rsidRDefault="005D0DCF" w:rsidP="00BF6813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657DAB" w:rsidRDefault="005D0DCF" w:rsidP="00BF6813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657DAB" w:rsidRDefault="005D0DCF" w:rsidP="00BF6813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CF" w:rsidRDefault="005D0DCF" w:rsidP="00BF6813">
            <w:r w:rsidRPr="00657DAB">
              <w:t>2640,8</w:t>
            </w:r>
          </w:p>
        </w:tc>
      </w:tr>
      <w:tr w:rsidR="005D0DCF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0DCF" w:rsidRDefault="005D0DCF" w:rsidP="00BF6813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Default="005D0DCF" w:rsidP="00BF6813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5D0DCF" w:rsidRDefault="005D0DCF" w:rsidP="00BF6813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Верхняковский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proofErr w:type="spellEnd"/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Default="005D0DCF" w:rsidP="00BF6813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1C1387" w:rsidRDefault="005D0DCF" w:rsidP="00BF6813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Default="005D0DCF" w:rsidP="00BF6813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Default="005D0DCF" w:rsidP="00BF681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CD40AB" w:rsidRDefault="005D0DCF" w:rsidP="005D0DCF">
            <w:r>
              <w:t>35383,7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Default="005D0DCF" w:rsidP="005D0DCF">
            <w:r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Default="005D0DCF" w:rsidP="005D0DCF">
            <w:r>
              <w:t>5973,4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657DAB" w:rsidRDefault="005D0DCF" w:rsidP="005D0DCF">
            <w:r>
              <w:t>1980,6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657DAB" w:rsidRDefault="005D0DCF" w:rsidP="005D0DCF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846E5F" w:rsidRDefault="005D0DCF" w:rsidP="00BF6813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846E5F" w:rsidRDefault="005D0DCF" w:rsidP="00BF6813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846E5F" w:rsidRDefault="005D0DCF" w:rsidP="00BF6813">
            <w:r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846E5F" w:rsidRDefault="005D0DCF" w:rsidP="00BF6813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846E5F" w:rsidRDefault="005D0DCF" w:rsidP="00BF6813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846E5F" w:rsidRDefault="005D0DCF" w:rsidP="00BF6813">
            <w:r>
              <w:t>2</w:t>
            </w:r>
            <w:r w:rsidR="009A7C21">
              <w:t>6</w:t>
            </w:r>
            <w:r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CF" w:rsidRPr="00846E5F" w:rsidRDefault="005D0DCF" w:rsidP="00BF6813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CF" w:rsidRDefault="005D0DCF" w:rsidP="00BF6813">
            <w:r>
              <w:t>2640,8</w:t>
            </w:r>
          </w:p>
        </w:tc>
      </w:tr>
      <w:tr w:rsidR="005E6F2A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:rsidR="005E6F2A" w:rsidRDefault="005E6F2A" w:rsidP="005E6F2A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8E1915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9565FE" w:rsidRDefault="005D0DCF" w:rsidP="005E6F2A">
            <w:r>
              <w:t>25106,1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9565FE" w:rsidRDefault="005D0DCF" w:rsidP="005E6F2A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7A4973" w:rsidRDefault="005D0DCF" w:rsidP="005E6F2A">
            <w:r>
              <w:t>3840,8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D0DCF" w:rsidP="005E6F2A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D0DCF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D0DCF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2A" w:rsidRDefault="005E6F2A" w:rsidP="005E6F2A">
            <w:r w:rsidRPr="002F6B5D">
              <w:t>2560,3</w:t>
            </w:r>
          </w:p>
        </w:tc>
      </w:tr>
      <w:tr w:rsidR="005E6F2A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9565FE" w:rsidRDefault="005D0DCF" w:rsidP="005E6F2A">
            <w:r>
              <w:t>10277,6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9565FE" w:rsidRDefault="005D0DCF" w:rsidP="005E6F2A">
            <w:r>
              <w:t>672,7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7A4973" w:rsidRDefault="005D0DCF" w:rsidP="005E6F2A">
            <w:r>
              <w:t>2132,6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D0DCF" w:rsidP="005E6F2A">
            <w:r>
              <w:t>1980,6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D0DCF" w:rsidP="005E6F2A">
            <w:r>
              <w:t>2337,8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D0DCF" w:rsidP="005E6F2A">
            <w:r>
              <w:t>2635,8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2A" w:rsidRDefault="005E6F2A" w:rsidP="005E6F2A">
            <w:r w:rsidRPr="001310A1">
              <w:t>80,5</w:t>
            </w:r>
          </w:p>
        </w:tc>
      </w:tr>
      <w:tr w:rsidR="00DE5619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>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565FE" w:rsidRDefault="005D0DCF" w:rsidP="00DE5619">
            <w:r>
              <w:t>17922,1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565FE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5D0DCF" w:rsidP="00DE5619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5D0DCF" w:rsidP="00DE5619">
            <w:r>
              <w:t>0</w:t>
            </w:r>
            <w:r w:rsidR="009A7C21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</w:tr>
      <w:tr w:rsidR="00DE5619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>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5D0DCF" w:rsidP="00DE5619">
            <w:r>
              <w:t>7184,0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5D0DCF" w:rsidP="00DE5619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5D0DCF" w:rsidP="00DE5619">
            <w:r>
              <w:t>3840,8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</w:tr>
      <w:tr w:rsidR="00CE0BB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CE0BB4" w:rsidRDefault="00CE0BB4" w:rsidP="00CE0B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1.4. Реализация направления расходов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Default="00E2784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E2784B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3D20B6" w:rsidP="00C1692C">
            <w:r>
              <w:t>7609,2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3D20B6" w:rsidP="00C1692C">
            <w:r>
              <w:t>126,9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3D20B6" w:rsidP="00C1692C">
            <w:r>
              <w:t>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3D20B6" w:rsidP="00C1692C">
            <w:r>
              <w:t>1980,6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3D20B6" w:rsidP="00C1692C">
            <w:r>
              <w:t>2337,8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3D20B6" w:rsidP="00C1692C">
            <w:r>
              <w:t>2635,8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</w:tr>
      <w:tr w:rsidR="00845231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31" w:rsidRDefault="00845231" w:rsidP="00845231">
            <w:r w:rsidRPr="00821EA6">
              <w:t>0,0</w:t>
            </w:r>
          </w:p>
        </w:tc>
      </w:tr>
      <w:tr w:rsidR="006721BF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:rsidR="006721BF" w:rsidRDefault="006721BF" w:rsidP="0084523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:rsidR="006721BF" w:rsidRDefault="006721BF" w:rsidP="00845231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845231" w:rsidRDefault="006721BF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AB1CCC" w:rsidRDefault="00BE31FC" w:rsidP="00845231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1BF" w:rsidRPr="0032025E" w:rsidRDefault="006721BF" w:rsidP="00845231">
            <w:r w:rsidRPr="0032025E">
              <w:t>0,0</w:t>
            </w:r>
          </w:p>
        </w:tc>
      </w:tr>
      <w:tr w:rsidR="006721BF" w:rsidTr="005D0DCF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Default="006721BF" w:rsidP="00845231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</w:p>
          <w:p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AB1CCC" w:rsidRDefault="006721BF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845231" w:rsidRDefault="006721BF" w:rsidP="00845231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AB1CCC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1BF" w:rsidRPr="0032025E" w:rsidRDefault="006721BF" w:rsidP="00845231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1BF" w:rsidRPr="0032025E" w:rsidRDefault="006721BF" w:rsidP="00845231"/>
        </w:tc>
      </w:tr>
      <w:tr w:rsidR="00BE31FC" w:rsidTr="005D0DCF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4357F0" w:rsidRDefault="00BE31FC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845231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845231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845231">
            <w:r w:rsidRPr="001A79DC">
              <w:t>04100S3320</w:t>
            </w:r>
          </w:p>
          <w:p w:rsidR="00BE31FC" w:rsidRDefault="00BE31FC" w:rsidP="00BE31FC"/>
          <w:p w:rsidR="00BE31FC" w:rsidRDefault="00BE31FC" w:rsidP="00BE31FC"/>
          <w:p w:rsidR="00BE31FC" w:rsidRPr="001A79DC" w:rsidRDefault="00BE31FC" w:rsidP="00BE31FC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31FC" w:rsidRDefault="00BE31FC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1FC" w:rsidRPr="003F256E" w:rsidRDefault="00BE31FC" w:rsidP="00845231">
            <w:r w:rsidRPr="003F256E">
              <w:t>0,0</w:t>
            </w:r>
          </w:p>
        </w:tc>
      </w:tr>
      <w:tr w:rsidR="00BE31FC" w:rsidTr="005D0DCF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pPr>
              <w:widowControl w:val="0"/>
              <w:autoSpaceDE w:val="0"/>
              <w:snapToGrid w:val="0"/>
            </w:pPr>
            <w:r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</w:tr>
      <w:tr w:rsidR="00BE31FC" w:rsidTr="005D0DCF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pPr>
              <w:widowControl w:val="0"/>
              <w:autoSpaceDE w:val="0"/>
              <w:snapToGrid w:val="0"/>
            </w:pPr>
            <w:r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</w:tr>
      <w:tr w:rsidR="00BE31FC" w:rsidTr="005D0DCF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066367">
              <w:t>0,0</w:t>
            </w:r>
          </w:p>
        </w:tc>
      </w:tr>
      <w:tr w:rsidR="00BE31FC" w:rsidTr="00BE31F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4357F0" w:rsidRDefault="00BE31FC" w:rsidP="006721BF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6721BF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6721BF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6721BF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31FC" w:rsidRDefault="00BE31FC" w:rsidP="006721BF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6721BF">
            <w: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6721BF">
            <w:r w:rsidRPr="007C4772"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6721BF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1FC" w:rsidRPr="003F256E" w:rsidRDefault="00BE31FC" w:rsidP="006721BF">
            <w:r w:rsidRPr="003F256E">
              <w:t>0,0</w:t>
            </w:r>
          </w:p>
        </w:tc>
      </w:tr>
      <w:tr w:rsidR="00BE31FC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r w:rsidRPr="007C4772"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</w:tr>
      <w:tr w:rsidR="00BE31FC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r w:rsidRPr="007C4772"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</w:tr>
      <w:tr w:rsidR="00BE31FC" w:rsidTr="005D0DCF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 w:rsidRPr="00C10745"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Default="00BE31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Default="00BE31FC" w:rsidP="00BE31FC">
            <w:r w:rsidRPr="007C4772"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FC" w:rsidRPr="003F256E" w:rsidRDefault="00BE31FC" w:rsidP="00BE31FC">
            <w:r w:rsidRPr="007A7E4D">
              <w:t>0,0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CC327E" w:rsidRDefault="00CC327E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9A7C21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9A7C21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D20B6" w:rsidP="003B68C0">
            <w:r>
              <w:t>35383,7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D20B6" w:rsidP="003B68C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D20B6" w:rsidP="003B68C0">
            <w:r>
              <w:t>5973,4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D20B6" w:rsidP="003B68C0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D20B6" w:rsidP="003B68C0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1D1740">
              <w:t>2640,8</w:t>
            </w:r>
          </w:p>
        </w:tc>
      </w:tr>
      <w:tr w:rsidR="003D20B6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Default="003D20B6" w:rsidP="009565F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Default="003D20B6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1D1740" w:rsidRDefault="003D20B6" w:rsidP="00747D63">
            <w:r>
              <w:t>35383,7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1D1740" w:rsidRDefault="003D20B6" w:rsidP="00747D63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1D1740" w:rsidRDefault="003D20B6" w:rsidP="00747D63">
            <w:r>
              <w:t>5973,4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1D1740" w:rsidRDefault="003D20B6" w:rsidP="00747D63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1D1740" w:rsidRDefault="003D20B6" w:rsidP="00747D63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E01F10" w:rsidRDefault="003D20B6" w:rsidP="009565FE">
            <w:r w:rsidRPr="00E01F1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E01F10" w:rsidRDefault="003D20B6" w:rsidP="009565FE">
            <w:r w:rsidRPr="00E01F1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E01F10" w:rsidRDefault="003D20B6" w:rsidP="009565FE">
            <w:r w:rsidRPr="00E01F1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E01F10" w:rsidRDefault="003D20B6" w:rsidP="009565FE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E01F10" w:rsidRDefault="003D20B6" w:rsidP="009565FE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E01F10" w:rsidRDefault="003D20B6" w:rsidP="009565FE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E01F10" w:rsidRDefault="003D20B6" w:rsidP="009565FE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B6" w:rsidRDefault="003D20B6" w:rsidP="009565FE">
            <w:r w:rsidRPr="00E01F10">
              <w:t>2640,8</w:t>
            </w:r>
          </w:p>
        </w:tc>
      </w:tr>
      <w:tr w:rsidR="003B68C0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9565FE" w:rsidP="003B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9565FE" w:rsidRDefault="003B68C0" w:rsidP="003B68C0">
            <w:r w:rsidRPr="009565FE">
              <w:t>2 0</w:t>
            </w:r>
            <w:r w:rsidR="009565FE" w:rsidRPr="009565FE">
              <w:t>46</w:t>
            </w:r>
            <w:r w:rsidRPr="009565FE">
              <w:t>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9565FE" w:rsidRDefault="003B68C0" w:rsidP="003B68C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9565FE" w:rsidRDefault="003B68C0" w:rsidP="003B68C0">
            <w:r w:rsidRPr="009565FE">
              <w:t>204</w:t>
            </w:r>
            <w:r w:rsidR="009565FE"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</w:tr>
      <w:tr w:rsidR="005D6DCD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Default="005D6DCD" w:rsidP="005D6DCD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Default="005D6DCD" w:rsidP="005D6DCD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3D20B6" w:rsidP="005D6DCD">
            <w:r>
              <w:t>33337,5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3D20B6" w:rsidP="005D6DCD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3D20B6" w:rsidP="005D6DCD">
            <w:r>
              <w:t>3927,2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3D20B6" w:rsidP="005D6DCD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3D20B6" w:rsidP="005D6DCD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</w:t>
            </w:r>
            <w:r w:rsidR="009565FE"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CD" w:rsidRDefault="005D6DCD" w:rsidP="005D6DCD">
            <w:r w:rsidRPr="00443D54">
              <w:t>2640,8</w:t>
            </w:r>
          </w:p>
        </w:tc>
      </w:tr>
      <w:tr w:rsidR="003B68C0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9565FE" w:rsidP="003B68C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9565FE" w:rsidP="003B68C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9565FE" w:rsidP="003B68C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</w:tr>
      <w:tr w:rsidR="009A7C21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Pr="00A7628B" w:rsidRDefault="009A7C21" w:rsidP="009A7C21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Default="009A7C21" w:rsidP="009A7C21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Pr="004847BA" w:rsidRDefault="009A7C21" w:rsidP="009A7C21">
            <w:r w:rsidRPr="004847BA">
              <w:t>35383,7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Pr="004847BA" w:rsidRDefault="009A7C21" w:rsidP="009A7C21">
            <w:r w:rsidRPr="004847BA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Pr="004847BA" w:rsidRDefault="009A7C21" w:rsidP="009A7C21">
            <w:r w:rsidRPr="004847BA">
              <w:t>5973,4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Pr="004847BA" w:rsidRDefault="009A7C21" w:rsidP="009A7C21">
            <w:r w:rsidRPr="004847BA"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Default="009A7C21" w:rsidP="009A7C21">
            <w:r w:rsidRPr="004847BA"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Pr="00A21EA0" w:rsidRDefault="009A7C21" w:rsidP="009A7C21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Pr="00A21EA0" w:rsidRDefault="009A7C21" w:rsidP="009A7C21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Pr="00A21EA0" w:rsidRDefault="009A7C21" w:rsidP="009A7C21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Pr="00A21EA0" w:rsidRDefault="009A7C21" w:rsidP="009A7C21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Pr="00A21EA0" w:rsidRDefault="009A7C21" w:rsidP="009A7C21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Pr="00A21EA0" w:rsidRDefault="009A7C21" w:rsidP="009A7C21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1" w:rsidRPr="00A21EA0" w:rsidRDefault="009A7C21" w:rsidP="009A7C21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21" w:rsidRDefault="009A7C21" w:rsidP="009A7C21">
            <w:r w:rsidRPr="00A21EA0">
              <w:t>2640,8</w:t>
            </w:r>
          </w:p>
        </w:tc>
      </w:tr>
      <w:tr w:rsidR="003D20B6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Default="003D20B6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Default="003D20B6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443D54" w:rsidRDefault="003D20B6" w:rsidP="00747D63">
            <w:r>
              <w:t>33337,5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443D54" w:rsidRDefault="003D20B6" w:rsidP="00747D63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443D54" w:rsidRDefault="003D20B6" w:rsidP="00747D63">
            <w:r>
              <w:t>3927,2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443D54" w:rsidRDefault="003D20B6" w:rsidP="00747D63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443D54" w:rsidRDefault="003D20B6" w:rsidP="00747D63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A21EA0" w:rsidRDefault="003D20B6" w:rsidP="009565FE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A21EA0" w:rsidRDefault="003D20B6" w:rsidP="009565FE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A21EA0" w:rsidRDefault="003D20B6" w:rsidP="009565FE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A21EA0" w:rsidRDefault="003D20B6" w:rsidP="009565FE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A21EA0" w:rsidRDefault="003D20B6" w:rsidP="009565FE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A21EA0" w:rsidRDefault="003D20B6" w:rsidP="009565FE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A21EA0" w:rsidRDefault="003D20B6" w:rsidP="009565FE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B6" w:rsidRDefault="003D20B6" w:rsidP="009565FE">
            <w:r w:rsidRPr="00A21EA0">
              <w:t>2640,8</w:t>
            </w:r>
          </w:p>
        </w:tc>
      </w:tr>
      <w:tr w:rsidR="009565FE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010309" w:rsidRDefault="009565FE" w:rsidP="009565FE">
            <w:r w:rsidRPr="00010309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010309" w:rsidRDefault="009565FE" w:rsidP="009565FE">
            <w:r w:rsidRPr="0001030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C126EA" w:rsidRDefault="009565FE" w:rsidP="009565F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C126EA" w:rsidRDefault="009565FE" w:rsidP="009565F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C126EA" w:rsidRDefault="009565FE" w:rsidP="009565F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C126EA" w:rsidRDefault="009565FE" w:rsidP="009565F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C126EA" w:rsidRDefault="009565FE" w:rsidP="009565F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C126EA" w:rsidRDefault="009565FE" w:rsidP="009565F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C126EA" w:rsidRDefault="009565FE" w:rsidP="009565F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C126EA" w:rsidRDefault="009565FE" w:rsidP="009565F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C126EA" w:rsidRDefault="009565FE" w:rsidP="009565FE">
            <w:r w:rsidRPr="00C126EA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FE" w:rsidRDefault="009565FE" w:rsidP="009565FE">
            <w:r w:rsidRPr="00C126EA">
              <w:t>0,0</w:t>
            </w:r>
          </w:p>
        </w:tc>
      </w:tr>
      <w:tr w:rsidR="009565F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010309" w:rsidRDefault="009565FE" w:rsidP="009565F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010309" w:rsidRDefault="009565FE" w:rsidP="009565F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010309" w:rsidRDefault="009565FE" w:rsidP="009565F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565FE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010309" w:rsidRDefault="009565FE" w:rsidP="009565FE">
            <w:r w:rsidRPr="00010309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010309" w:rsidRDefault="009565FE" w:rsidP="009565FE">
            <w:r w:rsidRPr="00010309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5E482B" w:rsidRDefault="009565FE" w:rsidP="009565FE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FE" w:rsidRDefault="009565FE" w:rsidP="009565FE">
            <w:r w:rsidRPr="005E482B">
              <w:t>0,0</w:t>
            </w:r>
          </w:p>
        </w:tc>
      </w:tr>
      <w:tr w:rsidR="003D20B6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Default="003D20B6" w:rsidP="009565F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Default="003D20B6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443D54" w:rsidRDefault="003D20B6" w:rsidP="00747D63">
            <w:r>
              <w:t>33337,5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443D54" w:rsidRDefault="003D20B6" w:rsidP="00747D63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443D54" w:rsidRDefault="003D20B6" w:rsidP="00747D63">
            <w:r>
              <w:t>3927,2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443D54" w:rsidRDefault="003D20B6" w:rsidP="00747D63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443D54" w:rsidRDefault="003D20B6" w:rsidP="00747D63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1535B5" w:rsidRDefault="003D20B6" w:rsidP="009565FE">
            <w:r w:rsidRPr="001535B5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1535B5" w:rsidRDefault="003D20B6" w:rsidP="009565FE">
            <w:r w:rsidRPr="001535B5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1535B5" w:rsidRDefault="003D20B6" w:rsidP="009565FE">
            <w:r w:rsidRPr="001535B5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1535B5" w:rsidRDefault="003D20B6" w:rsidP="009565FE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1535B5" w:rsidRDefault="003D20B6" w:rsidP="009565FE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1535B5" w:rsidRDefault="003D20B6" w:rsidP="009565FE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B6" w:rsidRPr="001535B5" w:rsidRDefault="003D20B6" w:rsidP="009565FE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B6" w:rsidRDefault="003D20B6" w:rsidP="009565FE">
            <w:r w:rsidRPr="001535B5">
              <w:t>2640,8</w:t>
            </w:r>
          </w:p>
        </w:tc>
      </w:tr>
      <w:tr w:rsidR="009565FE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010309" w:rsidRDefault="009565FE" w:rsidP="009565FE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FE" w:rsidRDefault="009565FE" w:rsidP="009565FE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FE" w:rsidRDefault="009565FE" w:rsidP="009565FE">
            <w:r w:rsidRPr="00D67777">
              <w:t>0,0</w:t>
            </w:r>
          </w:p>
        </w:tc>
      </w:tr>
    </w:tbl>
    <w:p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:rsidR="0022218C" w:rsidRPr="0022218C" w:rsidRDefault="004651F9" w:rsidP="0022218C">
      <w:pPr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2218C" w:rsidRPr="0022218C">
        <w:rPr>
          <w:bCs/>
          <w:sz w:val="24"/>
          <w:szCs w:val="24"/>
        </w:rPr>
        <w:t xml:space="preserve">т 28.12.2018 №140  </w:t>
      </w:r>
    </w:p>
    <w:p w:rsid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«Верхнедонской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 w:rsidR="003D2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r w:rsidRPr="004651F9">
        <w:rPr>
          <w:rFonts w:ascii="Times New Roman" w:hAnsi="Times New Roman" w:cs="Times New Roman"/>
          <w:sz w:val="24"/>
          <w:szCs w:val="24"/>
        </w:rPr>
        <w:t>в  б</w:t>
      </w:r>
      <w:r>
        <w:rPr>
          <w:rFonts w:ascii="Times New Roman" w:hAnsi="Times New Roman" w:cs="Times New Roman"/>
          <w:sz w:val="24"/>
          <w:szCs w:val="24"/>
        </w:rPr>
        <w:t>юджета сельского поселения.</w:t>
      </w:r>
    </w:p>
    <w:p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 xml:space="preserve"> 28.12.</w:t>
      </w:r>
      <w:r>
        <w:rPr>
          <w:bCs/>
          <w:sz w:val="28"/>
          <w:szCs w:val="28"/>
        </w:rPr>
        <w:t>2018</w:t>
      </w:r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</w:p>
    <w:p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»;</w:t>
      </w:r>
    </w:p>
    <w:bookmarkEnd w:id="9"/>
    <w:p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2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2"/>
    <w:p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10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:rsidR="00CC327E" w:rsidRDefault="00CC327E">
      <w:pPr>
        <w:rPr>
          <w:vanish/>
        </w:rPr>
      </w:pPr>
    </w:p>
    <w:p w:rsidR="00CC327E" w:rsidRDefault="00CC327E"/>
    <w:sectPr w:rsidR="00CC327E" w:rsidSect="007321E1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04" w:rsidRDefault="00A70104">
      <w:r>
        <w:separator/>
      </w:r>
    </w:p>
  </w:endnote>
  <w:endnote w:type="continuationSeparator" w:id="0">
    <w:p w:rsidR="00A70104" w:rsidRDefault="00A7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CF" w:rsidRDefault="001A05DF">
    <w:pPr>
      <w:pStyle w:val="affd"/>
      <w:jc w:val="right"/>
    </w:pPr>
    <w:r>
      <w:rPr>
        <w:noProof/>
      </w:rPr>
      <w:fldChar w:fldCharType="begin"/>
    </w:r>
    <w:r w:rsidR="005D0DCF">
      <w:rPr>
        <w:noProof/>
      </w:rPr>
      <w:instrText xml:space="preserve"> PAGE </w:instrText>
    </w:r>
    <w:r>
      <w:rPr>
        <w:noProof/>
      </w:rPr>
      <w:fldChar w:fldCharType="separate"/>
    </w:r>
    <w:r w:rsidR="00B13F0F">
      <w:rPr>
        <w:noProof/>
      </w:rPr>
      <w:t>20</w:t>
    </w:r>
    <w:r>
      <w:rPr>
        <w:noProof/>
      </w:rPr>
      <w:fldChar w:fldCharType="end"/>
    </w:r>
  </w:p>
  <w:p w:rsidR="005D0DCF" w:rsidRDefault="005D0DCF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CF" w:rsidRDefault="005D0D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04" w:rsidRDefault="00A70104">
      <w:r>
        <w:separator/>
      </w:r>
    </w:p>
  </w:footnote>
  <w:footnote w:type="continuationSeparator" w:id="0">
    <w:p w:rsidR="00A70104" w:rsidRDefault="00A7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CF" w:rsidRPr="0082257D" w:rsidRDefault="005D0DCF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219B8"/>
    <w:rsid w:val="00072A42"/>
    <w:rsid w:val="0008493B"/>
    <w:rsid w:val="00090EBD"/>
    <w:rsid w:val="000942BA"/>
    <w:rsid w:val="000A7115"/>
    <w:rsid w:val="00142D61"/>
    <w:rsid w:val="0018578B"/>
    <w:rsid w:val="001A05DF"/>
    <w:rsid w:val="001B7F9A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548D9"/>
    <w:rsid w:val="00263422"/>
    <w:rsid w:val="00270AFE"/>
    <w:rsid w:val="00273AF0"/>
    <w:rsid w:val="00285427"/>
    <w:rsid w:val="002F7D32"/>
    <w:rsid w:val="00313A74"/>
    <w:rsid w:val="00351A60"/>
    <w:rsid w:val="0036707D"/>
    <w:rsid w:val="003B68C0"/>
    <w:rsid w:val="003C340E"/>
    <w:rsid w:val="003D20B6"/>
    <w:rsid w:val="003E003C"/>
    <w:rsid w:val="003F5CFC"/>
    <w:rsid w:val="004272F8"/>
    <w:rsid w:val="004357F0"/>
    <w:rsid w:val="00435BD7"/>
    <w:rsid w:val="00457686"/>
    <w:rsid w:val="004651F9"/>
    <w:rsid w:val="00471BA2"/>
    <w:rsid w:val="004820BB"/>
    <w:rsid w:val="00485CFE"/>
    <w:rsid w:val="0049165B"/>
    <w:rsid w:val="004C3924"/>
    <w:rsid w:val="004C6BA6"/>
    <w:rsid w:val="004E6FF5"/>
    <w:rsid w:val="0054135E"/>
    <w:rsid w:val="005419C4"/>
    <w:rsid w:val="00550A30"/>
    <w:rsid w:val="00570098"/>
    <w:rsid w:val="00581966"/>
    <w:rsid w:val="00584314"/>
    <w:rsid w:val="005964B8"/>
    <w:rsid w:val="005B17D0"/>
    <w:rsid w:val="005B4973"/>
    <w:rsid w:val="005C3D7E"/>
    <w:rsid w:val="005D0DCF"/>
    <w:rsid w:val="005D6DCD"/>
    <w:rsid w:val="005E6F2A"/>
    <w:rsid w:val="005E73C4"/>
    <w:rsid w:val="005E7F69"/>
    <w:rsid w:val="005F0FD5"/>
    <w:rsid w:val="005F721E"/>
    <w:rsid w:val="00600E74"/>
    <w:rsid w:val="00627F3F"/>
    <w:rsid w:val="00656496"/>
    <w:rsid w:val="006674A9"/>
    <w:rsid w:val="006721BF"/>
    <w:rsid w:val="00675080"/>
    <w:rsid w:val="006A08B0"/>
    <w:rsid w:val="006B4E1F"/>
    <w:rsid w:val="006C799F"/>
    <w:rsid w:val="006D382E"/>
    <w:rsid w:val="007321E1"/>
    <w:rsid w:val="00740810"/>
    <w:rsid w:val="00774501"/>
    <w:rsid w:val="00795F9B"/>
    <w:rsid w:val="007C59D6"/>
    <w:rsid w:val="007C5EA0"/>
    <w:rsid w:val="007D4CC4"/>
    <w:rsid w:val="007F2931"/>
    <w:rsid w:val="00805D22"/>
    <w:rsid w:val="00811F04"/>
    <w:rsid w:val="0082257D"/>
    <w:rsid w:val="00845231"/>
    <w:rsid w:val="00857149"/>
    <w:rsid w:val="008C3A82"/>
    <w:rsid w:val="008E1915"/>
    <w:rsid w:val="00902C7A"/>
    <w:rsid w:val="0095536E"/>
    <w:rsid w:val="009565FE"/>
    <w:rsid w:val="0098412A"/>
    <w:rsid w:val="009A7C21"/>
    <w:rsid w:val="00A12529"/>
    <w:rsid w:val="00A14F9F"/>
    <w:rsid w:val="00A515CA"/>
    <w:rsid w:val="00A70104"/>
    <w:rsid w:val="00A7142A"/>
    <w:rsid w:val="00A7628B"/>
    <w:rsid w:val="00A94D7E"/>
    <w:rsid w:val="00A9652A"/>
    <w:rsid w:val="00AB1CCC"/>
    <w:rsid w:val="00AC5459"/>
    <w:rsid w:val="00AD73BD"/>
    <w:rsid w:val="00AD77AA"/>
    <w:rsid w:val="00AE4C81"/>
    <w:rsid w:val="00B04649"/>
    <w:rsid w:val="00B13F0F"/>
    <w:rsid w:val="00B21BC2"/>
    <w:rsid w:val="00B278B7"/>
    <w:rsid w:val="00B66F19"/>
    <w:rsid w:val="00B80918"/>
    <w:rsid w:val="00B85E5C"/>
    <w:rsid w:val="00B936F5"/>
    <w:rsid w:val="00B94FFA"/>
    <w:rsid w:val="00BB6866"/>
    <w:rsid w:val="00BD06DE"/>
    <w:rsid w:val="00BE31FC"/>
    <w:rsid w:val="00BF6813"/>
    <w:rsid w:val="00BF6EA2"/>
    <w:rsid w:val="00C1692C"/>
    <w:rsid w:val="00C21C76"/>
    <w:rsid w:val="00C23177"/>
    <w:rsid w:val="00C35191"/>
    <w:rsid w:val="00C72EF4"/>
    <w:rsid w:val="00C8758A"/>
    <w:rsid w:val="00C95784"/>
    <w:rsid w:val="00CA1AFE"/>
    <w:rsid w:val="00CA305F"/>
    <w:rsid w:val="00CB76DD"/>
    <w:rsid w:val="00CC0F0E"/>
    <w:rsid w:val="00CC327E"/>
    <w:rsid w:val="00CD0F17"/>
    <w:rsid w:val="00CE05D0"/>
    <w:rsid w:val="00CE0BB4"/>
    <w:rsid w:val="00CE0EC1"/>
    <w:rsid w:val="00CE4A27"/>
    <w:rsid w:val="00CF5036"/>
    <w:rsid w:val="00D42A92"/>
    <w:rsid w:val="00D751A5"/>
    <w:rsid w:val="00D90423"/>
    <w:rsid w:val="00D93715"/>
    <w:rsid w:val="00DA5639"/>
    <w:rsid w:val="00DD0EB1"/>
    <w:rsid w:val="00DD18A2"/>
    <w:rsid w:val="00DE1033"/>
    <w:rsid w:val="00DE5619"/>
    <w:rsid w:val="00E2784B"/>
    <w:rsid w:val="00E3501F"/>
    <w:rsid w:val="00E576C0"/>
    <w:rsid w:val="00E6185E"/>
    <w:rsid w:val="00E65A11"/>
    <w:rsid w:val="00E67EDB"/>
    <w:rsid w:val="00E9120A"/>
    <w:rsid w:val="00EB56D2"/>
    <w:rsid w:val="00EC63A1"/>
    <w:rsid w:val="00ED73DA"/>
    <w:rsid w:val="00F14C67"/>
    <w:rsid w:val="00F22283"/>
    <w:rsid w:val="00F439E4"/>
    <w:rsid w:val="00F53E70"/>
    <w:rsid w:val="00F64F22"/>
    <w:rsid w:val="00F72AD4"/>
    <w:rsid w:val="00F83877"/>
    <w:rsid w:val="00FA6457"/>
    <w:rsid w:val="00FB3FA7"/>
    <w:rsid w:val="00FC20D2"/>
    <w:rsid w:val="00FE072A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73E8E"/>
  <w15:docId w15:val="{41D061C8-EDC5-4808-B09D-1E29F81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321E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1E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21E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21E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7321E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7321E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7321E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21E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7321E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1E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7321E1"/>
  </w:style>
  <w:style w:type="character" w:customStyle="1" w:styleId="WW8Num1z2">
    <w:name w:val="WW8Num1z2"/>
    <w:rsid w:val="007321E1"/>
  </w:style>
  <w:style w:type="character" w:customStyle="1" w:styleId="WW8Num1z3">
    <w:name w:val="WW8Num1z3"/>
    <w:rsid w:val="007321E1"/>
  </w:style>
  <w:style w:type="character" w:customStyle="1" w:styleId="WW8Num1z4">
    <w:name w:val="WW8Num1z4"/>
    <w:rsid w:val="007321E1"/>
  </w:style>
  <w:style w:type="character" w:customStyle="1" w:styleId="WW8Num1z5">
    <w:name w:val="WW8Num1z5"/>
    <w:rsid w:val="007321E1"/>
  </w:style>
  <w:style w:type="character" w:customStyle="1" w:styleId="WW8Num1z6">
    <w:name w:val="WW8Num1z6"/>
    <w:rsid w:val="007321E1"/>
  </w:style>
  <w:style w:type="character" w:customStyle="1" w:styleId="WW8Num1z7">
    <w:name w:val="WW8Num1z7"/>
    <w:rsid w:val="007321E1"/>
  </w:style>
  <w:style w:type="character" w:customStyle="1" w:styleId="WW8Num1z8">
    <w:name w:val="WW8Num1z8"/>
    <w:rsid w:val="007321E1"/>
  </w:style>
  <w:style w:type="character" w:customStyle="1" w:styleId="WW8Num2z0">
    <w:name w:val="WW8Num2z0"/>
    <w:rsid w:val="007321E1"/>
    <w:rPr>
      <w:sz w:val="28"/>
      <w:lang w:val="ru-RU"/>
    </w:rPr>
  </w:style>
  <w:style w:type="character" w:customStyle="1" w:styleId="WW8Num2z1">
    <w:name w:val="WW8Num2z1"/>
    <w:rsid w:val="007321E1"/>
  </w:style>
  <w:style w:type="character" w:customStyle="1" w:styleId="WW8Num2z2">
    <w:name w:val="WW8Num2z2"/>
    <w:rsid w:val="007321E1"/>
  </w:style>
  <w:style w:type="character" w:customStyle="1" w:styleId="WW8Num2z3">
    <w:name w:val="WW8Num2z3"/>
    <w:rsid w:val="007321E1"/>
  </w:style>
  <w:style w:type="character" w:customStyle="1" w:styleId="WW8Num2z4">
    <w:name w:val="WW8Num2z4"/>
    <w:rsid w:val="007321E1"/>
  </w:style>
  <w:style w:type="character" w:customStyle="1" w:styleId="WW8Num2z5">
    <w:name w:val="WW8Num2z5"/>
    <w:rsid w:val="007321E1"/>
  </w:style>
  <w:style w:type="character" w:customStyle="1" w:styleId="WW8Num2z6">
    <w:name w:val="WW8Num2z6"/>
    <w:rsid w:val="007321E1"/>
  </w:style>
  <w:style w:type="character" w:customStyle="1" w:styleId="WW8Num2z7">
    <w:name w:val="WW8Num2z7"/>
    <w:rsid w:val="007321E1"/>
  </w:style>
  <w:style w:type="character" w:customStyle="1" w:styleId="WW8Num2z8">
    <w:name w:val="WW8Num2z8"/>
    <w:rsid w:val="007321E1"/>
  </w:style>
  <w:style w:type="character" w:customStyle="1" w:styleId="WW8Num3z0">
    <w:name w:val="WW8Num3z0"/>
    <w:rsid w:val="007321E1"/>
  </w:style>
  <w:style w:type="character" w:customStyle="1" w:styleId="WW8Num3z1">
    <w:name w:val="WW8Num3z1"/>
    <w:rsid w:val="007321E1"/>
  </w:style>
  <w:style w:type="character" w:customStyle="1" w:styleId="WW8Num3z2">
    <w:name w:val="WW8Num3z2"/>
    <w:rsid w:val="007321E1"/>
  </w:style>
  <w:style w:type="character" w:customStyle="1" w:styleId="WW8Num3z3">
    <w:name w:val="WW8Num3z3"/>
    <w:rsid w:val="007321E1"/>
  </w:style>
  <w:style w:type="character" w:customStyle="1" w:styleId="WW8Num3z4">
    <w:name w:val="WW8Num3z4"/>
    <w:rsid w:val="007321E1"/>
  </w:style>
  <w:style w:type="character" w:customStyle="1" w:styleId="WW8Num3z5">
    <w:name w:val="WW8Num3z5"/>
    <w:rsid w:val="007321E1"/>
  </w:style>
  <w:style w:type="character" w:customStyle="1" w:styleId="WW8Num3z6">
    <w:name w:val="WW8Num3z6"/>
    <w:rsid w:val="007321E1"/>
  </w:style>
  <w:style w:type="character" w:customStyle="1" w:styleId="WW8Num3z7">
    <w:name w:val="WW8Num3z7"/>
    <w:rsid w:val="007321E1"/>
  </w:style>
  <w:style w:type="character" w:customStyle="1" w:styleId="WW8Num3z8">
    <w:name w:val="WW8Num3z8"/>
    <w:rsid w:val="007321E1"/>
  </w:style>
  <w:style w:type="character" w:customStyle="1" w:styleId="WW8Num4z0">
    <w:name w:val="WW8Num4z0"/>
    <w:rsid w:val="007321E1"/>
    <w:rPr>
      <w:rFonts w:hint="default"/>
    </w:rPr>
  </w:style>
  <w:style w:type="character" w:customStyle="1" w:styleId="WW8Num4z1">
    <w:name w:val="WW8Num4z1"/>
    <w:rsid w:val="007321E1"/>
  </w:style>
  <w:style w:type="character" w:customStyle="1" w:styleId="WW8Num4z2">
    <w:name w:val="WW8Num4z2"/>
    <w:rsid w:val="007321E1"/>
  </w:style>
  <w:style w:type="character" w:customStyle="1" w:styleId="WW8Num4z3">
    <w:name w:val="WW8Num4z3"/>
    <w:rsid w:val="007321E1"/>
  </w:style>
  <w:style w:type="character" w:customStyle="1" w:styleId="WW8Num4z4">
    <w:name w:val="WW8Num4z4"/>
    <w:rsid w:val="007321E1"/>
  </w:style>
  <w:style w:type="character" w:customStyle="1" w:styleId="WW8Num4z5">
    <w:name w:val="WW8Num4z5"/>
    <w:rsid w:val="007321E1"/>
  </w:style>
  <w:style w:type="character" w:customStyle="1" w:styleId="WW8Num4z6">
    <w:name w:val="WW8Num4z6"/>
    <w:rsid w:val="007321E1"/>
  </w:style>
  <w:style w:type="character" w:customStyle="1" w:styleId="WW8Num4z7">
    <w:name w:val="WW8Num4z7"/>
    <w:rsid w:val="007321E1"/>
  </w:style>
  <w:style w:type="character" w:customStyle="1" w:styleId="WW8Num4z8">
    <w:name w:val="WW8Num4z8"/>
    <w:rsid w:val="007321E1"/>
  </w:style>
  <w:style w:type="character" w:customStyle="1" w:styleId="WW8Num5z0">
    <w:name w:val="WW8Num5z0"/>
    <w:rsid w:val="007321E1"/>
  </w:style>
  <w:style w:type="character" w:customStyle="1" w:styleId="WW8Num5z1">
    <w:name w:val="WW8Num5z1"/>
    <w:rsid w:val="007321E1"/>
  </w:style>
  <w:style w:type="character" w:customStyle="1" w:styleId="WW8Num5z2">
    <w:name w:val="WW8Num5z2"/>
    <w:rsid w:val="007321E1"/>
  </w:style>
  <w:style w:type="character" w:customStyle="1" w:styleId="WW8Num5z3">
    <w:name w:val="WW8Num5z3"/>
    <w:rsid w:val="007321E1"/>
  </w:style>
  <w:style w:type="character" w:customStyle="1" w:styleId="WW8Num5z4">
    <w:name w:val="WW8Num5z4"/>
    <w:rsid w:val="007321E1"/>
  </w:style>
  <w:style w:type="character" w:customStyle="1" w:styleId="WW8Num5z5">
    <w:name w:val="WW8Num5z5"/>
    <w:rsid w:val="007321E1"/>
  </w:style>
  <w:style w:type="character" w:customStyle="1" w:styleId="WW8Num5z6">
    <w:name w:val="WW8Num5z6"/>
    <w:rsid w:val="007321E1"/>
  </w:style>
  <w:style w:type="character" w:customStyle="1" w:styleId="WW8Num5z7">
    <w:name w:val="WW8Num5z7"/>
    <w:rsid w:val="007321E1"/>
  </w:style>
  <w:style w:type="character" w:customStyle="1" w:styleId="WW8Num5z8">
    <w:name w:val="WW8Num5z8"/>
    <w:rsid w:val="007321E1"/>
  </w:style>
  <w:style w:type="character" w:customStyle="1" w:styleId="WW8Num6z0">
    <w:name w:val="WW8Num6z0"/>
    <w:rsid w:val="007321E1"/>
    <w:rPr>
      <w:rFonts w:hint="default"/>
    </w:rPr>
  </w:style>
  <w:style w:type="character" w:customStyle="1" w:styleId="WW8Num6z1">
    <w:name w:val="WW8Num6z1"/>
    <w:rsid w:val="007321E1"/>
  </w:style>
  <w:style w:type="character" w:customStyle="1" w:styleId="WW8Num6z2">
    <w:name w:val="WW8Num6z2"/>
    <w:rsid w:val="007321E1"/>
  </w:style>
  <w:style w:type="character" w:customStyle="1" w:styleId="WW8Num6z3">
    <w:name w:val="WW8Num6z3"/>
    <w:rsid w:val="007321E1"/>
  </w:style>
  <w:style w:type="character" w:customStyle="1" w:styleId="WW8Num6z4">
    <w:name w:val="WW8Num6z4"/>
    <w:rsid w:val="007321E1"/>
  </w:style>
  <w:style w:type="character" w:customStyle="1" w:styleId="WW8Num6z5">
    <w:name w:val="WW8Num6z5"/>
    <w:rsid w:val="007321E1"/>
  </w:style>
  <w:style w:type="character" w:customStyle="1" w:styleId="WW8Num6z6">
    <w:name w:val="WW8Num6z6"/>
    <w:rsid w:val="007321E1"/>
  </w:style>
  <w:style w:type="character" w:customStyle="1" w:styleId="WW8Num6z7">
    <w:name w:val="WW8Num6z7"/>
    <w:rsid w:val="007321E1"/>
  </w:style>
  <w:style w:type="character" w:customStyle="1" w:styleId="WW8Num6z8">
    <w:name w:val="WW8Num6z8"/>
    <w:rsid w:val="007321E1"/>
  </w:style>
  <w:style w:type="character" w:customStyle="1" w:styleId="WW8Num7z0">
    <w:name w:val="WW8Num7z0"/>
    <w:rsid w:val="007321E1"/>
    <w:rPr>
      <w:rFonts w:hint="default"/>
      <w:sz w:val="28"/>
      <w:szCs w:val="28"/>
    </w:rPr>
  </w:style>
  <w:style w:type="character" w:customStyle="1" w:styleId="WW8Num7z1">
    <w:name w:val="WW8Num7z1"/>
    <w:rsid w:val="007321E1"/>
  </w:style>
  <w:style w:type="character" w:customStyle="1" w:styleId="WW8Num7z2">
    <w:name w:val="WW8Num7z2"/>
    <w:rsid w:val="007321E1"/>
  </w:style>
  <w:style w:type="character" w:customStyle="1" w:styleId="WW8Num7z3">
    <w:name w:val="WW8Num7z3"/>
    <w:rsid w:val="007321E1"/>
  </w:style>
  <w:style w:type="character" w:customStyle="1" w:styleId="WW8Num7z4">
    <w:name w:val="WW8Num7z4"/>
    <w:rsid w:val="007321E1"/>
  </w:style>
  <w:style w:type="character" w:customStyle="1" w:styleId="WW8Num7z5">
    <w:name w:val="WW8Num7z5"/>
    <w:rsid w:val="007321E1"/>
  </w:style>
  <w:style w:type="character" w:customStyle="1" w:styleId="WW8Num7z6">
    <w:name w:val="WW8Num7z6"/>
    <w:rsid w:val="007321E1"/>
  </w:style>
  <w:style w:type="character" w:customStyle="1" w:styleId="WW8Num7z7">
    <w:name w:val="WW8Num7z7"/>
    <w:rsid w:val="007321E1"/>
  </w:style>
  <w:style w:type="character" w:customStyle="1" w:styleId="WW8Num7z8">
    <w:name w:val="WW8Num7z8"/>
    <w:rsid w:val="007321E1"/>
  </w:style>
  <w:style w:type="character" w:customStyle="1" w:styleId="WW8Num8z0">
    <w:name w:val="WW8Num8z0"/>
    <w:rsid w:val="007321E1"/>
  </w:style>
  <w:style w:type="character" w:customStyle="1" w:styleId="WW8Num9z0">
    <w:name w:val="WW8Num9z0"/>
    <w:rsid w:val="007321E1"/>
    <w:rPr>
      <w:rFonts w:hint="default"/>
    </w:rPr>
  </w:style>
  <w:style w:type="character" w:customStyle="1" w:styleId="WW8Num9z1">
    <w:name w:val="WW8Num9z1"/>
    <w:rsid w:val="007321E1"/>
  </w:style>
  <w:style w:type="character" w:customStyle="1" w:styleId="WW8Num9z2">
    <w:name w:val="WW8Num9z2"/>
    <w:rsid w:val="007321E1"/>
  </w:style>
  <w:style w:type="character" w:customStyle="1" w:styleId="WW8Num9z3">
    <w:name w:val="WW8Num9z3"/>
    <w:rsid w:val="007321E1"/>
  </w:style>
  <w:style w:type="character" w:customStyle="1" w:styleId="WW8Num9z4">
    <w:name w:val="WW8Num9z4"/>
    <w:rsid w:val="007321E1"/>
  </w:style>
  <w:style w:type="character" w:customStyle="1" w:styleId="WW8Num9z5">
    <w:name w:val="WW8Num9z5"/>
    <w:rsid w:val="007321E1"/>
  </w:style>
  <w:style w:type="character" w:customStyle="1" w:styleId="WW8Num9z6">
    <w:name w:val="WW8Num9z6"/>
    <w:rsid w:val="007321E1"/>
  </w:style>
  <w:style w:type="character" w:customStyle="1" w:styleId="WW8Num9z7">
    <w:name w:val="WW8Num9z7"/>
    <w:rsid w:val="007321E1"/>
  </w:style>
  <w:style w:type="character" w:customStyle="1" w:styleId="WW8Num9z8">
    <w:name w:val="WW8Num9z8"/>
    <w:rsid w:val="007321E1"/>
  </w:style>
  <w:style w:type="character" w:customStyle="1" w:styleId="WW8Num10z0">
    <w:name w:val="WW8Num10z0"/>
    <w:rsid w:val="007321E1"/>
    <w:rPr>
      <w:rFonts w:hint="default"/>
    </w:rPr>
  </w:style>
  <w:style w:type="character" w:customStyle="1" w:styleId="WW8Num10z1">
    <w:name w:val="WW8Num10z1"/>
    <w:rsid w:val="007321E1"/>
  </w:style>
  <w:style w:type="character" w:customStyle="1" w:styleId="WW8Num10z2">
    <w:name w:val="WW8Num10z2"/>
    <w:rsid w:val="007321E1"/>
  </w:style>
  <w:style w:type="character" w:customStyle="1" w:styleId="WW8Num10z3">
    <w:name w:val="WW8Num10z3"/>
    <w:rsid w:val="007321E1"/>
  </w:style>
  <w:style w:type="character" w:customStyle="1" w:styleId="WW8Num10z4">
    <w:name w:val="WW8Num10z4"/>
    <w:rsid w:val="007321E1"/>
  </w:style>
  <w:style w:type="character" w:customStyle="1" w:styleId="WW8Num10z5">
    <w:name w:val="WW8Num10z5"/>
    <w:rsid w:val="007321E1"/>
  </w:style>
  <w:style w:type="character" w:customStyle="1" w:styleId="WW8Num10z6">
    <w:name w:val="WW8Num10z6"/>
    <w:rsid w:val="007321E1"/>
  </w:style>
  <w:style w:type="character" w:customStyle="1" w:styleId="WW8Num10z7">
    <w:name w:val="WW8Num10z7"/>
    <w:rsid w:val="007321E1"/>
  </w:style>
  <w:style w:type="character" w:customStyle="1" w:styleId="WW8Num10z8">
    <w:name w:val="WW8Num10z8"/>
    <w:rsid w:val="007321E1"/>
  </w:style>
  <w:style w:type="character" w:customStyle="1" w:styleId="WW8Num11z0">
    <w:name w:val="WW8Num11z0"/>
    <w:rsid w:val="007321E1"/>
    <w:rPr>
      <w:rFonts w:hint="default"/>
    </w:rPr>
  </w:style>
  <w:style w:type="character" w:customStyle="1" w:styleId="WW8Num11z1">
    <w:name w:val="WW8Num11z1"/>
    <w:rsid w:val="007321E1"/>
  </w:style>
  <w:style w:type="character" w:customStyle="1" w:styleId="WW8Num11z2">
    <w:name w:val="WW8Num11z2"/>
    <w:rsid w:val="007321E1"/>
  </w:style>
  <w:style w:type="character" w:customStyle="1" w:styleId="WW8Num11z3">
    <w:name w:val="WW8Num11z3"/>
    <w:rsid w:val="007321E1"/>
  </w:style>
  <w:style w:type="character" w:customStyle="1" w:styleId="WW8Num11z4">
    <w:name w:val="WW8Num11z4"/>
    <w:rsid w:val="007321E1"/>
  </w:style>
  <w:style w:type="character" w:customStyle="1" w:styleId="WW8Num11z5">
    <w:name w:val="WW8Num11z5"/>
    <w:rsid w:val="007321E1"/>
  </w:style>
  <w:style w:type="character" w:customStyle="1" w:styleId="WW8Num11z6">
    <w:name w:val="WW8Num11z6"/>
    <w:rsid w:val="007321E1"/>
  </w:style>
  <w:style w:type="character" w:customStyle="1" w:styleId="WW8Num11z7">
    <w:name w:val="WW8Num11z7"/>
    <w:rsid w:val="007321E1"/>
  </w:style>
  <w:style w:type="character" w:customStyle="1" w:styleId="WW8Num11z8">
    <w:name w:val="WW8Num11z8"/>
    <w:rsid w:val="007321E1"/>
  </w:style>
  <w:style w:type="character" w:customStyle="1" w:styleId="40">
    <w:name w:val="Основной шрифт абзаца4"/>
    <w:rsid w:val="007321E1"/>
  </w:style>
  <w:style w:type="character" w:customStyle="1" w:styleId="20">
    <w:name w:val="Основной шрифт абзаца2"/>
    <w:rsid w:val="007321E1"/>
  </w:style>
  <w:style w:type="character" w:customStyle="1" w:styleId="WW8Num8z1">
    <w:name w:val="WW8Num8z1"/>
    <w:rsid w:val="007321E1"/>
  </w:style>
  <w:style w:type="character" w:customStyle="1" w:styleId="WW8Num8z2">
    <w:name w:val="WW8Num8z2"/>
    <w:rsid w:val="007321E1"/>
  </w:style>
  <w:style w:type="character" w:customStyle="1" w:styleId="WW8Num8z3">
    <w:name w:val="WW8Num8z3"/>
    <w:rsid w:val="007321E1"/>
  </w:style>
  <w:style w:type="character" w:customStyle="1" w:styleId="WW8Num8z4">
    <w:name w:val="WW8Num8z4"/>
    <w:rsid w:val="007321E1"/>
  </w:style>
  <w:style w:type="character" w:customStyle="1" w:styleId="WW8Num8z5">
    <w:name w:val="WW8Num8z5"/>
    <w:rsid w:val="007321E1"/>
  </w:style>
  <w:style w:type="character" w:customStyle="1" w:styleId="WW8Num8z6">
    <w:name w:val="WW8Num8z6"/>
    <w:rsid w:val="007321E1"/>
  </w:style>
  <w:style w:type="character" w:customStyle="1" w:styleId="WW8Num8z7">
    <w:name w:val="WW8Num8z7"/>
    <w:rsid w:val="007321E1"/>
  </w:style>
  <w:style w:type="character" w:customStyle="1" w:styleId="WW8Num8z8">
    <w:name w:val="WW8Num8z8"/>
    <w:rsid w:val="007321E1"/>
  </w:style>
  <w:style w:type="character" w:customStyle="1" w:styleId="WW8Num12z0">
    <w:name w:val="WW8Num12z0"/>
    <w:rsid w:val="007321E1"/>
    <w:rPr>
      <w:rFonts w:hint="default"/>
    </w:rPr>
  </w:style>
  <w:style w:type="character" w:customStyle="1" w:styleId="WW8Num13z0">
    <w:name w:val="WW8Num13z0"/>
    <w:rsid w:val="007321E1"/>
    <w:rPr>
      <w:rFonts w:hint="default"/>
    </w:rPr>
  </w:style>
  <w:style w:type="character" w:customStyle="1" w:styleId="WW8Num14z0">
    <w:name w:val="WW8Num14z0"/>
    <w:rsid w:val="007321E1"/>
    <w:rPr>
      <w:rFonts w:hint="default"/>
    </w:rPr>
  </w:style>
  <w:style w:type="character" w:customStyle="1" w:styleId="WW8Num15z0">
    <w:name w:val="WW8Num15z0"/>
    <w:rsid w:val="007321E1"/>
    <w:rPr>
      <w:rFonts w:hint="default"/>
    </w:rPr>
  </w:style>
  <w:style w:type="character" w:customStyle="1" w:styleId="WW8Num16z0">
    <w:name w:val="WW8Num16z0"/>
    <w:rsid w:val="007321E1"/>
    <w:rPr>
      <w:rFonts w:hint="default"/>
    </w:rPr>
  </w:style>
  <w:style w:type="character" w:customStyle="1" w:styleId="WW8Num16z1">
    <w:name w:val="WW8Num16z1"/>
    <w:rsid w:val="007321E1"/>
  </w:style>
  <w:style w:type="character" w:customStyle="1" w:styleId="WW8Num16z2">
    <w:name w:val="WW8Num16z2"/>
    <w:rsid w:val="007321E1"/>
  </w:style>
  <w:style w:type="character" w:customStyle="1" w:styleId="WW8Num16z3">
    <w:name w:val="WW8Num16z3"/>
    <w:rsid w:val="007321E1"/>
  </w:style>
  <w:style w:type="character" w:customStyle="1" w:styleId="WW8Num16z4">
    <w:name w:val="WW8Num16z4"/>
    <w:rsid w:val="007321E1"/>
  </w:style>
  <w:style w:type="character" w:customStyle="1" w:styleId="WW8Num16z5">
    <w:name w:val="WW8Num16z5"/>
    <w:rsid w:val="007321E1"/>
  </w:style>
  <w:style w:type="character" w:customStyle="1" w:styleId="WW8Num16z6">
    <w:name w:val="WW8Num16z6"/>
    <w:rsid w:val="007321E1"/>
  </w:style>
  <w:style w:type="character" w:customStyle="1" w:styleId="WW8Num16z7">
    <w:name w:val="WW8Num16z7"/>
    <w:rsid w:val="007321E1"/>
  </w:style>
  <w:style w:type="character" w:customStyle="1" w:styleId="WW8Num16z8">
    <w:name w:val="WW8Num16z8"/>
    <w:rsid w:val="007321E1"/>
  </w:style>
  <w:style w:type="character" w:customStyle="1" w:styleId="WW8Num17z0">
    <w:name w:val="WW8Num17z0"/>
    <w:rsid w:val="007321E1"/>
    <w:rPr>
      <w:rFonts w:hint="default"/>
    </w:rPr>
  </w:style>
  <w:style w:type="character" w:customStyle="1" w:styleId="WW8Num17z1">
    <w:name w:val="WW8Num17z1"/>
    <w:rsid w:val="007321E1"/>
  </w:style>
  <w:style w:type="character" w:customStyle="1" w:styleId="WW8Num17z2">
    <w:name w:val="WW8Num17z2"/>
    <w:rsid w:val="007321E1"/>
  </w:style>
  <w:style w:type="character" w:customStyle="1" w:styleId="WW8Num17z3">
    <w:name w:val="WW8Num17z3"/>
    <w:rsid w:val="007321E1"/>
  </w:style>
  <w:style w:type="character" w:customStyle="1" w:styleId="WW8Num17z4">
    <w:name w:val="WW8Num17z4"/>
    <w:rsid w:val="007321E1"/>
  </w:style>
  <w:style w:type="character" w:customStyle="1" w:styleId="WW8Num17z5">
    <w:name w:val="WW8Num17z5"/>
    <w:rsid w:val="007321E1"/>
  </w:style>
  <w:style w:type="character" w:customStyle="1" w:styleId="WW8Num17z6">
    <w:name w:val="WW8Num17z6"/>
    <w:rsid w:val="007321E1"/>
  </w:style>
  <w:style w:type="character" w:customStyle="1" w:styleId="WW8Num17z7">
    <w:name w:val="WW8Num17z7"/>
    <w:rsid w:val="007321E1"/>
  </w:style>
  <w:style w:type="character" w:customStyle="1" w:styleId="WW8Num17z8">
    <w:name w:val="WW8Num17z8"/>
    <w:rsid w:val="007321E1"/>
  </w:style>
  <w:style w:type="character" w:customStyle="1" w:styleId="WW8Num18z0">
    <w:name w:val="WW8Num18z0"/>
    <w:rsid w:val="007321E1"/>
    <w:rPr>
      <w:rFonts w:hint="default"/>
    </w:rPr>
  </w:style>
  <w:style w:type="character" w:customStyle="1" w:styleId="WW8Num18z1">
    <w:name w:val="WW8Num18z1"/>
    <w:rsid w:val="007321E1"/>
  </w:style>
  <w:style w:type="character" w:customStyle="1" w:styleId="WW8Num18z2">
    <w:name w:val="WW8Num18z2"/>
    <w:rsid w:val="007321E1"/>
  </w:style>
  <w:style w:type="character" w:customStyle="1" w:styleId="WW8Num18z3">
    <w:name w:val="WW8Num18z3"/>
    <w:rsid w:val="007321E1"/>
  </w:style>
  <w:style w:type="character" w:customStyle="1" w:styleId="WW8Num18z4">
    <w:name w:val="WW8Num18z4"/>
    <w:rsid w:val="007321E1"/>
  </w:style>
  <w:style w:type="character" w:customStyle="1" w:styleId="WW8Num18z5">
    <w:name w:val="WW8Num18z5"/>
    <w:rsid w:val="007321E1"/>
  </w:style>
  <w:style w:type="character" w:customStyle="1" w:styleId="WW8Num18z6">
    <w:name w:val="WW8Num18z6"/>
    <w:rsid w:val="007321E1"/>
  </w:style>
  <w:style w:type="character" w:customStyle="1" w:styleId="WW8Num18z7">
    <w:name w:val="WW8Num18z7"/>
    <w:rsid w:val="007321E1"/>
  </w:style>
  <w:style w:type="character" w:customStyle="1" w:styleId="WW8Num18z8">
    <w:name w:val="WW8Num18z8"/>
    <w:rsid w:val="007321E1"/>
  </w:style>
  <w:style w:type="character" w:customStyle="1" w:styleId="WW8Num19z0">
    <w:name w:val="WW8Num19z0"/>
    <w:rsid w:val="007321E1"/>
    <w:rPr>
      <w:rFonts w:hint="default"/>
    </w:rPr>
  </w:style>
  <w:style w:type="character" w:customStyle="1" w:styleId="WW8Num19z1">
    <w:name w:val="WW8Num19z1"/>
    <w:rsid w:val="007321E1"/>
  </w:style>
  <w:style w:type="character" w:customStyle="1" w:styleId="WW8Num19z2">
    <w:name w:val="WW8Num19z2"/>
    <w:rsid w:val="007321E1"/>
  </w:style>
  <w:style w:type="character" w:customStyle="1" w:styleId="WW8Num19z3">
    <w:name w:val="WW8Num19z3"/>
    <w:rsid w:val="007321E1"/>
  </w:style>
  <w:style w:type="character" w:customStyle="1" w:styleId="WW8Num19z4">
    <w:name w:val="WW8Num19z4"/>
    <w:rsid w:val="007321E1"/>
  </w:style>
  <w:style w:type="character" w:customStyle="1" w:styleId="WW8Num19z5">
    <w:name w:val="WW8Num19z5"/>
    <w:rsid w:val="007321E1"/>
  </w:style>
  <w:style w:type="character" w:customStyle="1" w:styleId="WW8Num19z6">
    <w:name w:val="WW8Num19z6"/>
    <w:rsid w:val="007321E1"/>
  </w:style>
  <w:style w:type="character" w:customStyle="1" w:styleId="WW8Num19z7">
    <w:name w:val="WW8Num19z7"/>
    <w:rsid w:val="007321E1"/>
  </w:style>
  <w:style w:type="character" w:customStyle="1" w:styleId="WW8Num19z8">
    <w:name w:val="WW8Num19z8"/>
    <w:rsid w:val="007321E1"/>
  </w:style>
  <w:style w:type="character" w:customStyle="1" w:styleId="WW8Num20z0">
    <w:name w:val="WW8Num20z0"/>
    <w:rsid w:val="007321E1"/>
    <w:rPr>
      <w:rFonts w:hint="default"/>
    </w:rPr>
  </w:style>
  <w:style w:type="character" w:customStyle="1" w:styleId="WW8Num20z1">
    <w:name w:val="WW8Num20z1"/>
    <w:rsid w:val="007321E1"/>
  </w:style>
  <w:style w:type="character" w:customStyle="1" w:styleId="WW8Num20z2">
    <w:name w:val="WW8Num20z2"/>
    <w:rsid w:val="007321E1"/>
  </w:style>
  <w:style w:type="character" w:customStyle="1" w:styleId="WW8Num20z3">
    <w:name w:val="WW8Num20z3"/>
    <w:rsid w:val="007321E1"/>
  </w:style>
  <w:style w:type="character" w:customStyle="1" w:styleId="WW8Num20z4">
    <w:name w:val="WW8Num20z4"/>
    <w:rsid w:val="007321E1"/>
  </w:style>
  <w:style w:type="character" w:customStyle="1" w:styleId="WW8Num20z5">
    <w:name w:val="WW8Num20z5"/>
    <w:rsid w:val="007321E1"/>
  </w:style>
  <w:style w:type="character" w:customStyle="1" w:styleId="WW8Num20z6">
    <w:name w:val="WW8Num20z6"/>
    <w:rsid w:val="007321E1"/>
  </w:style>
  <w:style w:type="character" w:customStyle="1" w:styleId="WW8Num20z7">
    <w:name w:val="WW8Num20z7"/>
    <w:rsid w:val="007321E1"/>
  </w:style>
  <w:style w:type="character" w:customStyle="1" w:styleId="WW8Num20z8">
    <w:name w:val="WW8Num20z8"/>
    <w:rsid w:val="007321E1"/>
  </w:style>
  <w:style w:type="character" w:customStyle="1" w:styleId="WW8Num21z0">
    <w:name w:val="WW8Num21z0"/>
    <w:rsid w:val="007321E1"/>
    <w:rPr>
      <w:rFonts w:hint="default"/>
    </w:rPr>
  </w:style>
  <w:style w:type="character" w:customStyle="1" w:styleId="WW8Num22z0">
    <w:name w:val="WW8Num22z0"/>
    <w:rsid w:val="007321E1"/>
    <w:rPr>
      <w:rFonts w:ascii="Times New Roman" w:hAnsi="Times New Roman" w:cs="Times New Roman" w:hint="default"/>
    </w:rPr>
  </w:style>
  <w:style w:type="character" w:customStyle="1" w:styleId="WW8Num23z0">
    <w:name w:val="WW8Num23z0"/>
    <w:rsid w:val="007321E1"/>
    <w:rPr>
      <w:rFonts w:hint="default"/>
    </w:rPr>
  </w:style>
  <w:style w:type="character" w:customStyle="1" w:styleId="WW8Num23z1">
    <w:name w:val="WW8Num23z1"/>
    <w:rsid w:val="007321E1"/>
  </w:style>
  <w:style w:type="character" w:customStyle="1" w:styleId="WW8Num23z2">
    <w:name w:val="WW8Num23z2"/>
    <w:rsid w:val="007321E1"/>
  </w:style>
  <w:style w:type="character" w:customStyle="1" w:styleId="WW8Num23z3">
    <w:name w:val="WW8Num23z3"/>
    <w:rsid w:val="007321E1"/>
  </w:style>
  <w:style w:type="character" w:customStyle="1" w:styleId="WW8Num23z4">
    <w:name w:val="WW8Num23z4"/>
    <w:rsid w:val="007321E1"/>
  </w:style>
  <w:style w:type="character" w:customStyle="1" w:styleId="WW8Num23z5">
    <w:name w:val="WW8Num23z5"/>
    <w:rsid w:val="007321E1"/>
  </w:style>
  <w:style w:type="character" w:customStyle="1" w:styleId="WW8Num23z6">
    <w:name w:val="WW8Num23z6"/>
    <w:rsid w:val="007321E1"/>
  </w:style>
  <w:style w:type="character" w:customStyle="1" w:styleId="WW8Num23z7">
    <w:name w:val="WW8Num23z7"/>
    <w:rsid w:val="007321E1"/>
  </w:style>
  <w:style w:type="character" w:customStyle="1" w:styleId="WW8Num23z8">
    <w:name w:val="WW8Num23z8"/>
    <w:rsid w:val="007321E1"/>
  </w:style>
  <w:style w:type="character" w:customStyle="1" w:styleId="WW8Num24z0">
    <w:name w:val="WW8Num24z0"/>
    <w:rsid w:val="007321E1"/>
    <w:rPr>
      <w:rFonts w:hint="default"/>
    </w:rPr>
  </w:style>
  <w:style w:type="character" w:customStyle="1" w:styleId="WW8Num25z0">
    <w:name w:val="WW8Num25z0"/>
    <w:rsid w:val="007321E1"/>
  </w:style>
  <w:style w:type="character" w:customStyle="1" w:styleId="WW8Num25z1">
    <w:name w:val="WW8Num25z1"/>
    <w:rsid w:val="007321E1"/>
  </w:style>
  <w:style w:type="character" w:customStyle="1" w:styleId="WW8Num25z2">
    <w:name w:val="WW8Num25z2"/>
    <w:rsid w:val="007321E1"/>
  </w:style>
  <w:style w:type="character" w:customStyle="1" w:styleId="WW8Num25z3">
    <w:name w:val="WW8Num25z3"/>
    <w:rsid w:val="007321E1"/>
  </w:style>
  <w:style w:type="character" w:customStyle="1" w:styleId="WW8Num25z4">
    <w:name w:val="WW8Num25z4"/>
    <w:rsid w:val="007321E1"/>
  </w:style>
  <w:style w:type="character" w:customStyle="1" w:styleId="WW8Num25z5">
    <w:name w:val="WW8Num25z5"/>
    <w:rsid w:val="007321E1"/>
  </w:style>
  <w:style w:type="character" w:customStyle="1" w:styleId="WW8Num25z6">
    <w:name w:val="WW8Num25z6"/>
    <w:rsid w:val="007321E1"/>
  </w:style>
  <w:style w:type="character" w:customStyle="1" w:styleId="WW8Num25z7">
    <w:name w:val="WW8Num25z7"/>
    <w:rsid w:val="007321E1"/>
  </w:style>
  <w:style w:type="character" w:customStyle="1" w:styleId="WW8Num25z8">
    <w:name w:val="WW8Num25z8"/>
    <w:rsid w:val="007321E1"/>
  </w:style>
  <w:style w:type="character" w:customStyle="1" w:styleId="WW8Num26z0">
    <w:name w:val="WW8Num26z0"/>
    <w:rsid w:val="007321E1"/>
    <w:rPr>
      <w:rFonts w:hint="default"/>
    </w:rPr>
  </w:style>
  <w:style w:type="character" w:customStyle="1" w:styleId="WW8Num27z0">
    <w:name w:val="WW8Num27z0"/>
    <w:rsid w:val="007321E1"/>
    <w:rPr>
      <w:rFonts w:hint="default"/>
    </w:rPr>
  </w:style>
  <w:style w:type="character" w:customStyle="1" w:styleId="WW8Num28z0">
    <w:name w:val="WW8Num28z0"/>
    <w:rsid w:val="007321E1"/>
    <w:rPr>
      <w:rFonts w:hint="default"/>
    </w:rPr>
  </w:style>
  <w:style w:type="character" w:customStyle="1" w:styleId="WW8Num29z0">
    <w:name w:val="WW8Num29z0"/>
    <w:rsid w:val="007321E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7321E1"/>
    <w:rPr>
      <w:rFonts w:ascii="Courier New" w:hAnsi="Courier New" w:cs="Courier New" w:hint="default"/>
    </w:rPr>
  </w:style>
  <w:style w:type="character" w:customStyle="1" w:styleId="WW8Num29z2">
    <w:name w:val="WW8Num29z2"/>
    <w:rsid w:val="007321E1"/>
    <w:rPr>
      <w:rFonts w:ascii="Wingdings" w:hAnsi="Wingdings" w:cs="Wingdings" w:hint="default"/>
    </w:rPr>
  </w:style>
  <w:style w:type="character" w:customStyle="1" w:styleId="WW8Num29z3">
    <w:name w:val="WW8Num29z3"/>
    <w:rsid w:val="007321E1"/>
    <w:rPr>
      <w:rFonts w:ascii="Symbol" w:hAnsi="Symbol" w:cs="Symbol" w:hint="default"/>
    </w:rPr>
  </w:style>
  <w:style w:type="character" w:customStyle="1" w:styleId="WW8Num30z0">
    <w:name w:val="WW8Num30z0"/>
    <w:rsid w:val="007321E1"/>
    <w:rPr>
      <w:rFonts w:hint="default"/>
    </w:rPr>
  </w:style>
  <w:style w:type="character" w:customStyle="1" w:styleId="WW8Num31z0">
    <w:name w:val="WW8Num31z0"/>
    <w:rsid w:val="007321E1"/>
    <w:rPr>
      <w:rFonts w:hint="default"/>
    </w:rPr>
  </w:style>
  <w:style w:type="character" w:customStyle="1" w:styleId="WW8Num31z1">
    <w:name w:val="WW8Num31z1"/>
    <w:rsid w:val="007321E1"/>
  </w:style>
  <w:style w:type="character" w:customStyle="1" w:styleId="WW8Num31z2">
    <w:name w:val="WW8Num31z2"/>
    <w:rsid w:val="007321E1"/>
  </w:style>
  <w:style w:type="character" w:customStyle="1" w:styleId="WW8Num31z3">
    <w:name w:val="WW8Num31z3"/>
    <w:rsid w:val="007321E1"/>
  </w:style>
  <w:style w:type="character" w:customStyle="1" w:styleId="WW8Num31z4">
    <w:name w:val="WW8Num31z4"/>
    <w:rsid w:val="007321E1"/>
  </w:style>
  <w:style w:type="character" w:customStyle="1" w:styleId="WW8Num31z5">
    <w:name w:val="WW8Num31z5"/>
    <w:rsid w:val="007321E1"/>
  </w:style>
  <w:style w:type="character" w:customStyle="1" w:styleId="WW8Num31z6">
    <w:name w:val="WW8Num31z6"/>
    <w:rsid w:val="007321E1"/>
  </w:style>
  <w:style w:type="character" w:customStyle="1" w:styleId="WW8Num31z7">
    <w:name w:val="WW8Num31z7"/>
    <w:rsid w:val="007321E1"/>
  </w:style>
  <w:style w:type="character" w:customStyle="1" w:styleId="WW8Num31z8">
    <w:name w:val="WW8Num31z8"/>
    <w:rsid w:val="007321E1"/>
  </w:style>
  <w:style w:type="character" w:customStyle="1" w:styleId="WW8Num32z0">
    <w:name w:val="WW8Num32z0"/>
    <w:rsid w:val="007321E1"/>
  </w:style>
  <w:style w:type="character" w:customStyle="1" w:styleId="WW8Num32z1">
    <w:name w:val="WW8Num32z1"/>
    <w:rsid w:val="007321E1"/>
  </w:style>
  <w:style w:type="character" w:customStyle="1" w:styleId="WW8Num32z2">
    <w:name w:val="WW8Num32z2"/>
    <w:rsid w:val="007321E1"/>
  </w:style>
  <w:style w:type="character" w:customStyle="1" w:styleId="WW8Num32z3">
    <w:name w:val="WW8Num32z3"/>
    <w:rsid w:val="007321E1"/>
  </w:style>
  <w:style w:type="character" w:customStyle="1" w:styleId="WW8Num32z4">
    <w:name w:val="WW8Num32z4"/>
    <w:rsid w:val="007321E1"/>
  </w:style>
  <w:style w:type="character" w:customStyle="1" w:styleId="WW8Num32z5">
    <w:name w:val="WW8Num32z5"/>
    <w:rsid w:val="007321E1"/>
  </w:style>
  <w:style w:type="character" w:customStyle="1" w:styleId="WW8Num32z6">
    <w:name w:val="WW8Num32z6"/>
    <w:rsid w:val="007321E1"/>
  </w:style>
  <w:style w:type="character" w:customStyle="1" w:styleId="WW8Num32z7">
    <w:name w:val="WW8Num32z7"/>
    <w:rsid w:val="007321E1"/>
  </w:style>
  <w:style w:type="character" w:customStyle="1" w:styleId="WW8Num32z8">
    <w:name w:val="WW8Num32z8"/>
    <w:rsid w:val="007321E1"/>
  </w:style>
  <w:style w:type="character" w:customStyle="1" w:styleId="WW8Num33z0">
    <w:name w:val="WW8Num33z0"/>
    <w:rsid w:val="007321E1"/>
  </w:style>
  <w:style w:type="character" w:customStyle="1" w:styleId="WW8Num33z1">
    <w:name w:val="WW8Num33z1"/>
    <w:rsid w:val="007321E1"/>
  </w:style>
  <w:style w:type="character" w:customStyle="1" w:styleId="WW8Num33z2">
    <w:name w:val="WW8Num33z2"/>
    <w:rsid w:val="007321E1"/>
  </w:style>
  <w:style w:type="character" w:customStyle="1" w:styleId="WW8Num33z3">
    <w:name w:val="WW8Num33z3"/>
    <w:rsid w:val="007321E1"/>
  </w:style>
  <w:style w:type="character" w:customStyle="1" w:styleId="WW8Num33z4">
    <w:name w:val="WW8Num33z4"/>
    <w:rsid w:val="007321E1"/>
  </w:style>
  <w:style w:type="character" w:customStyle="1" w:styleId="WW8Num33z5">
    <w:name w:val="WW8Num33z5"/>
    <w:rsid w:val="007321E1"/>
  </w:style>
  <w:style w:type="character" w:customStyle="1" w:styleId="WW8Num33z6">
    <w:name w:val="WW8Num33z6"/>
    <w:rsid w:val="007321E1"/>
  </w:style>
  <w:style w:type="character" w:customStyle="1" w:styleId="WW8Num33z7">
    <w:name w:val="WW8Num33z7"/>
    <w:rsid w:val="007321E1"/>
  </w:style>
  <w:style w:type="character" w:customStyle="1" w:styleId="WW8Num33z8">
    <w:name w:val="WW8Num33z8"/>
    <w:rsid w:val="007321E1"/>
  </w:style>
  <w:style w:type="character" w:customStyle="1" w:styleId="WW8Num34z0">
    <w:name w:val="WW8Num34z0"/>
    <w:rsid w:val="007321E1"/>
    <w:rPr>
      <w:rFonts w:hint="default"/>
    </w:rPr>
  </w:style>
  <w:style w:type="character" w:customStyle="1" w:styleId="WW8Num35z0">
    <w:name w:val="WW8Num35z0"/>
    <w:rsid w:val="007321E1"/>
    <w:rPr>
      <w:rFonts w:hint="default"/>
    </w:rPr>
  </w:style>
  <w:style w:type="character" w:customStyle="1" w:styleId="WW8Num36z0">
    <w:name w:val="WW8Num36z0"/>
    <w:rsid w:val="007321E1"/>
    <w:rPr>
      <w:rFonts w:hint="default"/>
    </w:rPr>
  </w:style>
  <w:style w:type="character" w:customStyle="1" w:styleId="WW8Num36z1">
    <w:name w:val="WW8Num36z1"/>
    <w:rsid w:val="007321E1"/>
  </w:style>
  <w:style w:type="character" w:customStyle="1" w:styleId="WW8Num36z2">
    <w:name w:val="WW8Num36z2"/>
    <w:rsid w:val="007321E1"/>
  </w:style>
  <w:style w:type="character" w:customStyle="1" w:styleId="WW8Num36z3">
    <w:name w:val="WW8Num36z3"/>
    <w:rsid w:val="007321E1"/>
  </w:style>
  <w:style w:type="character" w:customStyle="1" w:styleId="WW8Num36z4">
    <w:name w:val="WW8Num36z4"/>
    <w:rsid w:val="007321E1"/>
  </w:style>
  <w:style w:type="character" w:customStyle="1" w:styleId="WW8Num36z5">
    <w:name w:val="WW8Num36z5"/>
    <w:rsid w:val="007321E1"/>
  </w:style>
  <w:style w:type="character" w:customStyle="1" w:styleId="WW8Num36z6">
    <w:name w:val="WW8Num36z6"/>
    <w:rsid w:val="007321E1"/>
  </w:style>
  <w:style w:type="character" w:customStyle="1" w:styleId="WW8Num36z7">
    <w:name w:val="WW8Num36z7"/>
    <w:rsid w:val="007321E1"/>
  </w:style>
  <w:style w:type="character" w:customStyle="1" w:styleId="WW8Num36z8">
    <w:name w:val="WW8Num36z8"/>
    <w:rsid w:val="007321E1"/>
  </w:style>
  <w:style w:type="character" w:customStyle="1" w:styleId="WW8Num37z0">
    <w:name w:val="WW8Num37z0"/>
    <w:rsid w:val="007321E1"/>
    <w:rPr>
      <w:rFonts w:hint="default"/>
    </w:rPr>
  </w:style>
  <w:style w:type="character" w:customStyle="1" w:styleId="WW8Num38z0">
    <w:name w:val="WW8Num38z0"/>
    <w:rsid w:val="007321E1"/>
    <w:rPr>
      <w:rFonts w:hint="default"/>
    </w:rPr>
  </w:style>
  <w:style w:type="character" w:customStyle="1" w:styleId="WW8Num39z0">
    <w:name w:val="WW8Num39z0"/>
    <w:rsid w:val="007321E1"/>
    <w:rPr>
      <w:rFonts w:hint="default"/>
    </w:rPr>
  </w:style>
  <w:style w:type="character" w:customStyle="1" w:styleId="WW8Num40z0">
    <w:name w:val="WW8Num40z0"/>
    <w:rsid w:val="007321E1"/>
    <w:rPr>
      <w:rFonts w:hint="default"/>
    </w:rPr>
  </w:style>
  <w:style w:type="character" w:customStyle="1" w:styleId="WW8Num41z0">
    <w:name w:val="WW8Num41z0"/>
    <w:rsid w:val="007321E1"/>
  </w:style>
  <w:style w:type="character" w:customStyle="1" w:styleId="WW8Num41z1">
    <w:name w:val="WW8Num41z1"/>
    <w:rsid w:val="007321E1"/>
  </w:style>
  <w:style w:type="character" w:customStyle="1" w:styleId="WW8Num41z2">
    <w:name w:val="WW8Num41z2"/>
    <w:rsid w:val="007321E1"/>
  </w:style>
  <w:style w:type="character" w:customStyle="1" w:styleId="WW8Num41z3">
    <w:name w:val="WW8Num41z3"/>
    <w:rsid w:val="007321E1"/>
  </w:style>
  <w:style w:type="character" w:customStyle="1" w:styleId="WW8Num41z4">
    <w:name w:val="WW8Num41z4"/>
    <w:rsid w:val="007321E1"/>
  </w:style>
  <w:style w:type="character" w:customStyle="1" w:styleId="WW8Num41z5">
    <w:name w:val="WW8Num41z5"/>
    <w:rsid w:val="007321E1"/>
  </w:style>
  <w:style w:type="character" w:customStyle="1" w:styleId="WW8Num41z6">
    <w:name w:val="WW8Num41z6"/>
    <w:rsid w:val="007321E1"/>
  </w:style>
  <w:style w:type="character" w:customStyle="1" w:styleId="WW8Num41z7">
    <w:name w:val="WW8Num41z7"/>
    <w:rsid w:val="007321E1"/>
  </w:style>
  <w:style w:type="character" w:customStyle="1" w:styleId="WW8Num41z8">
    <w:name w:val="WW8Num41z8"/>
    <w:rsid w:val="007321E1"/>
  </w:style>
  <w:style w:type="character" w:customStyle="1" w:styleId="WW8Num42z0">
    <w:name w:val="WW8Num42z0"/>
    <w:rsid w:val="007321E1"/>
    <w:rPr>
      <w:rFonts w:hint="default"/>
    </w:rPr>
  </w:style>
  <w:style w:type="character" w:customStyle="1" w:styleId="WW8Num42z1">
    <w:name w:val="WW8Num42z1"/>
    <w:rsid w:val="007321E1"/>
  </w:style>
  <w:style w:type="character" w:customStyle="1" w:styleId="WW8Num42z2">
    <w:name w:val="WW8Num42z2"/>
    <w:rsid w:val="007321E1"/>
  </w:style>
  <w:style w:type="character" w:customStyle="1" w:styleId="WW8Num42z3">
    <w:name w:val="WW8Num42z3"/>
    <w:rsid w:val="007321E1"/>
  </w:style>
  <w:style w:type="character" w:customStyle="1" w:styleId="WW8Num42z4">
    <w:name w:val="WW8Num42z4"/>
    <w:rsid w:val="007321E1"/>
  </w:style>
  <w:style w:type="character" w:customStyle="1" w:styleId="WW8Num42z5">
    <w:name w:val="WW8Num42z5"/>
    <w:rsid w:val="007321E1"/>
  </w:style>
  <w:style w:type="character" w:customStyle="1" w:styleId="WW8Num42z6">
    <w:name w:val="WW8Num42z6"/>
    <w:rsid w:val="007321E1"/>
  </w:style>
  <w:style w:type="character" w:customStyle="1" w:styleId="WW8Num42z7">
    <w:name w:val="WW8Num42z7"/>
    <w:rsid w:val="007321E1"/>
  </w:style>
  <w:style w:type="character" w:customStyle="1" w:styleId="WW8Num42z8">
    <w:name w:val="WW8Num42z8"/>
    <w:rsid w:val="007321E1"/>
  </w:style>
  <w:style w:type="character" w:customStyle="1" w:styleId="WW8Num43z0">
    <w:name w:val="WW8Num43z0"/>
    <w:rsid w:val="007321E1"/>
    <w:rPr>
      <w:rFonts w:hint="default"/>
    </w:rPr>
  </w:style>
  <w:style w:type="character" w:customStyle="1" w:styleId="WW8Num44z0">
    <w:name w:val="WW8Num44z0"/>
    <w:rsid w:val="007321E1"/>
    <w:rPr>
      <w:rFonts w:hint="default"/>
    </w:rPr>
  </w:style>
  <w:style w:type="character" w:customStyle="1" w:styleId="WW8NumSt36z0">
    <w:name w:val="WW8NumSt36z0"/>
    <w:rsid w:val="007321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321E1"/>
  </w:style>
  <w:style w:type="character" w:styleId="a3">
    <w:name w:val="page number"/>
    <w:basedOn w:val="10"/>
    <w:rsid w:val="007321E1"/>
  </w:style>
  <w:style w:type="character" w:customStyle="1" w:styleId="21">
    <w:name w:val="Заголовок №2_ Знак"/>
    <w:rsid w:val="007321E1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7321E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7321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7321E1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7321E1"/>
  </w:style>
  <w:style w:type="character" w:customStyle="1" w:styleId="s2">
    <w:name w:val="s2"/>
    <w:basedOn w:val="30"/>
    <w:rsid w:val="007321E1"/>
  </w:style>
  <w:style w:type="character" w:customStyle="1" w:styleId="a5">
    <w:name w:val="Символ нумерации"/>
    <w:rsid w:val="007321E1"/>
  </w:style>
  <w:style w:type="character" w:customStyle="1" w:styleId="ListLabel1">
    <w:name w:val="ListLabel 1"/>
    <w:rsid w:val="007321E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21E1"/>
    <w:rPr>
      <w:rFonts w:cs="Times New Roman"/>
    </w:rPr>
  </w:style>
  <w:style w:type="character" w:customStyle="1" w:styleId="ListLabel3">
    <w:name w:val="ListLabel 3"/>
    <w:rsid w:val="007321E1"/>
    <w:rPr>
      <w:rFonts w:cs="Times New Roman"/>
    </w:rPr>
  </w:style>
  <w:style w:type="character" w:customStyle="1" w:styleId="ListLabel4">
    <w:name w:val="ListLabel 4"/>
    <w:rsid w:val="007321E1"/>
    <w:rPr>
      <w:rFonts w:cs="Times New Roman"/>
    </w:rPr>
  </w:style>
  <w:style w:type="character" w:customStyle="1" w:styleId="ListLabel5">
    <w:name w:val="ListLabel 5"/>
    <w:rsid w:val="007321E1"/>
    <w:rPr>
      <w:rFonts w:cs="Times New Roman"/>
    </w:rPr>
  </w:style>
  <w:style w:type="character" w:customStyle="1" w:styleId="ListLabel6">
    <w:name w:val="ListLabel 6"/>
    <w:rsid w:val="007321E1"/>
    <w:rPr>
      <w:rFonts w:cs="Times New Roman"/>
    </w:rPr>
  </w:style>
  <w:style w:type="character" w:customStyle="1" w:styleId="ListLabel7">
    <w:name w:val="ListLabel 7"/>
    <w:rsid w:val="007321E1"/>
    <w:rPr>
      <w:rFonts w:cs="Times New Roman"/>
    </w:rPr>
  </w:style>
  <w:style w:type="character" w:customStyle="1" w:styleId="ListLabel8">
    <w:name w:val="ListLabel 8"/>
    <w:rsid w:val="007321E1"/>
    <w:rPr>
      <w:rFonts w:cs="Times New Roman"/>
    </w:rPr>
  </w:style>
  <w:style w:type="character" w:customStyle="1" w:styleId="ListLabel9">
    <w:name w:val="ListLabel 9"/>
    <w:rsid w:val="007321E1"/>
    <w:rPr>
      <w:rFonts w:cs="Times New Roman"/>
    </w:rPr>
  </w:style>
  <w:style w:type="character" w:styleId="a6">
    <w:name w:val="Strong"/>
    <w:qFormat/>
    <w:rsid w:val="007321E1"/>
    <w:rPr>
      <w:b/>
      <w:bCs/>
    </w:rPr>
  </w:style>
  <w:style w:type="character" w:customStyle="1" w:styleId="a7">
    <w:name w:val="Гипертекстовая ссылка"/>
    <w:rsid w:val="007321E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7321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7321E1"/>
    <w:rPr>
      <w:sz w:val="28"/>
      <w:lang w:eastAsia="zh-CN"/>
    </w:rPr>
  </w:style>
  <w:style w:type="character" w:customStyle="1" w:styleId="a9">
    <w:name w:val="Нижний колонтитул Знак"/>
    <w:rsid w:val="007321E1"/>
    <w:rPr>
      <w:lang w:eastAsia="zh-CN"/>
    </w:rPr>
  </w:style>
  <w:style w:type="character" w:customStyle="1" w:styleId="31">
    <w:name w:val="Заголовок 3 Знак"/>
    <w:rsid w:val="007321E1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7321E1"/>
    <w:rPr>
      <w:color w:val="0000FF"/>
      <w:u w:val="single"/>
    </w:rPr>
  </w:style>
  <w:style w:type="character" w:customStyle="1" w:styleId="ab">
    <w:name w:val="Текст выноски Знак"/>
    <w:rsid w:val="007321E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7321E1"/>
    <w:rPr>
      <w:lang w:eastAsia="zh-CN"/>
    </w:rPr>
  </w:style>
  <w:style w:type="character" w:customStyle="1" w:styleId="22">
    <w:name w:val="Основной текст 2 Знак"/>
    <w:rsid w:val="007321E1"/>
    <w:rPr>
      <w:lang w:eastAsia="zh-CN"/>
    </w:rPr>
  </w:style>
  <w:style w:type="character" w:customStyle="1" w:styleId="blk">
    <w:name w:val="blk"/>
    <w:rsid w:val="007321E1"/>
  </w:style>
  <w:style w:type="character" w:customStyle="1" w:styleId="12">
    <w:name w:val="Заголовок 1 Знак"/>
    <w:rsid w:val="007321E1"/>
    <w:rPr>
      <w:sz w:val="28"/>
      <w:lang w:eastAsia="zh-CN"/>
    </w:rPr>
  </w:style>
  <w:style w:type="character" w:customStyle="1" w:styleId="23">
    <w:name w:val="Заголовок 2 Знак"/>
    <w:rsid w:val="007321E1"/>
    <w:rPr>
      <w:b/>
      <w:sz w:val="32"/>
      <w:lang w:eastAsia="zh-CN"/>
    </w:rPr>
  </w:style>
  <w:style w:type="character" w:customStyle="1" w:styleId="42">
    <w:name w:val="Заголовок 4 Знак"/>
    <w:rsid w:val="007321E1"/>
    <w:rPr>
      <w:b/>
      <w:sz w:val="28"/>
      <w:lang w:val="ru-RU" w:eastAsia="ru-RU"/>
    </w:rPr>
  </w:style>
  <w:style w:type="character" w:customStyle="1" w:styleId="50">
    <w:name w:val="Заголовок 5 Знак"/>
    <w:rsid w:val="007321E1"/>
    <w:rPr>
      <w:sz w:val="28"/>
      <w:lang w:val="ru-RU" w:eastAsia="ru-RU"/>
    </w:rPr>
  </w:style>
  <w:style w:type="character" w:customStyle="1" w:styleId="60">
    <w:name w:val="Заголовок 6 Знак"/>
    <w:rsid w:val="007321E1"/>
    <w:rPr>
      <w:b/>
      <w:sz w:val="28"/>
      <w:lang w:val="ru-RU" w:eastAsia="ru-RU"/>
    </w:rPr>
  </w:style>
  <w:style w:type="character" w:customStyle="1" w:styleId="70">
    <w:name w:val="Заголовок 7 Знак"/>
    <w:rsid w:val="007321E1"/>
    <w:rPr>
      <w:sz w:val="28"/>
      <w:lang w:eastAsia="zh-CN"/>
    </w:rPr>
  </w:style>
  <w:style w:type="character" w:customStyle="1" w:styleId="80">
    <w:name w:val="Заголовок 8 Знак"/>
    <w:rsid w:val="007321E1"/>
    <w:rPr>
      <w:b/>
      <w:sz w:val="28"/>
      <w:lang w:val="ru-RU" w:eastAsia="ru-RU"/>
    </w:rPr>
  </w:style>
  <w:style w:type="character" w:customStyle="1" w:styleId="90">
    <w:name w:val="Заголовок 9 Знак"/>
    <w:rsid w:val="007321E1"/>
    <w:rPr>
      <w:sz w:val="24"/>
      <w:lang w:eastAsia="zh-CN"/>
    </w:rPr>
  </w:style>
  <w:style w:type="character" w:customStyle="1" w:styleId="ad">
    <w:name w:val="Основной текст с отступом Знак"/>
    <w:rsid w:val="007321E1"/>
    <w:rPr>
      <w:lang w:eastAsia="zh-CN"/>
    </w:rPr>
  </w:style>
  <w:style w:type="character" w:customStyle="1" w:styleId="ae">
    <w:name w:val="Подзаголовок Знак"/>
    <w:rsid w:val="007321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7321E1"/>
    <w:rPr>
      <w:color w:val="800080"/>
      <w:u w:val="single"/>
    </w:rPr>
  </w:style>
  <w:style w:type="character" w:customStyle="1" w:styleId="WW8Num12z1">
    <w:name w:val="WW8Num12z1"/>
    <w:rsid w:val="007321E1"/>
  </w:style>
  <w:style w:type="character" w:customStyle="1" w:styleId="WW8Num12z2">
    <w:name w:val="WW8Num12z2"/>
    <w:rsid w:val="007321E1"/>
  </w:style>
  <w:style w:type="character" w:customStyle="1" w:styleId="WW8Num12z3">
    <w:name w:val="WW8Num12z3"/>
    <w:rsid w:val="007321E1"/>
  </w:style>
  <w:style w:type="character" w:customStyle="1" w:styleId="WW8Num12z4">
    <w:name w:val="WW8Num12z4"/>
    <w:rsid w:val="007321E1"/>
  </w:style>
  <w:style w:type="character" w:customStyle="1" w:styleId="WW8Num12z5">
    <w:name w:val="WW8Num12z5"/>
    <w:rsid w:val="007321E1"/>
  </w:style>
  <w:style w:type="character" w:customStyle="1" w:styleId="WW8Num12z6">
    <w:name w:val="WW8Num12z6"/>
    <w:rsid w:val="007321E1"/>
  </w:style>
  <w:style w:type="character" w:customStyle="1" w:styleId="WW8Num12z7">
    <w:name w:val="WW8Num12z7"/>
    <w:rsid w:val="007321E1"/>
  </w:style>
  <w:style w:type="character" w:customStyle="1" w:styleId="WW8Num12z8">
    <w:name w:val="WW8Num12z8"/>
    <w:rsid w:val="007321E1"/>
  </w:style>
  <w:style w:type="character" w:customStyle="1" w:styleId="32">
    <w:name w:val="Основной шрифт абзаца3"/>
    <w:rsid w:val="007321E1"/>
  </w:style>
  <w:style w:type="character" w:customStyle="1" w:styleId="91">
    <w:name w:val="Основной текст + 9"/>
    <w:rsid w:val="007321E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7321E1"/>
    <w:rPr>
      <w:sz w:val="28"/>
      <w:lang w:eastAsia="zh-CN"/>
    </w:rPr>
  </w:style>
  <w:style w:type="character" w:customStyle="1" w:styleId="14">
    <w:name w:val="Верхний колонтитул Знак1"/>
    <w:rsid w:val="007321E1"/>
    <w:rPr>
      <w:lang w:eastAsia="zh-CN"/>
    </w:rPr>
  </w:style>
  <w:style w:type="character" w:customStyle="1" w:styleId="15">
    <w:name w:val="Нижний колонтитул Знак1"/>
    <w:rsid w:val="007321E1"/>
    <w:rPr>
      <w:lang w:eastAsia="zh-CN"/>
    </w:rPr>
  </w:style>
  <w:style w:type="character" w:customStyle="1" w:styleId="16">
    <w:name w:val="Основной текст с отступом Знак1"/>
    <w:rsid w:val="007321E1"/>
    <w:rPr>
      <w:sz w:val="28"/>
      <w:lang w:eastAsia="zh-CN"/>
    </w:rPr>
  </w:style>
  <w:style w:type="character" w:customStyle="1" w:styleId="17">
    <w:name w:val="Текст выноски Знак1"/>
    <w:rsid w:val="007321E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7321E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7321E1"/>
    <w:rPr>
      <w:b/>
      <w:bCs/>
      <w:sz w:val="24"/>
      <w:szCs w:val="24"/>
    </w:rPr>
  </w:style>
  <w:style w:type="character" w:customStyle="1" w:styleId="af1">
    <w:name w:val="Текст Знак"/>
    <w:rsid w:val="007321E1"/>
    <w:rPr>
      <w:rFonts w:ascii="Courier New" w:hAnsi="Courier New" w:cs="Courier New"/>
    </w:rPr>
  </w:style>
  <w:style w:type="character" w:customStyle="1" w:styleId="apple-converted-space">
    <w:name w:val="apple-converted-space"/>
    <w:rsid w:val="007321E1"/>
  </w:style>
  <w:style w:type="character" w:customStyle="1" w:styleId="af2">
    <w:name w:val="Цветовое выделение"/>
    <w:rsid w:val="007321E1"/>
    <w:rPr>
      <w:b/>
      <w:color w:val="26282F"/>
      <w:sz w:val="26"/>
    </w:rPr>
  </w:style>
  <w:style w:type="character" w:customStyle="1" w:styleId="af3">
    <w:name w:val="Текст сноски Знак"/>
    <w:rsid w:val="007321E1"/>
  </w:style>
  <w:style w:type="character" w:customStyle="1" w:styleId="af4">
    <w:name w:val="Символ сноски"/>
    <w:rsid w:val="007321E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7321E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7321E1"/>
    <w:rPr>
      <w:color w:val="0058A9"/>
      <w:sz w:val="26"/>
    </w:rPr>
  </w:style>
  <w:style w:type="character" w:customStyle="1" w:styleId="af7">
    <w:name w:val="Выделение для Базового Поиска (курсив)"/>
    <w:rsid w:val="007321E1"/>
    <w:rPr>
      <w:i/>
      <w:color w:val="0058A9"/>
      <w:sz w:val="26"/>
    </w:rPr>
  </w:style>
  <w:style w:type="character" w:customStyle="1" w:styleId="af8">
    <w:name w:val="Заголовок своего сообщения"/>
    <w:rsid w:val="007321E1"/>
    <w:rPr>
      <w:color w:val="26282F"/>
      <w:sz w:val="26"/>
    </w:rPr>
  </w:style>
  <w:style w:type="character" w:customStyle="1" w:styleId="af9">
    <w:name w:val="Заголовок чужого сообщения"/>
    <w:rsid w:val="007321E1"/>
    <w:rPr>
      <w:color w:val="FF0000"/>
      <w:sz w:val="26"/>
    </w:rPr>
  </w:style>
  <w:style w:type="character" w:customStyle="1" w:styleId="afa">
    <w:name w:val="Найденные слова"/>
    <w:rsid w:val="007321E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7321E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7321E1"/>
    <w:rPr>
      <w:color w:val="FF0000"/>
      <w:sz w:val="26"/>
    </w:rPr>
  </w:style>
  <w:style w:type="character" w:customStyle="1" w:styleId="afd">
    <w:name w:val="Продолжение ссылки"/>
    <w:rsid w:val="007321E1"/>
  </w:style>
  <w:style w:type="character" w:customStyle="1" w:styleId="afe">
    <w:name w:val="Сравнение редакций"/>
    <w:rsid w:val="007321E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7321E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7321E1"/>
    <w:rPr>
      <w:color w:val="000000"/>
      <w:shd w:val="clear" w:color="auto" w:fill="C4C413"/>
    </w:rPr>
  </w:style>
  <w:style w:type="character" w:customStyle="1" w:styleId="aff1">
    <w:name w:val="Утратил силу"/>
    <w:rsid w:val="007321E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7321E1"/>
    <w:rPr>
      <w:iCs/>
      <w:sz w:val="28"/>
      <w:szCs w:val="28"/>
    </w:rPr>
  </w:style>
  <w:style w:type="character" w:customStyle="1" w:styleId="33">
    <w:name w:val="Основной текст 3 Знак"/>
    <w:rsid w:val="007321E1"/>
    <w:rPr>
      <w:sz w:val="16"/>
      <w:szCs w:val="16"/>
    </w:rPr>
  </w:style>
  <w:style w:type="character" w:customStyle="1" w:styleId="81">
    <w:name w:val="Знак Знак8"/>
    <w:rsid w:val="007321E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7321E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7321E1"/>
    <w:rPr>
      <w:sz w:val="24"/>
      <w:szCs w:val="24"/>
    </w:rPr>
  </w:style>
  <w:style w:type="character" w:customStyle="1" w:styleId="EndnoteTextChar">
    <w:name w:val="Endnote Text Char"/>
    <w:rsid w:val="007321E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7321E1"/>
  </w:style>
  <w:style w:type="character" w:customStyle="1" w:styleId="aff4">
    <w:name w:val="Символ концевой сноски"/>
    <w:rsid w:val="007321E1"/>
    <w:rPr>
      <w:rFonts w:cs="Times New Roman"/>
      <w:vertAlign w:val="superscript"/>
    </w:rPr>
  </w:style>
  <w:style w:type="character" w:customStyle="1" w:styleId="aff5">
    <w:name w:val="Схема документа Знак"/>
    <w:rsid w:val="007321E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7321E1"/>
  </w:style>
  <w:style w:type="character" w:styleId="aff6">
    <w:name w:val="Emphasis"/>
    <w:qFormat/>
    <w:rsid w:val="007321E1"/>
    <w:rPr>
      <w:rFonts w:cs="Times New Roman"/>
      <w:i/>
    </w:rPr>
  </w:style>
  <w:style w:type="character" w:customStyle="1" w:styleId="19">
    <w:name w:val="Текст концевой сноски Знак1"/>
    <w:rsid w:val="007321E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7321E1"/>
    <w:rPr>
      <w:color w:val="800080"/>
      <w:u w:val="single"/>
    </w:rPr>
  </w:style>
  <w:style w:type="character" w:customStyle="1" w:styleId="25">
    <w:name w:val="Текст сноски Знак2"/>
    <w:rsid w:val="007321E1"/>
    <w:rPr>
      <w:rFonts w:cs="Times New Roman"/>
    </w:rPr>
  </w:style>
  <w:style w:type="character" w:customStyle="1" w:styleId="26">
    <w:name w:val="Основной текст Знак2"/>
    <w:rsid w:val="007321E1"/>
    <w:rPr>
      <w:sz w:val="28"/>
    </w:rPr>
  </w:style>
  <w:style w:type="character" w:customStyle="1" w:styleId="aff7">
    <w:name w:val="Без интервала Знак"/>
    <w:rsid w:val="007321E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7321E1"/>
    <w:rPr>
      <w:rFonts w:ascii="Arial" w:hAnsi="Arial" w:cs="Arial"/>
      <w:lang w:eastAsia="zh-CN"/>
    </w:rPr>
  </w:style>
  <w:style w:type="character" w:styleId="aff8">
    <w:name w:val="Subtle Emphasis"/>
    <w:qFormat/>
    <w:rsid w:val="007321E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7321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7321E1"/>
    <w:pPr>
      <w:jc w:val="both"/>
    </w:pPr>
    <w:rPr>
      <w:sz w:val="28"/>
    </w:rPr>
  </w:style>
  <w:style w:type="paragraph" w:styleId="affa">
    <w:name w:val="List"/>
    <w:basedOn w:val="aff9"/>
    <w:rsid w:val="007321E1"/>
    <w:rPr>
      <w:rFonts w:cs="Mangal"/>
    </w:rPr>
  </w:style>
  <w:style w:type="paragraph" w:styleId="affb">
    <w:name w:val="caption"/>
    <w:basedOn w:val="a"/>
    <w:qFormat/>
    <w:rsid w:val="007321E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7321E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7321E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732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321E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321E1"/>
    <w:pPr>
      <w:jc w:val="center"/>
    </w:pPr>
    <w:rPr>
      <w:b/>
      <w:sz w:val="40"/>
    </w:rPr>
  </w:style>
  <w:style w:type="paragraph" w:styleId="affc">
    <w:name w:val="header"/>
    <w:basedOn w:val="a"/>
    <w:rsid w:val="007321E1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7321E1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7321E1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7321E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321E1"/>
    <w:pPr>
      <w:jc w:val="center"/>
    </w:pPr>
    <w:rPr>
      <w:b/>
      <w:sz w:val="28"/>
    </w:rPr>
  </w:style>
  <w:style w:type="paragraph" w:customStyle="1" w:styleId="ConsNormal">
    <w:name w:val="ConsNormal"/>
    <w:rsid w:val="007321E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321E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7321E1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7321E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7321E1"/>
    <w:pPr>
      <w:ind w:left="360" w:firstLine="851"/>
    </w:pPr>
    <w:rPr>
      <w:sz w:val="28"/>
    </w:rPr>
  </w:style>
  <w:style w:type="paragraph" w:styleId="afff">
    <w:name w:val="Balloon Text"/>
    <w:basedOn w:val="a"/>
    <w:rsid w:val="007321E1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7321E1"/>
    <w:rPr>
      <w:rFonts w:ascii="Courier New" w:hAnsi="Courier New" w:cs="Courier New"/>
    </w:rPr>
  </w:style>
  <w:style w:type="paragraph" w:customStyle="1" w:styleId="ConsPlusNormal0">
    <w:name w:val="ConsPlusNormal"/>
    <w:rsid w:val="007321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7321E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7321E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7321E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7321E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7321E1"/>
    <w:pPr>
      <w:suppressLineNumbers/>
    </w:pPr>
  </w:style>
  <w:style w:type="paragraph" w:customStyle="1" w:styleId="afff1">
    <w:name w:val="Заголовок таблицы"/>
    <w:basedOn w:val="afff0"/>
    <w:rsid w:val="007321E1"/>
    <w:pPr>
      <w:jc w:val="center"/>
    </w:pPr>
    <w:rPr>
      <w:b/>
      <w:bCs/>
    </w:rPr>
  </w:style>
  <w:style w:type="paragraph" w:customStyle="1" w:styleId="p9">
    <w:name w:val="p9"/>
    <w:basedOn w:val="a"/>
    <w:rsid w:val="007321E1"/>
    <w:pPr>
      <w:spacing w:before="280" w:after="280"/>
    </w:pPr>
  </w:style>
  <w:style w:type="paragraph" w:customStyle="1" w:styleId="p5">
    <w:name w:val="p5"/>
    <w:basedOn w:val="a"/>
    <w:rsid w:val="007321E1"/>
    <w:pPr>
      <w:spacing w:before="280" w:after="280"/>
    </w:pPr>
  </w:style>
  <w:style w:type="paragraph" w:customStyle="1" w:styleId="afff2">
    <w:name w:val="Блочная цитата"/>
    <w:basedOn w:val="a"/>
    <w:rsid w:val="007321E1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7321E1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7321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7321E1"/>
    <w:rPr>
      <w:rFonts w:ascii="Courier New" w:hAnsi="Courier New" w:cs="Courier New"/>
    </w:rPr>
  </w:style>
  <w:style w:type="paragraph" w:customStyle="1" w:styleId="ConsPlusTitle">
    <w:name w:val="ConsPlusTitle"/>
    <w:rsid w:val="007321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7321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7321E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7321E1"/>
    <w:pPr>
      <w:suppressAutoHyphens/>
    </w:pPr>
    <w:rPr>
      <w:lang w:eastAsia="zh-CN"/>
    </w:rPr>
  </w:style>
  <w:style w:type="paragraph" w:customStyle="1" w:styleId="Standard">
    <w:name w:val="Standard"/>
    <w:rsid w:val="007321E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321E1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7321E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7321E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321E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7321E1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7321E1"/>
    <w:pPr>
      <w:spacing w:after="120" w:line="480" w:lineRule="auto"/>
    </w:pPr>
  </w:style>
  <w:style w:type="paragraph" w:customStyle="1" w:styleId="afff6">
    <w:name w:val="Содержимое врезки"/>
    <w:basedOn w:val="a"/>
    <w:rsid w:val="007321E1"/>
  </w:style>
  <w:style w:type="paragraph" w:customStyle="1" w:styleId="Postan">
    <w:name w:val="Postan"/>
    <w:basedOn w:val="a"/>
    <w:rsid w:val="007321E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7321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7321E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7321E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7321E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7321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321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7321E1"/>
    <w:pPr>
      <w:suppressAutoHyphens w:val="0"/>
    </w:pPr>
  </w:style>
  <w:style w:type="paragraph" w:customStyle="1" w:styleId="Default">
    <w:name w:val="Default"/>
    <w:rsid w:val="007321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7321E1"/>
  </w:style>
  <w:style w:type="paragraph" w:customStyle="1" w:styleId="affff">
    <w:name w:val="Внимание: недобросовестность!"/>
    <w:basedOn w:val="afffd"/>
    <w:next w:val="a"/>
    <w:rsid w:val="007321E1"/>
  </w:style>
  <w:style w:type="paragraph" w:customStyle="1" w:styleId="affff0">
    <w:name w:val="Основное меню (преемственное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7321E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7321E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7321E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7321E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7321E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7321E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7321E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7321E1"/>
  </w:style>
  <w:style w:type="paragraph" w:customStyle="1" w:styleId="affffe">
    <w:name w:val="Текст (лев. подпись)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7321E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7321E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7321E1"/>
  </w:style>
  <w:style w:type="paragraph" w:customStyle="1" w:styleId="afffff3">
    <w:name w:val="Куда обратиться?"/>
    <w:basedOn w:val="afffd"/>
    <w:next w:val="a"/>
    <w:rsid w:val="007321E1"/>
  </w:style>
  <w:style w:type="paragraph" w:customStyle="1" w:styleId="afffff4">
    <w:name w:val="Моноширинный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7321E1"/>
  </w:style>
  <w:style w:type="paragraph" w:customStyle="1" w:styleId="afffff6">
    <w:name w:val="Объект"/>
    <w:basedOn w:val="a"/>
    <w:next w:val="a"/>
    <w:rsid w:val="007321E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7321E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7321E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7321E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7321E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7321E1"/>
  </w:style>
  <w:style w:type="paragraph" w:customStyle="1" w:styleId="affffff">
    <w:name w:val="Примечание."/>
    <w:basedOn w:val="afffd"/>
    <w:next w:val="a"/>
    <w:rsid w:val="007321E1"/>
  </w:style>
  <w:style w:type="paragraph" w:customStyle="1" w:styleId="affffff0">
    <w:name w:val="Словарная статья"/>
    <w:basedOn w:val="a"/>
    <w:next w:val="a"/>
    <w:rsid w:val="007321E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7321E1"/>
    <w:pPr>
      <w:ind w:firstLine="500"/>
    </w:pPr>
  </w:style>
  <w:style w:type="paragraph" w:customStyle="1" w:styleId="affffff3">
    <w:name w:val="Текст ЭР (см. также)"/>
    <w:basedOn w:val="a"/>
    <w:next w:val="a"/>
    <w:rsid w:val="007321E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7321E1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21E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7321E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7321E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7321E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7321E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7321E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7321E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7321E1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7321E1"/>
    <w:pPr>
      <w:suppressAutoHyphens w:val="0"/>
    </w:pPr>
  </w:style>
  <w:style w:type="paragraph" w:customStyle="1" w:styleId="1f7">
    <w:name w:val="Схема документа1"/>
    <w:basedOn w:val="a"/>
    <w:rsid w:val="007321E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7321E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7321E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1CB2-273D-46DC-A98E-32D942C2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20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 Windows</cp:lastModifiedBy>
  <cp:revision>105</cp:revision>
  <cp:lastPrinted>2020-01-03T08:29:00Z</cp:lastPrinted>
  <dcterms:created xsi:type="dcterms:W3CDTF">2018-10-09T12:19:00Z</dcterms:created>
  <dcterms:modified xsi:type="dcterms:W3CDTF">2020-01-10T10:36:00Z</dcterms:modified>
</cp:coreProperties>
</file>