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42F" w14:textId="77777777"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7D3736A9" w14:textId="77777777"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FC6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8FE8F" w14:textId="0467694D"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2B02A2">
        <w:rPr>
          <w:rFonts w:ascii="Times New Roman" w:hAnsi="Times New Roman" w:cs="Times New Roman"/>
          <w:sz w:val="28"/>
          <w:szCs w:val="28"/>
        </w:rPr>
        <w:t>2</w:t>
      </w:r>
      <w:r w:rsidR="00712962">
        <w:rPr>
          <w:rFonts w:ascii="Times New Roman" w:hAnsi="Times New Roman" w:cs="Times New Roman"/>
          <w:sz w:val="28"/>
          <w:szCs w:val="28"/>
        </w:rPr>
        <w:t>1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8A95E2" w14:textId="77777777"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AA4C216" w14:textId="1F619EBA" w:rsidR="003561E0" w:rsidRPr="00976736" w:rsidRDefault="00F42A1E" w:rsidP="00356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 xml:space="preserve">4.1. раздела 4 Правил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31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12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5</w:t>
      </w:r>
      <w:r w:rsidRPr="003561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3561E0">
        <w:rPr>
          <w:rFonts w:ascii="Times New Roman" w:hAnsi="Times New Roman" w:cs="Times New Roman"/>
          <w:sz w:val="28"/>
          <w:szCs w:val="28"/>
        </w:rPr>
        <w:t>17</w:t>
      </w:r>
      <w:r w:rsidR="000A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</w:t>
      </w:r>
      <w:r w:rsidRPr="0097673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6736">
        <w:rPr>
          <w:rFonts w:ascii="Times New Roman" w:hAnsi="Times New Roman" w:cs="Times New Roman"/>
          <w:sz w:val="28"/>
          <w:szCs w:val="28"/>
        </w:rPr>
        <w:t xml:space="preserve">от </w:t>
      </w:r>
      <w:r w:rsidR="009158B5">
        <w:rPr>
          <w:rFonts w:ascii="Times New Roman" w:hAnsi="Times New Roman" w:cs="Times New Roman"/>
          <w:sz w:val="28"/>
          <w:szCs w:val="28"/>
        </w:rPr>
        <w:t>30</w:t>
      </w:r>
      <w:r w:rsidR="000A17A8" w:rsidRPr="005211B9">
        <w:rPr>
          <w:rFonts w:ascii="Times New Roman" w:hAnsi="Times New Roman" w:cs="Times New Roman"/>
          <w:sz w:val="28"/>
          <w:szCs w:val="28"/>
        </w:rPr>
        <w:t>.</w:t>
      </w:r>
      <w:r w:rsidR="009158B5">
        <w:rPr>
          <w:rFonts w:ascii="Times New Roman" w:hAnsi="Times New Roman" w:cs="Times New Roman"/>
          <w:sz w:val="28"/>
          <w:szCs w:val="28"/>
        </w:rPr>
        <w:t>12</w:t>
      </w:r>
      <w:r w:rsidR="000A17A8" w:rsidRPr="005211B9">
        <w:rPr>
          <w:rFonts w:ascii="Times New Roman" w:hAnsi="Times New Roman" w:cs="Times New Roman"/>
          <w:sz w:val="28"/>
          <w:szCs w:val="28"/>
        </w:rPr>
        <w:t>.20</w:t>
      </w:r>
      <w:r w:rsidR="005211B9" w:rsidRPr="005211B9">
        <w:rPr>
          <w:rFonts w:ascii="Times New Roman" w:hAnsi="Times New Roman" w:cs="Times New Roman"/>
          <w:sz w:val="28"/>
          <w:szCs w:val="28"/>
        </w:rPr>
        <w:t>20</w:t>
      </w:r>
      <w:r w:rsidR="000A17A8" w:rsidRPr="005211B9">
        <w:rPr>
          <w:rFonts w:ascii="Times New Roman" w:hAnsi="Times New Roman" w:cs="Times New Roman"/>
          <w:sz w:val="28"/>
          <w:szCs w:val="28"/>
        </w:rPr>
        <w:t xml:space="preserve"> г.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 №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 </w:t>
      </w:r>
      <w:r w:rsidR="009158B5">
        <w:rPr>
          <w:rFonts w:ascii="Times New Roman" w:hAnsi="Times New Roman" w:cs="Times New Roman"/>
          <w:sz w:val="28"/>
          <w:szCs w:val="28"/>
        </w:rPr>
        <w:t>136</w:t>
      </w:r>
      <w:r w:rsidR="00D1449D" w:rsidRPr="00976736">
        <w:rPr>
          <w:rFonts w:ascii="Times New Roman" w:hAnsi="Times New Roman" w:cs="Times New Roman"/>
          <w:sz w:val="28"/>
          <w:szCs w:val="28"/>
        </w:rPr>
        <w:t xml:space="preserve"> «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Верхняковского сельского поселения «Об утверждении бюджетного прогноза </w:t>
      </w:r>
    </w:p>
    <w:p w14:paraId="4DB6AEAB" w14:textId="77777777" w:rsidR="00F42A1E" w:rsidRDefault="003561E0" w:rsidP="0035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736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на долгосрочный период 2017- 2022 годов» от 20.01.2017 №4» </w:t>
      </w:r>
      <w:r w:rsidR="00C54F2F" w:rsidRPr="00976736">
        <w:rPr>
          <w:rFonts w:ascii="Times New Roman" w:hAnsi="Times New Roman" w:cs="Times New Roman"/>
          <w:sz w:val="28"/>
          <w:szCs w:val="28"/>
        </w:rPr>
        <w:t>на основе данных</w:t>
      </w:r>
      <w:r w:rsidR="00C54F2F">
        <w:rPr>
          <w:rFonts w:ascii="Times New Roman" w:hAnsi="Times New Roman" w:cs="Times New Roman"/>
          <w:sz w:val="28"/>
          <w:szCs w:val="28"/>
        </w:rPr>
        <w:t xml:space="preserve">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8CA">
        <w:rPr>
          <w:rFonts w:ascii="Times New Roman" w:hAnsi="Times New Roman" w:cs="Times New Roman"/>
          <w:sz w:val="28"/>
          <w:szCs w:val="28"/>
        </w:rPr>
        <w:t>Верхне</w:t>
      </w:r>
      <w:r w:rsidR="009E0F06">
        <w:rPr>
          <w:rFonts w:ascii="Times New Roman" w:hAnsi="Times New Roman" w:cs="Times New Roman"/>
          <w:sz w:val="28"/>
          <w:szCs w:val="28"/>
        </w:rPr>
        <w:t>д</w:t>
      </w:r>
      <w:r w:rsidR="006A18CA">
        <w:rPr>
          <w:rFonts w:ascii="Times New Roman" w:hAnsi="Times New Roman" w:cs="Times New Roman"/>
          <w:sz w:val="28"/>
          <w:szCs w:val="28"/>
        </w:rPr>
        <w:t xml:space="preserve">онского района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14:paraId="7457A671" w14:textId="77777777"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61993276" w14:textId="314BE078"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712962">
        <w:rPr>
          <w:rFonts w:ascii="Times New Roman" w:hAnsi="Times New Roman" w:cs="Times New Roman"/>
          <w:sz w:val="28"/>
          <w:szCs w:val="28"/>
        </w:rPr>
        <w:t>1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D31CAFC" w14:textId="77777777"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14:paraId="712CBDF6" w14:textId="77777777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14:paraId="0A44F187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14:paraId="11F28291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14:paraId="1F87A2D5" w14:textId="5D35EACB" w:rsidR="00F42A1E" w:rsidRPr="005211B9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 w:rsidRPr="00521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11B9" w:rsidRPr="0052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17E9B06" w14:textId="77777777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14:paraId="610E0042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14:paraId="3329E1F7" w14:textId="77777777" w:rsidTr="00B2096A">
        <w:trPr>
          <w:jc w:val="center"/>
        </w:trPr>
        <w:tc>
          <w:tcPr>
            <w:tcW w:w="786" w:type="dxa"/>
          </w:tcPr>
          <w:p w14:paraId="5C808C56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4A94B6C1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633D916" w14:textId="77777777" w:rsidR="0090185C" w:rsidRPr="005211B9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1C0C10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2507B14F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14:paraId="571DB4AD" w14:textId="77777777" w:rsidTr="00494037">
        <w:trPr>
          <w:jc w:val="center"/>
        </w:trPr>
        <w:tc>
          <w:tcPr>
            <w:tcW w:w="9693" w:type="dxa"/>
            <w:gridSpan w:val="5"/>
          </w:tcPr>
          <w:p w14:paraId="68CE9865" w14:textId="77777777"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14:paraId="58B94876" w14:textId="77777777" w:rsidR="0090185C" w:rsidRPr="003172DB" w:rsidRDefault="0090185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</w:t>
            </w:r>
          </w:p>
        </w:tc>
      </w:tr>
      <w:tr w:rsidR="003172DB" w:rsidRPr="003172DB" w14:paraId="52A1222F" w14:textId="77777777" w:rsidTr="00B2096A">
        <w:trPr>
          <w:jc w:val="center"/>
        </w:trPr>
        <w:tc>
          <w:tcPr>
            <w:tcW w:w="786" w:type="dxa"/>
          </w:tcPr>
          <w:p w14:paraId="29A93A93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14:paraId="5C38D831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14:paraId="0BCAB1E3" w14:textId="1DC1AE4E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962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vAlign w:val="center"/>
          </w:tcPr>
          <w:p w14:paraId="7A16FC05" w14:textId="2A48AECB" w:rsidR="00FD5CCE" w:rsidRPr="007F25EA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301" w:type="dxa"/>
            <w:vAlign w:val="center"/>
          </w:tcPr>
          <w:p w14:paraId="5ECF529C" w14:textId="09CF88B1" w:rsidR="00FD5CCE" w:rsidRPr="007F25EA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+247,9</w:t>
            </w:r>
          </w:p>
        </w:tc>
      </w:tr>
      <w:tr w:rsidR="00494037" w:rsidRPr="003172DB" w14:paraId="34DDBA75" w14:textId="77777777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14:paraId="0AA9340D" w14:textId="77777777"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14:paraId="183E9B6F" w14:textId="77777777" w:rsidR="00494037" w:rsidRPr="007F25EA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14:paraId="469306CB" w14:textId="77777777" w:rsidTr="00B2096A">
        <w:trPr>
          <w:jc w:val="center"/>
        </w:trPr>
        <w:tc>
          <w:tcPr>
            <w:tcW w:w="786" w:type="dxa"/>
          </w:tcPr>
          <w:p w14:paraId="3946D8C5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DF6D53B" w14:textId="77777777"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14:paraId="315F2634" w14:textId="41666E06" w:rsidR="00FD5CCE" w:rsidRPr="003172DB" w:rsidRDefault="0071296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701" w:type="dxa"/>
            <w:vAlign w:val="center"/>
          </w:tcPr>
          <w:p w14:paraId="2A4976C7" w14:textId="1197B293" w:rsidR="00FD5CCE" w:rsidRPr="007F25EA" w:rsidRDefault="00B05BE8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  <w:tc>
          <w:tcPr>
            <w:tcW w:w="1301" w:type="dxa"/>
            <w:vAlign w:val="center"/>
          </w:tcPr>
          <w:p w14:paraId="5F5E7A9F" w14:textId="0425E7BA" w:rsidR="00FD5CCE" w:rsidRPr="007F25EA" w:rsidRDefault="00B05BE8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+247,9</w:t>
            </w:r>
          </w:p>
        </w:tc>
      </w:tr>
      <w:tr w:rsidR="003172DB" w:rsidRPr="003172DB" w14:paraId="2AA52D1D" w14:textId="77777777" w:rsidTr="00B2096A">
        <w:trPr>
          <w:jc w:val="center"/>
        </w:trPr>
        <w:tc>
          <w:tcPr>
            <w:tcW w:w="786" w:type="dxa"/>
          </w:tcPr>
          <w:p w14:paraId="11787C34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14:paraId="5641A44A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14:paraId="2F489D13" w14:textId="03AA7571" w:rsidR="00FD5CCE" w:rsidRPr="003172DB" w:rsidRDefault="0071296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1701" w:type="dxa"/>
            <w:vAlign w:val="center"/>
          </w:tcPr>
          <w:p w14:paraId="0FBEB4DA" w14:textId="3D6820D4" w:rsidR="00FD5CCE" w:rsidRPr="007F25EA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706,7</w:t>
            </w:r>
          </w:p>
        </w:tc>
        <w:tc>
          <w:tcPr>
            <w:tcW w:w="1301" w:type="dxa"/>
            <w:vAlign w:val="center"/>
          </w:tcPr>
          <w:p w14:paraId="222CC598" w14:textId="5EC0485E" w:rsidR="00FD5CCE" w:rsidRPr="007F25EA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5EA" w:rsidRPr="007F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EA" w:rsidRPr="007F25EA">
              <w:rPr>
                <w:rFonts w:ascii="Times New Roman" w:hAnsi="Times New Roman" w:cs="Times New Roman"/>
                <w:sz w:val="24"/>
                <w:szCs w:val="24"/>
              </w:rPr>
              <w:t>705,4</w:t>
            </w:r>
          </w:p>
        </w:tc>
      </w:tr>
      <w:tr w:rsidR="003172DB" w:rsidRPr="003172DB" w14:paraId="259F654D" w14:textId="77777777" w:rsidTr="00B2096A">
        <w:trPr>
          <w:jc w:val="center"/>
        </w:trPr>
        <w:tc>
          <w:tcPr>
            <w:tcW w:w="786" w:type="dxa"/>
          </w:tcPr>
          <w:p w14:paraId="1DC083A9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14:paraId="7D87A0DD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7334082" w14:textId="72A86690" w:rsidR="00FD5CCE" w:rsidRPr="003172DB" w:rsidRDefault="0016216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962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vAlign w:val="center"/>
          </w:tcPr>
          <w:p w14:paraId="643EAFBD" w14:textId="1D7A9560" w:rsidR="00FD5CCE" w:rsidRPr="007F25EA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1301" w:type="dxa"/>
            <w:vAlign w:val="center"/>
          </w:tcPr>
          <w:p w14:paraId="53E8D0CF" w14:textId="77777777"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14:paraId="0D977C2A" w14:textId="77777777" w:rsidTr="00B2096A">
        <w:trPr>
          <w:jc w:val="center"/>
        </w:trPr>
        <w:tc>
          <w:tcPr>
            <w:tcW w:w="786" w:type="dxa"/>
          </w:tcPr>
          <w:p w14:paraId="6EFDF51D" w14:textId="77777777"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14:paraId="1FB157F1" w14:textId="4C0DE02D"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14:paraId="71877C82" w14:textId="77777777" w:rsidR="00844230" w:rsidRPr="00FC6134" w:rsidRDefault="0097673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75C07DC3" w14:textId="77777777" w:rsidR="00844230" w:rsidRPr="003172DB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14:paraId="74A58976" w14:textId="77777777"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14:paraId="421ECFBE" w14:textId="77777777" w:rsidTr="00494037">
        <w:trPr>
          <w:jc w:val="center"/>
        </w:trPr>
        <w:tc>
          <w:tcPr>
            <w:tcW w:w="9693" w:type="dxa"/>
            <w:gridSpan w:val="5"/>
          </w:tcPr>
          <w:p w14:paraId="07831A53" w14:textId="77777777"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обеспечения</w:t>
            </w:r>
          </w:p>
          <w:p w14:paraId="4B958512" w14:textId="77777777" w:rsidR="003172DB" w:rsidRPr="003172DB" w:rsidRDefault="00980C1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172DB" w:rsidRPr="003172DB" w14:paraId="2924555C" w14:textId="77777777" w:rsidTr="00E3365E">
        <w:trPr>
          <w:jc w:val="center"/>
        </w:trPr>
        <w:tc>
          <w:tcPr>
            <w:tcW w:w="786" w:type="dxa"/>
          </w:tcPr>
          <w:p w14:paraId="33147B73" w14:textId="77777777"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3D0B2EF" w14:textId="77777777" w:rsidR="006A18CA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gram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</w:p>
          <w:p w14:paraId="686D5197" w14:textId="77777777" w:rsidR="003172DB" w:rsidRPr="003172DB" w:rsidRDefault="00980C1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14:paraId="44DFF4BB" w14:textId="5ABD6F52" w:rsidR="003172DB" w:rsidRPr="003172DB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C92D5" w14:textId="6F3C945A" w:rsidR="003172DB" w:rsidRPr="007F25EA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359DA9C" w14:textId="3064937B" w:rsidR="003172DB" w:rsidRPr="007F25EA" w:rsidRDefault="006B40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5EA" w:rsidRPr="007F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EA" w:rsidRPr="007F25EA"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</w:tr>
    </w:tbl>
    <w:p w14:paraId="71EB7738" w14:textId="77777777"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14:paraId="7149A683" w14:textId="7BC05D21"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9158B5">
        <w:rPr>
          <w:rFonts w:ascii="Times New Roman" w:hAnsi="Times New Roman" w:cs="Times New Roman"/>
          <w:sz w:val="28"/>
          <w:szCs w:val="28"/>
        </w:rPr>
        <w:t>2</w:t>
      </w:r>
      <w:r w:rsidR="008F2A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 xml:space="preserve">исполнены в </w:t>
      </w:r>
      <w:proofErr w:type="gramStart"/>
      <w:r w:rsidR="00E21C41">
        <w:rPr>
          <w:rFonts w:ascii="Times New Roman" w:hAnsi="Times New Roman" w:cs="Times New Roman"/>
          <w:sz w:val="28"/>
          <w:szCs w:val="28"/>
        </w:rPr>
        <w:t>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224E0A">
        <w:rPr>
          <w:rFonts w:ascii="Times New Roman" w:hAnsi="Times New Roman" w:cs="Times New Roman"/>
          <w:sz w:val="28"/>
          <w:szCs w:val="28"/>
        </w:rPr>
        <w:t>12368</w:t>
      </w:r>
      <w:proofErr w:type="gramEnd"/>
      <w:r w:rsidR="00224E0A">
        <w:rPr>
          <w:rFonts w:ascii="Times New Roman" w:hAnsi="Times New Roman" w:cs="Times New Roman"/>
          <w:sz w:val="28"/>
          <w:szCs w:val="28"/>
        </w:rPr>
        <w:t>,2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B56C5">
        <w:rPr>
          <w:rFonts w:ascii="Times New Roman" w:hAnsi="Times New Roman" w:cs="Times New Roman"/>
          <w:sz w:val="28"/>
          <w:szCs w:val="28"/>
        </w:rPr>
        <w:t>с у</w:t>
      </w:r>
      <w:r w:rsidR="00224E0A">
        <w:rPr>
          <w:rFonts w:ascii="Times New Roman" w:hAnsi="Times New Roman" w:cs="Times New Roman"/>
          <w:sz w:val="28"/>
          <w:szCs w:val="28"/>
        </w:rPr>
        <w:t>меньшением</w:t>
      </w:r>
      <w:r w:rsidR="00C029E7">
        <w:rPr>
          <w:rFonts w:ascii="Times New Roman" w:hAnsi="Times New Roman" w:cs="Times New Roman"/>
          <w:sz w:val="28"/>
          <w:szCs w:val="28"/>
        </w:rPr>
        <w:t xml:space="preserve"> на </w:t>
      </w:r>
      <w:r w:rsidR="00224E0A">
        <w:rPr>
          <w:rFonts w:ascii="Times New Roman" w:hAnsi="Times New Roman" w:cs="Times New Roman"/>
          <w:sz w:val="28"/>
          <w:szCs w:val="28"/>
        </w:rPr>
        <w:t>207,7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14:paraId="3185E381" w14:textId="523BFBEE" w:rsidR="005872F0" w:rsidRDefault="009B56C5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BE40F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14:paraId="7875A5B3" w14:textId="63F05ACB" w:rsidR="005872F0" w:rsidRDefault="00712962" w:rsidP="00EB1939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5872F0">
        <w:rPr>
          <w:rFonts w:ascii="Times New Roman" w:hAnsi="Times New Roman" w:cs="Times New Roman"/>
          <w:sz w:val="28"/>
          <w:szCs w:val="28"/>
        </w:rPr>
        <w:t>поступлений н</w:t>
      </w:r>
      <w:r w:rsidR="005872F0"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5872F0"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 w:rsidR="005872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247,9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101,9 процентов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в результате</w:t>
      </w:r>
      <w:r w:rsidR="005872F0" w:rsidRPr="005872F0">
        <w:rPr>
          <w:rFonts w:ascii="Times New Roman" w:hAnsi="Times New Roman" w:cs="Times New Roman"/>
          <w:sz w:val="28"/>
          <w:szCs w:val="28"/>
        </w:rPr>
        <w:t xml:space="preserve"> </w:t>
      </w:r>
      <w:r w:rsidR="00224E0A">
        <w:rPr>
          <w:rFonts w:ascii="Times New Roman" w:hAnsi="Times New Roman" w:cs="Times New Roman"/>
          <w:sz w:val="28"/>
          <w:szCs w:val="28"/>
        </w:rPr>
        <w:t xml:space="preserve">не </w:t>
      </w:r>
      <w:r w:rsidR="005872F0" w:rsidRPr="00C02CC9">
        <w:rPr>
          <w:rFonts w:ascii="Times New Roman" w:hAnsi="Times New Roman"/>
          <w:spacing w:val="-4"/>
          <w:sz w:val="28"/>
          <w:szCs w:val="28"/>
        </w:rPr>
        <w:t>поступлени</w:t>
      </w:r>
      <w:r w:rsidR="005872F0">
        <w:rPr>
          <w:rFonts w:ascii="Times New Roman" w:hAnsi="Times New Roman"/>
          <w:spacing w:val="-4"/>
          <w:sz w:val="28"/>
          <w:szCs w:val="28"/>
        </w:rPr>
        <w:t>я</w:t>
      </w:r>
      <w:r w:rsidR="005872F0"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</w:t>
      </w:r>
      <w:r w:rsidR="000D66B3">
        <w:rPr>
          <w:rFonts w:ascii="Times New Roman" w:hAnsi="Times New Roman"/>
          <w:spacing w:val="-4"/>
          <w:sz w:val="28"/>
          <w:szCs w:val="28"/>
        </w:rPr>
        <w:t>ей имущественных платежей</w:t>
      </w:r>
      <w:r w:rsidR="005872F0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14:paraId="5462BC10" w14:textId="30925901" w:rsidR="00EB1939" w:rsidRPr="00930CDC" w:rsidRDefault="00EB1939" w:rsidP="009B56C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D58B59" w14:textId="371C0274" w:rsidR="00C029E7" w:rsidRPr="009C0BBD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712962">
        <w:rPr>
          <w:rFonts w:ascii="Times New Roman" w:hAnsi="Times New Roman" w:cs="Times New Roman"/>
          <w:sz w:val="28"/>
          <w:szCs w:val="28"/>
        </w:rPr>
        <w:t>1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2962">
        <w:rPr>
          <w:rFonts w:ascii="Times New Roman" w:hAnsi="Times New Roman" w:cs="Times New Roman"/>
          <w:sz w:val="28"/>
          <w:szCs w:val="28"/>
        </w:rPr>
        <w:t>при плановых показателях 20</w:t>
      </w:r>
      <w:r w:rsidR="008F2A89">
        <w:rPr>
          <w:rFonts w:ascii="Times New Roman" w:hAnsi="Times New Roman" w:cs="Times New Roman"/>
          <w:sz w:val="28"/>
          <w:szCs w:val="28"/>
        </w:rPr>
        <w:t xml:space="preserve"> </w:t>
      </w:r>
      <w:r w:rsidR="00712962">
        <w:rPr>
          <w:rFonts w:ascii="Times New Roman" w:hAnsi="Times New Roman" w:cs="Times New Roman"/>
          <w:sz w:val="28"/>
          <w:szCs w:val="28"/>
        </w:rPr>
        <w:t xml:space="preserve">412,1 тыс. рублей </w:t>
      </w:r>
      <w:r w:rsidRPr="00930CDC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E40F5">
        <w:rPr>
          <w:rFonts w:ascii="Times New Roman" w:hAnsi="Times New Roman" w:cs="Times New Roman"/>
          <w:sz w:val="28"/>
          <w:szCs w:val="28"/>
        </w:rPr>
        <w:t>17</w:t>
      </w:r>
      <w:r w:rsidR="008F2A89">
        <w:rPr>
          <w:rFonts w:ascii="Times New Roman" w:hAnsi="Times New Roman" w:cs="Times New Roman"/>
          <w:sz w:val="28"/>
          <w:szCs w:val="28"/>
        </w:rPr>
        <w:t xml:space="preserve"> </w:t>
      </w:r>
      <w:r w:rsidR="00BE40F5">
        <w:rPr>
          <w:rFonts w:ascii="Times New Roman" w:hAnsi="Times New Roman" w:cs="Times New Roman"/>
          <w:sz w:val="28"/>
          <w:szCs w:val="28"/>
        </w:rPr>
        <w:t>706,7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="00EB1939">
        <w:rPr>
          <w:rFonts w:ascii="Times New Roman" w:hAnsi="Times New Roman" w:cs="Times New Roman"/>
          <w:sz w:val="28"/>
          <w:szCs w:val="28"/>
        </w:rPr>
        <w:t xml:space="preserve"> меньше прогнозных </w:t>
      </w:r>
      <w:r w:rsidR="00930CDC" w:rsidRPr="00930CDC">
        <w:rPr>
          <w:rFonts w:ascii="Times New Roman" w:hAnsi="Times New Roman" w:cs="Times New Roman"/>
          <w:sz w:val="28"/>
          <w:szCs w:val="28"/>
        </w:rPr>
        <w:t>показател</w:t>
      </w:r>
      <w:r w:rsidR="009C0BBD">
        <w:rPr>
          <w:rFonts w:ascii="Times New Roman" w:hAnsi="Times New Roman" w:cs="Times New Roman"/>
          <w:sz w:val="28"/>
          <w:szCs w:val="28"/>
        </w:rPr>
        <w:t>ей</w:t>
      </w:r>
      <w:r w:rsidR="000D66B3">
        <w:rPr>
          <w:rFonts w:ascii="Times New Roman" w:hAnsi="Times New Roman" w:cs="Times New Roman"/>
          <w:sz w:val="28"/>
          <w:szCs w:val="28"/>
        </w:rPr>
        <w:t xml:space="preserve">, </w:t>
      </w:r>
      <w:r w:rsidR="000D66B3" w:rsidRPr="009C0BBD">
        <w:rPr>
          <w:rFonts w:ascii="Times New Roman" w:hAnsi="Times New Roman" w:cs="Times New Roman"/>
          <w:sz w:val="28"/>
          <w:szCs w:val="28"/>
        </w:rPr>
        <w:t>в связи с экономией бюджетных средств</w:t>
      </w:r>
      <w:r w:rsidR="009C0BBD" w:rsidRPr="009C0BBD">
        <w:rPr>
          <w:rFonts w:ascii="Times New Roman" w:hAnsi="Times New Roman" w:cs="Times New Roman"/>
          <w:sz w:val="28"/>
          <w:szCs w:val="28"/>
        </w:rPr>
        <w:t xml:space="preserve"> по результатам проведенных торгов</w:t>
      </w:r>
      <w:r w:rsidR="000D66B3" w:rsidRPr="009C0BBD">
        <w:rPr>
          <w:rFonts w:ascii="Times New Roman" w:hAnsi="Times New Roman" w:cs="Times New Roman"/>
          <w:sz w:val="28"/>
          <w:szCs w:val="28"/>
        </w:rPr>
        <w:t xml:space="preserve"> и неиспользование средств резервного фонда Администрации Верхняковского сельского поселения</w:t>
      </w:r>
      <w:r w:rsidRPr="009C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FD7DC" w14:textId="28449DE7" w:rsidR="002F3386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20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720C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E40F5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процентов и </w:t>
      </w:r>
      <w:r w:rsidR="005B720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экономией средств по итогам исполнения контактов.</w:t>
      </w:r>
    </w:p>
    <w:p w14:paraId="1B18D696" w14:textId="02C1467E"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68">
        <w:rPr>
          <w:rFonts w:ascii="Times New Roman" w:hAnsi="Times New Roman" w:cs="Times New Roman"/>
          <w:sz w:val="28"/>
          <w:szCs w:val="28"/>
        </w:rPr>
        <w:t>По итогам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712962">
        <w:rPr>
          <w:rFonts w:ascii="Times New Roman" w:hAnsi="Times New Roman" w:cs="Times New Roman"/>
          <w:sz w:val="28"/>
          <w:szCs w:val="28"/>
        </w:rPr>
        <w:t>1</w:t>
      </w:r>
      <w:r w:rsidRPr="00F14B6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BE40F5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14B68">
        <w:rPr>
          <w:rFonts w:ascii="Times New Roman" w:hAnsi="Times New Roman" w:cs="Times New Roman"/>
          <w:sz w:val="28"/>
          <w:szCs w:val="28"/>
        </w:rPr>
        <w:t xml:space="preserve"> сложился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в </w:t>
      </w:r>
      <w:r w:rsidRPr="00BE40F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E40F5" w:rsidRPr="00BE40F5">
        <w:rPr>
          <w:rFonts w:ascii="Times New Roman" w:hAnsi="Times New Roman" w:cs="Times New Roman"/>
          <w:sz w:val="28"/>
          <w:szCs w:val="28"/>
        </w:rPr>
        <w:t>2</w:t>
      </w:r>
      <w:r w:rsidR="008F2A89">
        <w:rPr>
          <w:rFonts w:ascii="Times New Roman" w:hAnsi="Times New Roman" w:cs="Times New Roman"/>
          <w:sz w:val="28"/>
          <w:szCs w:val="28"/>
        </w:rPr>
        <w:t xml:space="preserve"> </w:t>
      </w:r>
      <w:r w:rsidR="00BE40F5" w:rsidRPr="00BE40F5">
        <w:rPr>
          <w:rFonts w:ascii="Times New Roman" w:hAnsi="Times New Roman" w:cs="Times New Roman"/>
          <w:sz w:val="28"/>
          <w:szCs w:val="28"/>
        </w:rPr>
        <w:t>461,2</w:t>
      </w:r>
      <w:r w:rsidR="00BE40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тыс. рублей, при прогнозном дефиците бюджета </w:t>
      </w:r>
      <w:r w:rsidR="009B56C5">
        <w:rPr>
          <w:rFonts w:ascii="Times New Roman" w:hAnsi="Times New Roman" w:cs="Times New Roman"/>
          <w:sz w:val="28"/>
          <w:szCs w:val="28"/>
        </w:rPr>
        <w:t>–</w:t>
      </w:r>
      <w:r w:rsidR="009C0BBD">
        <w:rPr>
          <w:rFonts w:ascii="Times New Roman" w:hAnsi="Times New Roman" w:cs="Times New Roman"/>
          <w:sz w:val="28"/>
          <w:szCs w:val="28"/>
        </w:rPr>
        <w:t xml:space="preserve"> </w:t>
      </w:r>
      <w:r w:rsidR="00B05BE8">
        <w:rPr>
          <w:rFonts w:ascii="Times New Roman" w:hAnsi="Times New Roman" w:cs="Times New Roman"/>
          <w:sz w:val="28"/>
          <w:szCs w:val="28"/>
        </w:rPr>
        <w:t>492</w:t>
      </w:r>
      <w:r w:rsidR="00712962">
        <w:rPr>
          <w:rFonts w:ascii="Times New Roman" w:hAnsi="Times New Roman" w:cs="Times New Roman"/>
          <w:sz w:val="28"/>
          <w:szCs w:val="28"/>
        </w:rPr>
        <w:t>,1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2ECECCB" w14:textId="0BF612FD"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B05B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56C5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9B56C5">
        <w:rPr>
          <w:rFonts w:ascii="Times New Roman" w:hAnsi="Times New Roman" w:cs="Times New Roman"/>
          <w:sz w:val="28"/>
          <w:szCs w:val="28"/>
        </w:rPr>
        <w:t xml:space="preserve"> не привлекался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44F957" w14:textId="7281DA95" w:rsidR="00746D01" w:rsidRPr="00930CDC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B05B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</w:t>
      </w:r>
      <w:r w:rsidR="00746D01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D01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>ся на счетах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на начало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B05BE8">
        <w:rPr>
          <w:rFonts w:ascii="Times New Roman" w:hAnsi="Times New Roman" w:cs="Times New Roman"/>
          <w:sz w:val="28"/>
          <w:szCs w:val="28"/>
        </w:rPr>
        <w:t>1</w:t>
      </w:r>
      <w:r w:rsidR="00746D01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05BE8">
        <w:rPr>
          <w:rFonts w:ascii="Times New Roman" w:hAnsi="Times New Roman" w:cs="Times New Roman"/>
          <w:sz w:val="28"/>
          <w:szCs w:val="28"/>
        </w:rPr>
        <w:t>492,1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E7764" w14:textId="61B138F7" w:rsidR="00F110D2" w:rsidRDefault="00F110D2" w:rsidP="00F110D2"/>
    <w:p w14:paraId="66E3466D" w14:textId="3811B69D" w:rsidR="00111941" w:rsidRDefault="00111941" w:rsidP="00F110D2"/>
    <w:p w14:paraId="1A9777E9" w14:textId="77777777" w:rsidR="00111941" w:rsidRDefault="00111941" w:rsidP="00F110D2"/>
    <w:p w14:paraId="74A7A736" w14:textId="16C84545" w:rsidR="00111941" w:rsidRDefault="00224E0A" w:rsidP="001119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10D2" w:rsidRPr="00F110D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10D2" w:rsidRPr="00F110D2">
        <w:rPr>
          <w:sz w:val="28"/>
          <w:szCs w:val="28"/>
        </w:rPr>
        <w:t xml:space="preserve">Администрации </w:t>
      </w:r>
      <w:r w:rsidR="006A18CA">
        <w:rPr>
          <w:sz w:val="28"/>
          <w:szCs w:val="28"/>
        </w:rPr>
        <w:t xml:space="preserve">Верхняковского </w:t>
      </w:r>
    </w:p>
    <w:p w14:paraId="7A9AFD39" w14:textId="5813393C" w:rsidR="00F110D2" w:rsidRPr="00F110D2" w:rsidRDefault="00F110D2" w:rsidP="00111941">
      <w:pPr>
        <w:rPr>
          <w:sz w:val="28"/>
          <w:szCs w:val="28"/>
        </w:rPr>
      </w:pPr>
      <w:r w:rsidRPr="00F110D2">
        <w:rPr>
          <w:sz w:val="28"/>
          <w:szCs w:val="28"/>
        </w:rPr>
        <w:t>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="00111941">
        <w:rPr>
          <w:sz w:val="28"/>
          <w:szCs w:val="28"/>
        </w:rPr>
        <w:t xml:space="preserve">                                    </w:t>
      </w:r>
      <w:r w:rsidR="00224E0A">
        <w:rPr>
          <w:sz w:val="28"/>
          <w:szCs w:val="28"/>
        </w:rPr>
        <w:t xml:space="preserve">    </w:t>
      </w:r>
      <w:r w:rsidR="00D17E18">
        <w:rPr>
          <w:sz w:val="28"/>
          <w:szCs w:val="28"/>
        </w:rPr>
        <w:t xml:space="preserve">  </w:t>
      </w:r>
      <w:r w:rsidR="00111941">
        <w:rPr>
          <w:sz w:val="28"/>
          <w:szCs w:val="28"/>
        </w:rPr>
        <w:t xml:space="preserve">  </w:t>
      </w:r>
      <w:r w:rsidR="00224E0A">
        <w:rPr>
          <w:sz w:val="28"/>
          <w:szCs w:val="28"/>
        </w:rPr>
        <w:t xml:space="preserve">  </w:t>
      </w:r>
      <w:r w:rsidR="00111941">
        <w:rPr>
          <w:sz w:val="28"/>
          <w:szCs w:val="28"/>
        </w:rPr>
        <w:t xml:space="preserve">       Ю.С. Бровкин</w:t>
      </w:r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64DA" w14:textId="77777777" w:rsidR="001E607B" w:rsidRDefault="001E607B" w:rsidP="00B20737">
      <w:r>
        <w:separator/>
      </w:r>
    </w:p>
  </w:endnote>
  <w:endnote w:type="continuationSeparator" w:id="0">
    <w:p w14:paraId="3CEE70FF" w14:textId="77777777" w:rsidR="001E607B" w:rsidRDefault="001E607B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7305" w14:textId="77777777" w:rsidR="001E607B" w:rsidRDefault="001E607B" w:rsidP="00B20737">
      <w:r>
        <w:separator/>
      </w:r>
    </w:p>
  </w:footnote>
  <w:footnote w:type="continuationSeparator" w:id="0">
    <w:p w14:paraId="7170D979" w14:textId="77777777" w:rsidR="001E607B" w:rsidRDefault="001E607B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AE0EDB" w14:textId="77777777"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D1449D" w:rsidRPr="00D1449D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73669"/>
    <w:multiLevelType w:val="hybridMultilevel"/>
    <w:tmpl w:val="206AFC9A"/>
    <w:lvl w:ilvl="0" w:tplc="701E9A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027C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DC4"/>
    <w:rsid w:val="00060E67"/>
    <w:rsid w:val="000624CF"/>
    <w:rsid w:val="00062739"/>
    <w:rsid w:val="00063B0E"/>
    <w:rsid w:val="00063C60"/>
    <w:rsid w:val="0006576B"/>
    <w:rsid w:val="00070AFC"/>
    <w:rsid w:val="00072458"/>
    <w:rsid w:val="0007315F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6B3"/>
    <w:rsid w:val="000D69BF"/>
    <w:rsid w:val="000D78C4"/>
    <w:rsid w:val="000E022F"/>
    <w:rsid w:val="000E0E31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1941"/>
    <w:rsid w:val="001133DC"/>
    <w:rsid w:val="001139EB"/>
    <w:rsid w:val="00115671"/>
    <w:rsid w:val="0011668D"/>
    <w:rsid w:val="001167EA"/>
    <w:rsid w:val="00116806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16E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07B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E0A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4ACB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5AEA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02A2"/>
    <w:rsid w:val="002B1BEB"/>
    <w:rsid w:val="002B2212"/>
    <w:rsid w:val="002C036E"/>
    <w:rsid w:val="002C0FF7"/>
    <w:rsid w:val="002C16D9"/>
    <w:rsid w:val="002C1E6B"/>
    <w:rsid w:val="002C2182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386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61E0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6F0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63A7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3D38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3D"/>
    <w:rsid w:val="00507AE1"/>
    <w:rsid w:val="005116F6"/>
    <w:rsid w:val="00513B67"/>
    <w:rsid w:val="00514665"/>
    <w:rsid w:val="00514F7A"/>
    <w:rsid w:val="00515BB8"/>
    <w:rsid w:val="00520349"/>
    <w:rsid w:val="00520B10"/>
    <w:rsid w:val="005211B9"/>
    <w:rsid w:val="00521331"/>
    <w:rsid w:val="0052289C"/>
    <w:rsid w:val="00523A87"/>
    <w:rsid w:val="00523FBD"/>
    <w:rsid w:val="005252DB"/>
    <w:rsid w:val="005254B3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18CA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40EA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C6A01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1DAC"/>
    <w:rsid w:val="00712962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A9C"/>
    <w:rsid w:val="00737F07"/>
    <w:rsid w:val="0074006D"/>
    <w:rsid w:val="007401A2"/>
    <w:rsid w:val="00741E5B"/>
    <w:rsid w:val="0074211A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95F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5EA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60B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39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0994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2A89"/>
    <w:rsid w:val="008F3A14"/>
    <w:rsid w:val="008F6999"/>
    <w:rsid w:val="008F6A77"/>
    <w:rsid w:val="008F72AA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8B5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6736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6FB1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6C5"/>
    <w:rsid w:val="009B572D"/>
    <w:rsid w:val="009B7AFB"/>
    <w:rsid w:val="009B7C7C"/>
    <w:rsid w:val="009C0862"/>
    <w:rsid w:val="009C0BBD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0F06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95E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4E3E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670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BE8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0F5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A40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2BE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23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18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6B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0F8A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0E64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1939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4B68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0583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134"/>
    <w:rsid w:val="00FC667D"/>
    <w:rsid w:val="00FD0229"/>
    <w:rsid w:val="00FD4217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E0E30"/>
  <w15:docId w15:val="{856BD967-CD3E-4E00-884D-7810F01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37EE-B8E9-4CF1-A72E-B4055A7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65</cp:revision>
  <cp:lastPrinted>2021-02-10T10:28:00Z</cp:lastPrinted>
  <dcterms:created xsi:type="dcterms:W3CDTF">2018-07-26T11:16:00Z</dcterms:created>
  <dcterms:modified xsi:type="dcterms:W3CDTF">2022-03-18T06:01:00Z</dcterms:modified>
</cp:coreProperties>
</file>