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A05A" w14:textId="77777777"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3DE88DD6" w14:textId="77777777"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D962F39" w14:textId="4B7B401F"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C0FE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30022">
        <w:rPr>
          <w:rFonts w:ascii="Times New Roman" w:hAnsi="Times New Roman" w:cs="Times New Roman"/>
          <w:sz w:val="24"/>
          <w:szCs w:val="24"/>
        </w:rPr>
        <w:t>3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14:paraId="591C76F0" w14:textId="77777777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14:paraId="259E6770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48F30356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14:paraId="2DD3D74E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32F795BE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14:paraId="5F385BA9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14:paraId="102140BC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14:paraId="66BD13B5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14:paraId="7EA9F56B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14:paraId="593914F0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14:paraId="7DE519D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DC0C55" w:rsidRPr="00A13E6E" w14:paraId="5D104B14" w14:textId="77777777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14:paraId="340BB386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3FF2E975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4F2F5CF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7CCEAE7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5C7E8D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66FD0DF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ACD959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741AF91B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14:paraId="49D36F7A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14:paraId="4F688019" w14:textId="77777777"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14:paraId="770724AF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17331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14:paraId="4FCE2B35" w14:textId="77777777" w:rsidTr="00BE6D1F">
        <w:trPr>
          <w:tblCellSpacing w:w="5" w:type="nil"/>
        </w:trPr>
        <w:tc>
          <w:tcPr>
            <w:tcW w:w="642" w:type="dxa"/>
          </w:tcPr>
          <w:p w14:paraId="551D27E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5A911A31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BA6B00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14BAE6E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1395C99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70A23F4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1B61B37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E2F0366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CA21CBF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35AA2C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14:paraId="59861506" w14:textId="77777777" w:rsidTr="00BE6D1F">
        <w:trPr>
          <w:trHeight w:val="528"/>
          <w:tblCellSpacing w:w="5" w:type="nil"/>
        </w:trPr>
        <w:tc>
          <w:tcPr>
            <w:tcW w:w="642" w:type="dxa"/>
          </w:tcPr>
          <w:p w14:paraId="335C6633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AC9731D" w14:textId="77777777"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14:paraId="1D520F68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25C399" w14:textId="6D51D19A" w:rsidR="000E0785" w:rsidRPr="00993E29" w:rsidRDefault="00E30D3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="005234B1"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73CDB4F9" w14:textId="77777777"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14:paraId="35A49FFB" w14:textId="06994548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79A2CD7" w14:textId="5A3D997E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0B6E09D" w14:textId="554806FB" w:rsidR="000E0785" w:rsidRPr="00DC0C55" w:rsidRDefault="001C0FE1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417" w:type="dxa"/>
          </w:tcPr>
          <w:p w14:paraId="42D3BCD4" w14:textId="758CD393" w:rsidR="000E0785" w:rsidRPr="00DC0C55" w:rsidRDefault="001C0FE1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276" w:type="dxa"/>
          </w:tcPr>
          <w:p w14:paraId="4FFFEA08" w14:textId="0480C94B" w:rsidR="000E0785" w:rsidRPr="00881055" w:rsidRDefault="001C0FE1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</w:tcPr>
          <w:p w14:paraId="27C206A8" w14:textId="5BB702C2"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22" w:rsidRPr="00A13E6E" w14:paraId="39DE21C4" w14:textId="77777777" w:rsidTr="00BE6D1F">
        <w:trPr>
          <w:trHeight w:val="826"/>
          <w:tblCellSpacing w:w="5" w:type="nil"/>
        </w:trPr>
        <w:tc>
          <w:tcPr>
            <w:tcW w:w="642" w:type="dxa"/>
          </w:tcPr>
          <w:p w14:paraId="07E177A7" w14:textId="77777777" w:rsidR="00F30022" w:rsidRPr="00BE6D1F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6FB7E76E" w14:textId="77777777" w:rsidR="00F30022" w:rsidRPr="00993E29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14:paraId="7D3655C7" w14:textId="27A0C645" w:rsidR="00F30022" w:rsidRPr="00993E29" w:rsidRDefault="00E30D31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2885A603" w14:textId="77777777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3E782A" w14:textId="77777777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94AA24" w14:textId="77777777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4FFA7A" w14:textId="5470C6FF" w:rsidR="00F30022" w:rsidRPr="00DC0C55" w:rsidRDefault="001C0FE1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417" w:type="dxa"/>
          </w:tcPr>
          <w:p w14:paraId="7248D42A" w14:textId="0F8BB1D8" w:rsidR="00F30022" w:rsidRPr="00DC0C55" w:rsidRDefault="001C0FE1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14:paraId="6F0031C9" w14:textId="107CBB12" w:rsidR="00F30022" w:rsidRPr="00881055" w:rsidRDefault="001C0FE1" w:rsidP="00F30022">
            <w:pPr>
              <w:pStyle w:val="21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14:paraId="7582E6D3" w14:textId="490326E1" w:rsidR="00F30022" w:rsidRPr="00A13E6E" w:rsidRDefault="00F30022" w:rsidP="00F3002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14:paraId="53617C56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19C23273" w14:textId="77777777" w:rsidR="000E0785" w:rsidRPr="00BE6D1F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14:paraId="4A161BE0" w14:textId="77777777"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14:paraId="4D383FC2" w14:textId="69DE21B7" w:rsidR="000E0785" w:rsidRPr="00993E29" w:rsidRDefault="00E30D3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01F2D816" w14:textId="77777777"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14:paraId="5C5878F7" w14:textId="3D5544C6"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92585AE" w14:textId="71AF152D"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F864EE9" w14:textId="77777777"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1E8E0D4C" w14:textId="77777777"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14:paraId="4AA0EF7B" w14:textId="77777777"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14:paraId="1B10177B" w14:textId="77777777"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14:paraId="135276FE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5DEBC0FD" w14:textId="77777777" w:rsidR="00993E29" w:rsidRPr="00BE6D1F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14:paraId="38578A45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Осуществление антикоррупционной экспертизы муниципальных нормативных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14:paraId="1160432C" w14:textId="31EE9AED" w:rsidR="00993E29" w:rsidRPr="00993E29" w:rsidRDefault="00E30D31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34FDBB1D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Выявление в муниципальных нормативных правовых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актах Верхняковского сельского поселения и их проектах </w:t>
            </w:r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 факторов и их исключение</w:t>
            </w:r>
          </w:p>
        </w:tc>
        <w:tc>
          <w:tcPr>
            <w:tcW w:w="1276" w:type="dxa"/>
          </w:tcPr>
          <w:p w14:paraId="05000FFF" w14:textId="2149C630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E724F8C" w14:textId="29EC29A0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262AA9E" w14:textId="77777777"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0E383383" w14:textId="77777777"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1D1CE057" w14:textId="77777777"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14:paraId="77D72279" w14:textId="77777777"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FE1" w:rsidRPr="00A13E6E" w14:paraId="330BC766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5DABABA3" w14:textId="77777777" w:rsidR="001C0FE1" w:rsidRDefault="001C0FE1" w:rsidP="001C0FE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4" w:type="dxa"/>
          </w:tcPr>
          <w:p w14:paraId="1DE4835A" w14:textId="77777777" w:rsidR="001C0FE1" w:rsidRPr="00993E29" w:rsidRDefault="001C0FE1" w:rsidP="001C0FE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14:paraId="628FE631" w14:textId="685DA11A" w:rsidR="001C0FE1" w:rsidRPr="00993E29" w:rsidRDefault="001C0FE1" w:rsidP="001C0F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457EBF1E" w14:textId="77777777" w:rsidR="001C0FE1" w:rsidRPr="00993E29" w:rsidRDefault="001C0FE1" w:rsidP="001C0F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14:paraId="2A76A928" w14:textId="18AC9929" w:rsidR="001C0FE1" w:rsidRPr="00DC0C55" w:rsidRDefault="001C0FE1" w:rsidP="001C0FE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25443368" w14:textId="31942FF2" w:rsidR="001C0FE1" w:rsidRPr="00DC0C55" w:rsidRDefault="001C0FE1" w:rsidP="001C0FE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4474E862" w14:textId="619F698B" w:rsidR="001C0FE1" w:rsidRPr="00DC0C55" w:rsidRDefault="001C0FE1" w:rsidP="001C0FE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417" w:type="dxa"/>
          </w:tcPr>
          <w:p w14:paraId="5403DC01" w14:textId="277BB204" w:rsidR="001C0FE1" w:rsidRDefault="001C0FE1" w:rsidP="001C0FE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14:paraId="331BFB7D" w14:textId="09E40DFB" w:rsidR="001C0FE1" w:rsidRDefault="001C0FE1" w:rsidP="001C0FE1">
            <w:pPr>
              <w:pStyle w:val="21"/>
              <w:rPr>
                <w:sz w:val="20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14:paraId="538BBE2E" w14:textId="0CF90577" w:rsidR="001C0FE1" w:rsidRPr="00A13E6E" w:rsidRDefault="001C0FE1" w:rsidP="001C0F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14:paraId="2B07D4EF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65ED61FA" w14:textId="77777777"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</w:tcPr>
          <w:p w14:paraId="5ED4B06D" w14:textId="77777777"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14:paraId="20812210" w14:textId="223A10E5" w:rsidR="00993E29" w:rsidRPr="0054464C" w:rsidRDefault="00E30D31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150478D6" w14:textId="77777777"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14:paraId="679C65FC" w14:textId="35A9A030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6014FE2" w14:textId="261C6587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B627B0D" w14:textId="77777777"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</w:tcPr>
          <w:p w14:paraId="7C177590" w14:textId="77777777"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6" w:type="dxa"/>
          </w:tcPr>
          <w:p w14:paraId="2B061F55" w14:textId="77777777" w:rsidR="00993E29" w:rsidRPr="00BE6D1F" w:rsidRDefault="00BE6D1F" w:rsidP="000E0785">
            <w:pPr>
              <w:pStyle w:val="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</w:t>
            </w:r>
          </w:p>
        </w:tc>
        <w:tc>
          <w:tcPr>
            <w:tcW w:w="1276" w:type="dxa"/>
          </w:tcPr>
          <w:p w14:paraId="24ECC9D6" w14:textId="77777777"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14:paraId="64BD8ECF" w14:textId="77777777" w:rsidTr="00BE6D1F">
        <w:trPr>
          <w:trHeight w:val="1765"/>
          <w:tblCellSpacing w:w="5" w:type="nil"/>
        </w:trPr>
        <w:tc>
          <w:tcPr>
            <w:tcW w:w="642" w:type="dxa"/>
          </w:tcPr>
          <w:p w14:paraId="6680A585" w14:textId="77777777"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705AD134" w14:textId="77777777"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14:paraId="6718BBB0" w14:textId="23A0F124" w:rsidR="0054464C" w:rsidRPr="0054464C" w:rsidRDefault="00E30D31" w:rsidP="005730B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  <w:r w:rsidR="00FF74BC">
              <w:rPr>
                <w:rFonts w:ascii="Times New Roman" w:hAnsi="Times New Roman"/>
                <w:sz w:val="18"/>
                <w:szCs w:val="18"/>
              </w:rPr>
              <w:t>.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30BE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14:paraId="3AE53C42" w14:textId="77777777"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458A58" w14:textId="77777777"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D907B2" w14:textId="77777777"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08F435" w14:textId="77777777" w:rsidR="0054464C" w:rsidRPr="00DC0C55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14:paraId="488D661A" w14:textId="77777777" w:rsidR="0054464C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14:paraId="7392CCE8" w14:textId="77777777" w:rsidR="0054464C" w:rsidRDefault="00143CA5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14:paraId="61CBDBD6" w14:textId="77777777"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14:paraId="56FC5149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571C94E2" w14:textId="77777777" w:rsidR="0054464C" w:rsidRPr="00BE6D1F" w:rsidRDefault="0054464C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14:paraId="7E887B56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14:paraId="54F09F42" w14:textId="77777777"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14:paraId="2E1A7B1F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14:paraId="48F22D6D" w14:textId="3355E382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DC58E49" w14:textId="42A57114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EF03845" w14:textId="77777777"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14:paraId="10ABA049" w14:textId="77777777"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14:paraId="2330D5AE" w14:textId="77777777" w:rsidR="0054464C" w:rsidRDefault="00143CA5" w:rsidP="003118E8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14:paraId="238240CA" w14:textId="77777777"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14:paraId="0AEFA674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28C7376F" w14:textId="77777777" w:rsidR="0054464C" w:rsidRPr="00BE6D1F" w:rsidRDefault="002328A1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14:paraId="7DA675F6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14:paraId="760859FF" w14:textId="2997D3F2" w:rsidR="0054464C" w:rsidRPr="0054464C" w:rsidRDefault="00E30D31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14:paraId="397180C0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14:paraId="52651BFE" w14:textId="465809C6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BEFBBBD" w14:textId="4553EDAB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701FAAF" w14:textId="77777777"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71FAC7D0" w14:textId="77777777"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CD07844" w14:textId="77777777"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14:paraId="24A28C5E" w14:textId="77777777"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D15B60" w14:textId="77777777"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14:paraId="48AB444C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6D67E9F4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14:paraId="46872762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14:paraId="49FEAA40" w14:textId="502FE88C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1C0FE1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9D63650" w14:textId="66815FB3"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F30022">
        <w:rPr>
          <w:rFonts w:ascii="Times New Roman" w:hAnsi="Times New Roman" w:cs="Times New Roman"/>
          <w:sz w:val="26"/>
          <w:szCs w:val="26"/>
        </w:rPr>
        <w:t>30</w:t>
      </w:r>
      <w:r w:rsidRPr="005936A1">
        <w:rPr>
          <w:rFonts w:ascii="Times New Roman" w:hAnsi="Times New Roman" w:cs="Times New Roman"/>
          <w:sz w:val="26"/>
          <w:szCs w:val="26"/>
        </w:rPr>
        <w:t>.12.20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1C0FE1">
        <w:rPr>
          <w:rFonts w:ascii="Times New Roman" w:hAnsi="Times New Roman" w:cs="Times New Roman"/>
          <w:sz w:val="26"/>
          <w:szCs w:val="26"/>
        </w:rPr>
        <w:t>2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7B08E5">
        <w:rPr>
          <w:rFonts w:ascii="Times New Roman" w:hAnsi="Times New Roman" w:cs="Times New Roman"/>
          <w:sz w:val="26"/>
          <w:szCs w:val="26"/>
        </w:rPr>
        <w:t>1</w:t>
      </w:r>
      <w:r w:rsidR="00F30022">
        <w:rPr>
          <w:rFonts w:ascii="Times New Roman" w:hAnsi="Times New Roman" w:cs="Times New Roman"/>
          <w:sz w:val="26"/>
          <w:szCs w:val="26"/>
        </w:rPr>
        <w:t>54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39EE6578" w14:textId="77777777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14:paraId="09B76E3C" w14:textId="77777777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5D0CABC4" w14:textId="353F2B08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C0FE1">
        <w:rPr>
          <w:rFonts w:ascii="Times New Roman" w:hAnsi="Times New Roman" w:cs="Times New Roman"/>
          <w:sz w:val="26"/>
          <w:szCs w:val="26"/>
        </w:rPr>
        <w:t>12</w:t>
      </w:r>
      <w:r w:rsidR="00425E57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Pr="00E50645">
        <w:rPr>
          <w:rFonts w:ascii="Times New Roman" w:hAnsi="Times New Roman" w:cs="Times New Roman"/>
          <w:sz w:val="26"/>
          <w:szCs w:val="26"/>
        </w:rPr>
        <w:t>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8B12E4">
        <w:rPr>
          <w:rFonts w:ascii="Times New Roman" w:hAnsi="Times New Roman" w:cs="Times New Roman"/>
          <w:sz w:val="26"/>
          <w:szCs w:val="26"/>
        </w:rPr>
        <w:t>Администрации</w:t>
      </w:r>
      <w:r w:rsidR="00EE0999">
        <w:rPr>
          <w:rFonts w:ascii="Times New Roman" w:hAnsi="Times New Roman" w:cs="Times New Roman"/>
          <w:sz w:val="26"/>
          <w:szCs w:val="26"/>
        </w:rPr>
        <w:t xml:space="preserve">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25E57">
        <w:rPr>
          <w:rFonts w:ascii="Times New Roman" w:hAnsi="Times New Roman" w:cs="Times New Roman"/>
          <w:sz w:val="26"/>
          <w:szCs w:val="26"/>
        </w:rPr>
        <w:t xml:space="preserve">второе полугодие </w:t>
      </w:r>
      <w:r w:rsidR="00425E57" w:rsidRPr="00E50645">
        <w:rPr>
          <w:rFonts w:ascii="Times New Roman" w:hAnsi="Times New Roman" w:cs="Times New Roman"/>
          <w:sz w:val="26"/>
          <w:szCs w:val="26"/>
        </w:rPr>
        <w:t>20</w:t>
      </w:r>
      <w:r w:rsidR="00425E57">
        <w:rPr>
          <w:rFonts w:ascii="Times New Roman" w:hAnsi="Times New Roman" w:cs="Times New Roman"/>
          <w:sz w:val="26"/>
          <w:szCs w:val="26"/>
        </w:rPr>
        <w:t>2</w:t>
      </w:r>
      <w:r w:rsidR="00E30D31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 xml:space="preserve"> </w:t>
      </w:r>
      <w:r w:rsidR="00425E57" w:rsidRPr="00E50645">
        <w:rPr>
          <w:rFonts w:ascii="Times New Roman" w:hAnsi="Times New Roman" w:cs="Times New Roman"/>
          <w:sz w:val="26"/>
          <w:szCs w:val="26"/>
        </w:rPr>
        <w:t>год</w:t>
      </w:r>
      <w:r w:rsidR="00425E57">
        <w:rPr>
          <w:rFonts w:ascii="Times New Roman" w:hAnsi="Times New Roman" w:cs="Times New Roman"/>
          <w:sz w:val="26"/>
          <w:szCs w:val="26"/>
        </w:rPr>
        <w:t>а и за</w:t>
      </w:r>
      <w:r w:rsidR="00425E57" w:rsidRPr="005F1E0A">
        <w:rPr>
          <w:rFonts w:ascii="Times New Roman" w:hAnsi="Times New Roman" w:cs="Times New Roman"/>
          <w:sz w:val="26"/>
          <w:szCs w:val="26"/>
        </w:rPr>
        <w:t xml:space="preserve"> </w:t>
      </w:r>
      <w:r w:rsidR="005F1E0A" w:rsidRPr="005F1E0A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5F1E0A" w:rsidRPr="005F1E0A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A267257" w14:textId="15DCCF96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F035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14:paraId="3FFD6246" w14:textId="07A06A03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</w:t>
      </w:r>
      <w:r w:rsidR="00E30D31">
        <w:rPr>
          <w:rFonts w:ascii="Times New Roman" w:hAnsi="Times New Roman" w:cs="Times New Roman"/>
          <w:kern w:val="2"/>
          <w:sz w:val="26"/>
          <w:szCs w:val="26"/>
        </w:rPr>
        <w:t xml:space="preserve">за </w:t>
      </w:r>
      <w:r w:rsidR="001C0FE1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E30D31">
        <w:rPr>
          <w:rFonts w:ascii="Times New Roman" w:hAnsi="Times New Roman" w:cs="Times New Roman"/>
          <w:kern w:val="2"/>
          <w:sz w:val="26"/>
          <w:szCs w:val="26"/>
        </w:rPr>
        <w:t xml:space="preserve"> месяцев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20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2</w:t>
      </w:r>
      <w:r w:rsidR="00F30022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14:paraId="76AFFC21" w14:textId="33E2E77C" w:rsidR="00AC3B6B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1C0FE1">
        <w:rPr>
          <w:rFonts w:ascii="Times New Roman" w:hAnsi="Times New Roman" w:cs="Times New Roman"/>
          <w:sz w:val="26"/>
          <w:szCs w:val="26"/>
        </w:rPr>
        <w:t>49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 на дежурство</w:t>
      </w:r>
      <w:r w:rsidRPr="00E50645">
        <w:rPr>
          <w:rFonts w:ascii="Times New Roman" w:hAnsi="Times New Roman" w:cs="Times New Roman"/>
          <w:sz w:val="26"/>
          <w:szCs w:val="26"/>
        </w:rPr>
        <w:t>,  участие 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1C0FE1">
        <w:rPr>
          <w:rFonts w:ascii="Times New Roman" w:hAnsi="Times New Roman" w:cs="Times New Roman"/>
          <w:sz w:val="26"/>
          <w:szCs w:val="26"/>
        </w:rPr>
        <w:t>46</w:t>
      </w:r>
      <w:r w:rsidR="00AC3B6B">
        <w:rPr>
          <w:rFonts w:ascii="Times New Roman" w:hAnsi="Times New Roman" w:cs="Times New Roman"/>
          <w:sz w:val="26"/>
          <w:szCs w:val="26"/>
        </w:rPr>
        <w:t xml:space="preserve"> выходов.</w:t>
      </w:r>
    </w:p>
    <w:p w14:paraId="586882FC" w14:textId="04CF8C92"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1C0FE1">
        <w:rPr>
          <w:rFonts w:ascii="Times New Roman" w:hAnsi="Times New Roman" w:cs="Times New Roman"/>
          <w:sz w:val="26"/>
          <w:szCs w:val="26"/>
        </w:rPr>
        <w:t>36.3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</w:t>
      </w:r>
      <w:r w:rsidR="001C0FE1">
        <w:rPr>
          <w:rFonts w:ascii="Times New Roman" w:hAnsi="Times New Roman" w:cs="Times New Roman"/>
          <w:sz w:val="26"/>
          <w:szCs w:val="26"/>
        </w:rPr>
        <w:t>12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1C0FE1">
        <w:rPr>
          <w:rFonts w:ascii="Times New Roman" w:hAnsi="Times New Roman" w:cs="Times New Roman"/>
          <w:sz w:val="26"/>
          <w:szCs w:val="26"/>
        </w:rPr>
        <w:t>36.3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C0FE1">
        <w:rPr>
          <w:rFonts w:ascii="Times New Roman" w:hAnsi="Times New Roman" w:cs="Times New Roman"/>
          <w:sz w:val="26"/>
          <w:szCs w:val="26"/>
        </w:rPr>
        <w:t>100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14:paraId="3C75E745" w14:textId="51E26198"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1C0FE1">
        <w:rPr>
          <w:rFonts w:ascii="Times New Roman" w:hAnsi="Times New Roman" w:cs="Times New Roman"/>
          <w:sz w:val="26"/>
          <w:szCs w:val="26"/>
        </w:rPr>
        <w:t>32,0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1C0FE1">
        <w:rPr>
          <w:rFonts w:ascii="Times New Roman" w:hAnsi="Times New Roman" w:cs="Times New Roman"/>
          <w:sz w:val="26"/>
          <w:szCs w:val="26"/>
        </w:rPr>
        <w:t>32</w:t>
      </w:r>
      <w:r w:rsidR="00E30D31">
        <w:rPr>
          <w:rFonts w:ascii="Times New Roman" w:hAnsi="Times New Roman" w:cs="Times New Roman"/>
          <w:sz w:val="26"/>
          <w:szCs w:val="26"/>
        </w:rPr>
        <w:t>,0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C0FE1">
        <w:rPr>
          <w:rFonts w:ascii="Times New Roman" w:hAnsi="Times New Roman" w:cs="Times New Roman"/>
          <w:sz w:val="26"/>
          <w:szCs w:val="26"/>
        </w:rPr>
        <w:t>100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14:paraId="12362739" w14:textId="77777777"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14:paraId="428B716D" w14:textId="5426FBFE"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1C0FE1">
        <w:rPr>
          <w:rFonts w:ascii="Times New Roman" w:hAnsi="Times New Roman" w:cs="Times New Roman"/>
          <w:sz w:val="26"/>
          <w:szCs w:val="26"/>
        </w:rPr>
        <w:t>12</w:t>
      </w:r>
      <w:r w:rsidR="00E30D31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8B3384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94455C0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D9A77E5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9F68188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0D4031D" w14:textId="165C6124" w:rsidR="00CE55D2" w:rsidRPr="002C6412" w:rsidRDefault="00B412B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14:paraId="70885F07" w14:textId="77777777"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14:paraId="3AB2742C" w14:textId="77777777"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0D"/>
    <w:rsid w:val="000E0785"/>
    <w:rsid w:val="000E341E"/>
    <w:rsid w:val="00143CA5"/>
    <w:rsid w:val="0014726A"/>
    <w:rsid w:val="001840C1"/>
    <w:rsid w:val="001A4445"/>
    <w:rsid w:val="001C0FE1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8338D"/>
    <w:rsid w:val="007113DA"/>
    <w:rsid w:val="007334BA"/>
    <w:rsid w:val="007B08E5"/>
    <w:rsid w:val="007D08C2"/>
    <w:rsid w:val="007F4E56"/>
    <w:rsid w:val="0083219E"/>
    <w:rsid w:val="008B12E4"/>
    <w:rsid w:val="008C1751"/>
    <w:rsid w:val="00985F7F"/>
    <w:rsid w:val="00987B91"/>
    <w:rsid w:val="00993E29"/>
    <w:rsid w:val="009D08E3"/>
    <w:rsid w:val="009F0358"/>
    <w:rsid w:val="00A9748E"/>
    <w:rsid w:val="00AC3B6B"/>
    <w:rsid w:val="00AC62A9"/>
    <w:rsid w:val="00AD0524"/>
    <w:rsid w:val="00B20D90"/>
    <w:rsid w:val="00B412B3"/>
    <w:rsid w:val="00B63418"/>
    <w:rsid w:val="00B91B30"/>
    <w:rsid w:val="00B97AC4"/>
    <w:rsid w:val="00BE6D1F"/>
    <w:rsid w:val="00BF31AC"/>
    <w:rsid w:val="00C15A75"/>
    <w:rsid w:val="00C16C88"/>
    <w:rsid w:val="00CE55D2"/>
    <w:rsid w:val="00D33A9A"/>
    <w:rsid w:val="00DC0C55"/>
    <w:rsid w:val="00DD3D19"/>
    <w:rsid w:val="00E30D31"/>
    <w:rsid w:val="00E4599E"/>
    <w:rsid w:val="00E50645"/>
    <w:rsid w:val="00E9042B"/>
    <w:rsid w:val="00EE0999"/>
    <w:rsid w:val="00F30022"/>
    <w:rsid w:val="00F6671B"/>
    <w:rsid w:val="00F802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4F2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46</cp:revision>
  <cp:lastPrinted>2022-01-25T10:44:00Z</cp:lastPrinted>
  <dcterms:created xsi:type="dcterms:W3CDTF">2019-08-15T07:27:00Z</dcterms:created>
  <dcterms:modified xsi:type="dcterms:W3CDTF">2023-12-25T12:02:00Z</dcterms:modified>
</cp:coreProperties>
</file>