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2E004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2E004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25C" w:rsidRPr="002614B1" w:rsidRDefault="00CC525C" w:rsidP="002E0044">
      <w:pPr>
        <w:pStyle w:val="a4"/>
        <w:shd w:val="clear" w:color="auto" w:fill="FFFFFF"/>
        <w:spacing w:before="0" w:beforeAutospacing="0" w:after="225" w:afterAutospacing="0" w:line="360" w:lineRule="auto"/>
        <w:ind w:left="567" w:right="-1" w:firstLine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:rsidR="00CC525C" w:rsidRDefault="00CC525C" w:rsidP="002E0044">
      <w:pPr>
        <w:pStyle w:val="a4"/>
        <w:shd w:val="clear" w:color="auto" w:fill="FFFFFF"/>
        <w:spacing w:before="0" w:beforeAutospacing="0" w:after="225" w:afterAutospacing="0" w:line="360" w:lineRule="auto"/>
        <w:ind w:left="567"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:rsidR="00CC525C" w:rsidRDefault="00CC525C" w:rsidP="002E0044">
      <w:pPr>
        <w:spacing w:line="36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учитывать, что е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 xml:space="preserve">(ЭП) </w:t>
      </w:r>
      <w:r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Pr="00B07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Pr="00E670CB">
        <w:rPr>
          <w:rFonts w:ascii="Times New Roman" w:hAnsi="Times New Roman" w:cs="Times New Roman"/>
          <w:sz w:val="28"/>
          <w:szCs w:val="28"/>
        </w:rPr>
        <w:t>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>
        <w:rPr>
          <w:rFonts w:ascii="Times New Roman" w:hAnsi="Times New Roman" w:cs="Times New Roman"/>
          <w:sz w:val="28"/>
          <w:szCs w:val="28"/>
        </w:rPr>
        <w:t>, соответствующую</w:t>
      </w:r>
      <w:r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Pr="00E670CB">
        <w:rPr>
          <w:rFonts w:ascii="Times New Roman" w:hAnsi="Times New Roman" w:cs="Times New Roman"/>
          <w:sz w:val="28"/>
          <w:szCs w:val="28"/>
        </w:rPr>
        <w:t xml:space="preserve"> надежный </w:t>
      </w:r>
      <w:proofErr w:type="spellStart"/>
      <w:r w:rsidRPr="00E670CB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E6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Pr="00E670CB">
        <w:rPr>
          <w:rFonts w:ascii="Times New Roman" w:hAnsi="Times New Roman" w:cs="Times New Roman"/>
          <w:sz w:val="28"/>
          <w:szCs w:val="28"/>
        </w:rPr>
        <w:t>и сохран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>
        <w:rPr>
          <w:rFonts w:ascii="Times New Roman" w:hAnsi="Times New Roman" w:cs="Times New Roman"/>
          <w:sz w:val="28"/>
          <w:szCs w:val="28"/>
        </w:rPr>
        <w:t>, не рекомендуется заверять</w:t>
      </w:r>
      <w:r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:rsidR="00CC525C" w:rsidRDefault="00CC525C" w:rsidP="002E0044">
      <w:pPr>
        <w:spacing w:line="36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>
        <w:rPr>
          <w:rFonts w:ascii="Times New Roman" w:hAnsi="Times New Roman" w:cs="Times New Roman"/>
          <w:sz w:val="28"/>
          <w:szCs w:val="28"/>
        </w:rPr>
        <w:t>являются аналогом именной печати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:rsidR="00CC525C" w:rsidRPr="00C31E91" w:rsidRDefault="00CC525C" w:rsidP="002E0044">
      <w:pPr>
        <w:spacing w:line="36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>-носитель (</w:t>
      </w:r>
      <w:proofErr w:type="spellStart"/>
      <w:r w:rsidRPr="00B073D3">
        <w:rPr>
          <w:rFonts w:ascii="Times New Roman" w:hAnsi="Times New Roman" w:cs="Times New Roman"/>
          <w:sz w:val="28"/>
          <w:szCs w:val="28"/>
        </w:rPr>
        <w:t>флэшку</w:t>
      </w:r>
      <w:proofErr w:type="spellEnd"/>
      <w:r w:rsidRPr="00B073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73D3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B073D3">
        <w:rPr>
          <w:rFonts w:ascii="Times New Roman" w:hAnsi="Times New Roman" w:cs="Times New Roman"/>
          <w:sz w:val="28"/>
          <w:szCs w:val="28"/>
        </w:rPr>
        <w:t xml:space="preserve">) с </w:t>
      </w:r>
      <w:r>
        <w:rPr>
          <w:rFonts w:ascii="Times New Roman" w:hAnsi="Times New Roman" w:cs="Times New Roman"/>
          <w:sz w:val="28"/>
          <w:szCs w:val="28"/>
        </w:rPr>
        <w:t>ключевой 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>, который лояльно относится к 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</w:t>
      </w:r>
      <w:proofErr w:type="spellStart"/>
      <w:proofErr w:type="gramStart"/>
      <w:r w:rsidRPr="00B073D3">
        <w:rPr>
          <w:rFonts w:ascii="Times New Roman" w:hAnsi="Times New Roman" w:cs="Times New Roman"/>
          <w:sz w:val="28"/>
          <w:szCs w:val="28"/>
        </w:rPr>
        <w:t>скан-копий</w:t>
      </w:r>
      <w:proofErr w:type="spellEnd"/>
      <w:proofErr w:type="gramEnd"/>
      <w:r w:rsidRPr="00B073D3">
        <w:rPr>
          <w:rFonts w:ascii="Times New Roman" w:hAnsi="Times New Roman" w:cs="Times New Roman"/>
          <w:sz w:val="28"/>
          <w:szCs w:val="28"/>
        </w:rPr>
        <w:t xml:space="preserve"> паспорта, ИНН, СНИЛС и других документов предполагаемого будущего владельца сертификата ЭП. </w:t>
      </w:r>
    </w:p>
    <w:p w:rsidR="00CC525C" w:rsidRDefault="00CC525C" w:rsidP="002E0044">
      <w:pPr>
        <w:spacing w:line="360" w:lineRule="auto"/>
        <w:ind w:left="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A55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Мы также поддерживаем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усиление </w:t>
      </w:r>
      <w:proofErr w:type="gramStart"/>
      <w:r w:rsidRPr="00907A55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907A55">
        <w:rPr>
          <w:rFonts w:ascii="Times New Roman" w:hAnsi="Times New Roman" w:cs="Times New Roman"/>
          <w:i/>
          <w:sz w:val="28"/>
          <w:szCs w:val="28"/>
        </w:rPr>
        <w:t xml:space="preserve"> деятельностью аккредитованных УЦ и повышение их ответственности за создание и выдачу </w:t>
      </w:r>
      <w:r>
        <w:rPr>
          <w:rFonts w:ascii="Times New Roman" w:hAnsi="Times New Roman" w:cs="Times New Roman"/>
          <w:i/>
          <w:sz w:val="28"/>
          <w:szCs w:val="28"/>
        </w:rPr>
        <w:t xml:space="preserve">квалифицированных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</w:t>
      </w:r>
      <w:proofErr w:type="spellStart"/>
      <w:proofErr w:type="gramStart"/>
      <w:r w:rsidRPr="00907A55">
        <w:rPr>
          <w:rFonts w:ascii="Times New Roman" w:hAnsi="Times New Roman" w:cs="Times New Roman"/>
          <w:i/>
          <w:sz w:val="28"/>
          <w:szCs w:val="28"/>
        </w:rPr>
        <w:t>скан-копий</w:t>
      </w:r>
      <w:proofErr w:type="spellEnd"/>
      <w:proofErr w:type="gramEnd"/>
      <w:r w:rsidRPr="00907A55">
        <w:rPr>
          <w:rFonts w:ascii="Times New Roman" w:hAnsi="Times New Roman" w:cs="Times New Roman"/>
          <w:i/>
          <w:sz w:val="28"/>
          <w:szCs w:val="28"/>
        </w:rPr>
        <w:t xml:space="preserve"> персональных данных, без визита в офис аккредитованного центра для удостоверения личности»</w:t>
      </w:r>
      <w:r w:rsidRPr="00907A5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proofErr w:type="spellStart"/>
      <w:r w:rsidRPr="00907A55">
        <w:rPr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907A55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Павел Чащин</w:t>
      </w:r>
      <w:r w:rsidRPr="006175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25C" w:rsidRDefault="00CC525C" w:rsidP="002E0044">
      <w:pPr>
        <w:spacing w:line="36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5C" w:rsidRPr="00314341" w:rsidRDefault="00CC525C" w:rsidP="002E0044">
      <w:pPr>
        <w:spacing w:line="36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этого, следует проявлять бдительность в отношении своих персональных данных и оценивать, </w:t>
      </w:r>
      <w:r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>
        <w:rPr>
          <w:rFonts w:ascii="Times New Roman" w:hAnsi="Times New Roman" w:cs="Times New Roman"/>
          <w:sz w:val="28"/>
          <w:szCs w:val="28"/>
        </w:rPr>
        <w:t>, на каком основании</w:t>
      </w:r>
      <w:r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>
        <w:rPr>
          <w:rFonts w:ascii="Times New Roman" w:hAnsi="Times New Roman" w:cs="Times New Roman"/>
          <w:sz w:val="28"/>
          <w:szCs w:val="28"/>
        </w:rPr>
        <w:t>передаются</w:t>
      </w:r>
      <w:r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>
        <w:rPr>
          <w:rFonts w:ascii="Times New Roman" w:hAnsi="Times New Roman" w:cs="Times New Roman"/>
          <w:sz w:val="28"/>
          <w:szCs w:val="28"/>
        </w:rPr>
        <w:t xml:space="preserve">Отдельное место занимает </w:t>
      </w:r>
      <w:r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Это положение является обязательным к прочтению. Стоит обратить внимание</w:t>
      </w:r>
      <w:r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:rsidR="00CC525C" w:rsidRPr="00D47946" w:rsidRDefault="00CC525C" w:rsidP="002E0044">
      <w:pPr>
        <w:pStyle w:val="a4"/>
        <w:shd w:val="clear" w:color="auto" w:fill="FFFFFF"/>
        <w:spacing w:before="0" w:beforeAutospacing="0" w:after="225" w:afterAutospacing="0" w:line="360" w:lineRule="auto"/>
        <w:ind w:left="567" w:right="-1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Pr="00314341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Pr="00314341">
        <w:rPr>
          <w:b/>
          <w:bCs/>
          <w:sz w:val="28"/>
          <w:szCs w:val="28"/>
        </w:rPr>
        <w:t>Павел Чащин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Так, с</w:t>
      </w:r>
      <w:r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>
        <w:rPr>
          <w:sz w:val="28"/>
          <w:szCs w:val="28"/>
        </w:rPr>
        <w:t>усиленной квалифицированной ЭП</w:t>
      </w:r>
      <w:r w:rsidRPr="00B073D3">
        <w:rPr>
          <w:sz w:val="28"/>
          <w:szCs w:val="28"/>
        </w:rPr>
        <w:t xml:space="preserve"> при проведении сделок с недвижимостью.</w:t>
      </w:r>
      <w:proofErr w:type="gramEnd"/>
      <w:r w:rsidRPr="00B073D3">
        <w:rPr>
          <w:sz w:val="28"/>
          <w:szCs w:val="28"/>
        </w:rPr>
        <w:t xml:space="preserve"> По новым правилам провести такие сделки можно </w:t>
      </w:r>
      <w:r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Pr="00B073D3">
        <w:rPr>
          <w:sz w:val="28"/>
          <w:szCs w:val="28"/>
        </w:rPr>
        <w:t xml:space="preserve">Для этого нужно подать специальное подписанное собственноручно заявление </w:t>
      </w:r>
      <w:r>
        <w:rPr>
          <w:sz w:val="28"/>
          <w:szCs w:val="28"/>
        </w:rPr>
        <w:t>в МФЦ</w:t>
      </w:r>
      <w:r w:rsidRPr="00B073D3">
        <w:rPr>
          <w:sz w:val="28"/>
          <w:szCs w:val="28"/>
        </w:rPr>
        <w:t xml:space="preserve">. </w:t>
      </w:r>
      <w:bookmarkStart w:id="0" w:name="_GoBack"/>
      <w:bookmarkEnd w:id="0"/>
    </w:p>
    <w:p w:rsidR="00CC525C" w:rsidRPr="00B073D3" w:rsidRDefault="00CC525C" w:rsidP="002E0044">
      <w:pPr>
        <w:spacing w:line="36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0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3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:rsidR="00CC525C" w:rsidRPr="00B073D3" w:rsidRDefault="00CC525C" w:rsidP="002E0044">
      <w:pPr>
        <w:pStyle w:val="a4"/>
        <w:shd w:val="clear" w:color="auto" w:fill="FFFFFF"/>
        <w:spacing w:before="0" w:beforeAutospacing="0" w:after="225" w:afterAutospacing="0" w:line="360" w:lineRule="auto"/>
        <w:ind w:left="567" w:right="-1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lastRenderedPageBreak/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:rsidR="00645927" w:rsidRPr="00645927" w:rsidRDefault="00CC525C" w:rsidP="007051A9">
      <w:pPr>
        <w:pStyle w:val="a4"/>
        <w:shd w:val="clear" w:color="auto" w:fill="FFFFFF"/>
        <w:spacing w:before="0" w:beforeAutospacing="0" w:after="225" w:afterAutospacing="0" w:line="360" w:lineRule="auto"/>
        <w:ind w:left="567" w:right="-1" w:firstLine="567"/>
        <w:jc w:val="both"/>
        <w:rPr>
          <w:color w:val="000000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color w:val="000000"/>
          <w:sz w:val="28"/>
          <w:szCs w:val="28"/>
        </w:rPr>
        <w:t xml:space="preserve">е механизмы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рынка.</w:t>
      </w:r>
    </w:p>
    <w:p w:rsidR="00645927" w:rsidRPr="00645927" w:rsidRDefault="007051A9" w:rsidP="007051A9">
      <w:pPr>
        <w:pStyle w:val="a4"/>
        <w:shd w:val="clear" w:color="auto" w:fill="FFFFFF"/>
        <w:spacing w:before="0" w:beforeAutospacing="0" w:after="225" w:afterAutospacing="0" w:line="360" w:lineRule="auto"/>
        <w:ind w:left="567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Ростовской области, например, з</w:t>
      </w:r>
      <w:r w:rsidR="00645927" w:rsidRPr="00645927">
        <w:rPr>
          <w:color w:val="000000"/>
          <w:sz w:val="28"/>
          <w:szCs w:val="28"/>
        </w:rPr>
        <w:t>а прошедшие 10 месяцев этого года Удостоверяющим центром Федеральной кадастровой палаты выдано свыше 800 сертификат</w:t>
      </w:r>
      <w:r w:rsidR="00167469">
        <w:rPr>
          <w:color w:val="000000"/>
          <w:sz w:val="28"/>
          <w:szCs w:val="28"/>
        </w:rPr>
        <w:t>ов</w:t>
      </w:r>
      <w:r w:rsidR="00645927" w:rsidRPr="00645927">
        <w:rPr>
          <w:color w:val="000000"/>
          <w:sz w:val="28"/>
          <w:szCs w:val="28"/>
        </w:rPr>
        <w:t xml:space="preserve"> электронной подписи. </w:t>
      </w:r>
    </w:p>
    <w:p w:rsidR="00645927" w:rsidRPr="007051A9" w:rsidRDefault="00645927" w:rsidP="00645927">
      <w:pPr>
        <w:pStyle w:val="a4"/>
        <w:shd w:val="clear" w:color="auto" w:fill="FFFFFF"/>
        <w:spacing w:before="0" w:beforeAutospacing="0" w:after="225" w:afterAutospacing="0" w:line="360" w:lineRule="auto"/>
        <w:ind w:left="567" w:right="-1" w:firstLine="567"/>
        <w:jc w:val="both"/>
        <w:rPr>
          <w:color w:val="000000"/>
          <w:sz w:val="28"/>
          <w:szCs w:val="28"/>
        </w:rPr>
      </w:pPr>
      <w:r w:rsidRPr="00645927">
        <w:rPr>
          <w:color w:val="000000"/>
          <w:sz w:val="28"/>
          <w:szCs w:val="28"/>
        </w:rPr>
        <w:t xml:space="preserve">Подробности получения электронной подписи в Ростовской области можно по номеру: 8(863) 210-70-08 (доб. 2210) и на сайте </w:t>
      </w:r>
      <w:proofErr w:type="spellStart"/>
      <w:r>
        <w:rPr>
          <w:color w:val="000000"/>
          <w:sz w:val="28"/>
          <w:szCs w:val="28"/>
          <w:lang w:val="en-US"/>
        </w:rPr>
        <w:t>uc</w:t>
      </w:r>
      <w:proofErr w:type="spellEnd"/>
      <w:r w:rsidRPr="006459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kadastr</w:t>
      </w:r>
      <w:r w:rsidRPr="006459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="007051A9" w:rsidRPr="007051A9">
        <w:rPr>
          <w:color w:val="000000"/>
          <w:sz w:val="28"/>
          <w:szCs w:val="28"/>
        </w:rPr>
        <w:t xml:space="preserve"> </w:t>
      </w:r>
      <w:r w:rsidR="007051A9">
        <w:rPr>
          <w:color w:val="000000"/>
          <w:sz w:val="28"/>
          <w:szCs w:val="28"/>
        </w:rPr>
        <w:t>.</w:t>
      </w:r>
    </w:p>
    <w:p w:rsidR="00645927" w:rsidRDefault="00645927" w:rsidP="002E0044">
      <w:pPr>
        <w:pStyle w:val="a4"/>
        <w:shd w:val="clear" w:color="auto" w:fill="FFFFFF"/>
        <w:spacing w:before="0" w:beforeAutospacing="0" w:after="225" w:afterAutospacing="0" w:line="360" w:lineRule="auto"/>
        <w:ind w:left="567" w:right="-1" w:firstLine="567"/>
        <w:jc w:val="both"/>
        <w:rPr>
          <w:color w:val="000000"/>
          <w:sz w:val="28"/>
          <w:szCs w:val="28"/>
        </w:rPr>
      </w:pPr>
    </w:p>
    <w:p w:rsidR="00645927" w:rsidRPr="00B073D3" w:rsidRDefault="00645927" w:rsidP="002E0044">
      <w:pPr>
        <w:pStyle w:val="a4"/>
        <w:shd w:val="clear" w:color="auto" w:fill="FFFFFF"/>
        <w:spacing w:before="0" w:beforeAutospacing="0" w:after="225" w:afterAutospacing="0" w:line="360" w:lineRule="auto"/>
        <w:ind w:left="567" w:right="-1" w:firstLine="567"/>
        <w:jc w:val="both"/>
        <w:rPr>
          <w:color w:val="777777"/>
          <w:sz w:val="28"/>
          <w:szCs w:val="28"/>
        </w:rPr>
      </w:pPr>
    </w:p>
    <w:p w:rsidR="00EB7A89" w:rsidRDefault="00EB7A89" w:rsidP="002E0044">
      <w:pPr>
        <w:spacing w:after="0" w:line="36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6F9" w:rsidRDefault="009D56F9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2E004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5195" w:rsidRDefault="00E35195" w:rsidP="00167469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2E0044">
      <w:pPr>
        <w:spacing w:before="100" w:beforeAutospacing="1" w:after="100" w:afterAutospacing="1" w:line="240" w:lineRule="atLeast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2E0044">
      <w:pPr>
        <w:spacing w:before="100" w:beforeAutospacing="1" w:after="100" w:afterAutospacing="1" w:line="240" w:lineRule="atLeast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5C21E8" w:rsidP="002E0044">
      <w:pPr>
        <w:spacing w:before="100" w:beforeAutospacing="1" w:after="100" w:afterAutospacing="1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1008C"/>
    <w:rsid w:val="0001619B"/>
    <w:rsid w:val="0003198C"/>
    <w:rsid w:val="00066C83"/>
    <w:rsid w:val="000D37A7"/>
    <w:rsid w:val="000D537B"/>
    <w:rsid w:val="001129FF"/>
    <w:rsid w:val="001516D9"/>
    <w:rsid w:val="00167469"/>
    <w:rsid w:val="00186219"/>
    <w:rsid w:val="00266D65"/>
    <w:rsid w:val="00282CE6"/>
    <w:rsid w:val="0029747A"/>
    <w:rsid w:val="002A6F44"/>
    <w:rsid w:val="002B1BA9"/>
    <w:rsid w:val="002E0044"/>
    <w:rsid w:val="00321794"/>
    <w:rsid w:val="00375BFA"/>
    <w:rsid w:val="00394EE6"/>
    <w:rsid w:val="003E72CD"/>
    <w:rsid w:val="0044220D"/>
    <w:rsid w:val="00486262"/>
    <w:rsid w:val="004B2319"/>
    <w:rsid w:val="004E3EED"/>
    <w:rsid w:val="004F649A"/>
    <w:rsid w:val="00504ECA"/>
    <w:rsid w:val="00560462"/>
    <w:rsid w:val="00583B77"/>
    <w:rsid w:val="005C21E8"/>
    <w:rsid w:val="005F2A5D"/>
    <w:rsid w:val="00642543"/>
    <w:rsid w:val="00645927"/>
    <w:rsid w:val="00685E76"/>
    <w:rsid w:val="006970F5"/>
    <w:rsid w:val="006A1252"/>
    <w:rsid w:val="007002FF"/>
    <w:rsid w:val="007051A9"/>
    <w:rsid w:val="00765269"/>
    <w:rsid w:val="00767457"/>
    <w:rsid w:val="00814D99"/>
    <w:rsid w:val="0086545E"/>
    <w:rsid w:val="008924FD"/>
    <w:rsid w:val="008D02B5"/>
    <w:rsid w:val="009455B4"/>
    <w:rsid w:val="00982BBC"/>
    <w:rsid w:val="009C0D41"/>
    <w:rsid w:val="009D56F9"/>
    <w:rsid w:val="00A404BE"/>
    <w:rsid w:val="00B009FB"/>
    <w:rsid w:val="00B85067"/>
    <w:rsid w:val="00C26EDE"/>
    <w:rsid w:val="00CC525C"/>
    <w:rsid w:val="00D166C3"/>
    <w:rsid w:val="00D85EA8"/>
    <w:rsid w:val="00DF08F5"/>
    <w:rsid w:val="00E147ED"/>
    <w:rsid w:val="00E35195"/>
    <w:rsid w:val="00EA6F7D"/>
    <w:rsid w:val="00EB7A89"/>
    <w:rsid w:val="00F20EB0"/>
    <w:rsid w:val="00F70967"/>
    <w:rsid w:val="00FC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61.kadastr.ru" TargetMode="External"/><Relationship Id="rId5" Type="http://schemas.openxmlformats.org/officeDocument/2006/relationships/hyperlink" Target="http://uc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37</cp:revision>
  <dcterms:created xsi:type="dcterms:W3CDTF">2019-10-09T06:21:00Z</dcterms:created>
  <dcterms:modified xsi:type="dcterms:W3CDTF">2019-11-28T13:42:00Z</dcterms:modified>
</cp:coreProperties>
</file>